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F13C" w14:textId="4F478F75" w:rsidR="000A278D" w:rsidRDefault="000A278D" w:rsidP="000A278D">
      <w:r>
        <w:t>A sample schedule of your program</w:t>
      </w:r>
      <w:r w:rsidR="00A53E8B">
        <w:t>.</w:t>
      </w:r>
    </w:p>
    <w:p w14:paraId="3D12DB66" w14:textId="3B5753CB" w:rsidR="00A53E8B" w:rsidRDefault="00A53E8B" w:rsidP="000A278D">
      <w:r>
        <w:t>Day 1 Students learn basics of game design, development and logic via various</w:t>
      </w:r>
    </w:p>
    <w:p w14:paraId="291BD63E" w14:textId="16FC5235" w:rsidR="00A53E8B" w:rsidRDefault="00A53E8B" w:rsidP="000A278D">
      <w:r>
        <w:t>scripting and programming languages plus develop code in various development environments. No programming experience necessary.</w:t>
      </w:r>
    </w:p>
    <w:p w14:paraId="10831527" w14:textId="503EC4ED" w:rsidR="00A53E8B" w:rsidRDefault="00A53E8B" w:rsidP="000A278D">
      <w:r>
        <w:t>Focus will be on game play, and user interactions.</w:t>
      </w:r>
    </w:p>
    <w:p w14:paraId="744BE147" w14:textId="1FF2F9BF" w:rsidR="00A53E8B" w:rsidRDefault="00A53E8B" w:rsidP="00A53E8B">
      <w:r>
        <w:t xml:space="preserve">Day </w:t>
      </w:r>
      <w:r>
        <w:t>2</w:t>
      </w:r>
      <w:r>
        <w:t xml:space="preserve"> </w:t>
      </w:r>
      <w:r>
        <w:t xml:space="preserve"> Development with objects and game assets. Make use of basic game play emphasing physical movement of game objects. Learn how to score and store scores</w:t>
      </w:r>
    </w:p>
    <w:p w14:paraId="5E38A9F1" w14:textId="28CBC22C" w:rsidR="00A53E8B" w:rsidRDefault="00A53E8B" w:rsidP="00A53E8B">
      <w:r>
        <w:t>for any number of players.</w:t>
      </w:r>
    </w:p>
    <w:p w14:paraId="1E0E4580" w14:textId="17023B84" w:rsidR="00A53E8B" w:rsidRDefault="00A53E8B" w:rsidP="00A53E8B">
      <w:r>
        <w:t xml:space="preserve">Day </w:t>
      </w:r>
      <w:r>
        <w:t>3</w:t>
      </w:r>
      <w:r>
        <w:t xml:space="preserve"> </w:t>
      </w:r>
      <w:r>
        <w:t xml:space="preserve"> Students will start to work in teams and development exciting interactive games</w:t>
      </w:r>
    </w:p>
    <w:p w14:paraId="02BD982C" w14:textId="5B86ECD4" w:rsidR="00A53E8B" w:rsidRDefault="00A53E8B" w:rsidP="00A53E8B">
      <w:r>
        <w:t>that will be theme based.</w:t>
      </w:r>
    </w:p>
    <w:p w14:paraId="248CF7C6" w14:textId="0728DF78" w:rsidR="00A53E8B" w:rsidRDefault="00A53E8B" w:rsidP="00A53E8B">
      <w:r>
        <w:t xml:space="preserve">Day </w:t>
      </w:r>
      <w:r>
        <w:t>4</w:t>
      </w:r>
      <w:r>
        <w:t xml:space="preserve"> </w:t>
      </w:r>
      <w:r>
        <w:t xml:space="preserve"> Start to showcase game ideas for each team and incorporate animations, sounds and platform movements.</w:t>
      </w:r>
    </w:p>
    <w:p w14:paraId="4F0A2A37" w14:textId="63840AA8" w:rsidR="00A53E8B" w:rsidRDefault="00A53E8B" w:rsidP="00A53E8B">
      <w:r>
        <w:t xml:space="preserve">Day </w:t>
      </w:r>
      <w:r>
        <w:t>5</w:t>
      </w:r>
      <w:r>
        <w:t xml:space="preserve"> </w:t>
      </w:r>
      <w:r>
        <w:t xml:space="preserve"> Present team work to class. Also multiplayer simulations will be introduced,</w:t>
      </w:r>
    </w:p>
    <w:p w14:paraId="0F787231" w14:textId="0E3DCE1E" w:rsidR="00E26FF3" w:rsidRDefault="00E26FF3" w:rsidP="00E26FF3">
      <w:r>
        <w:t>Brief Statement on Benefits of Attending Summer Gaming Camp</w:t>
      </w:r>
    </w:p>
    <w:p w14:paraId="1AC18CA8" w14:textId="77777777" w:rsidR="00E26FF3" w:rsidRDefault="00E26FF3" w:rsidP="00E26FF3">
      <w:r>
        <w:t>Participants in the high school summer gaming camp will gain invaluable skills and knowledge in game design and development. By engaging in hands-on activities, students will learn the fundamentals of programming and game logic without needing prior experience. They will benefit from collaborative team projects, fostering critical teamwork and communication skills. Throughout the camp, participants will enhance their creativity by developing interactive games, incorporating animations, sounds, and multiplayer features, which will prepare them for future opportunities in the rapidly evolving field of game design. Moreover, by presenting their projects, students will build confidence in public speaking and critical thinking, providing a well-rounded experience that extends beyond gaming.</w:t>
      </w:r>
    </w:p>
    <w:p w14:paraId="2EDF803E" w14:textId="77777777" w:rsidR="00A53E8B" w:rsidRPr="000A278D" w:rsidRDefault="00A53E8B" w:rsidP="000A278D"/>
    <w:sectPr w:rsidR="00A53E8B" w:rsidRPr="000A2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0E2"/>
    <w:rsid w:val="00096706"/>
    <w:rsid w:val="000A278D"/>
    <w:rsid w:val="000C2D7A"/>
    <w:rsid w:val="001D3190"/>
    <w:rsid w:val="003040E2"/>
    <w:rsid w:val="00404C90"/>
    <w:rsid w:val="00691A5B"/>
    <w:rsid w:val="00802BC6"/>
    <w:rsid w:val="00A53E8B"/>
    <w:rsid w:val="00DE0B57"/>
    <w:rsid w:val="00DF5173"/>
    <w:rsid w:val="00E26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70DF34"/>
  <w15:chartTrackingRefBased/>
  <w15:docId w15:val="{ED75865D-D369-C844-B9D4-D4F3505FF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0E2"/>
    <w:rPr>
      <w:rFonts w:eastAsiaTheme="majorEastAsia" w:cstheme="majorBidi"/>
      <w:color w:val="272727" w:themeColor="text1" w:themeTint="D8"/>
    </w:rPr>
  </w:style>
  <w:style w:type="paragraph" w:styleId="Title">
    <w:name w:val="Title"/>
    <w:basedOn w:val="Normal"/>
    <w:next w:val="Normal"/>
    <w:link w:val="TitleChar"/>
    <w:uiPriority w:val="10"/>
    <w:qFormat/>
    <w:rsid w:val="00304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0E2"/>
    <w:pPr>
      <w:spacing w:before="160"/>
      <w:jc w:val="center"/>
    </w:pPr>
    <w:rPr>
      <w:i/>
      <w:iCs/>
      <w:color w:val="404040" w:themeColor="text1" w:themeTint="BF"/>
    </w:rPr>
  </w:style>
  <w:style w:type="character" w:customStyle="1" w:styleId="QuoteChar">
    <w:name w:val="Quote Char"/>
    <w:basedOn w:val="DefaultParagraphFont"/>
    <w:link w:val="Quote"/>
    <w:uiPriority w:val="29"/>
    <w:rsid w:val="003040E2"/>
    <w:rPr>
      <w:i/>
      <w:iCs/>
      <w:color w:val="404040" w:themeColor="text1" w:themeTint="BF"/>
    </w:rPr>
  </w:style>
  <w:style w:type="paragraph" w:styleId="ListParagraph">
    <w:name w:val="List Paragraph"/>
    <w:basedOn w:val="Normal"/>
    <w:uiPriority w:val="34"/>
    <w:qFormat/>
    <w:rsid w:val="003040E2"/>
    <w:pPr>
      <w:ind w:left="720"/>
      <w:contextualSpacing/>
    </w:pPr>
  </w:style>
  <w:style w:type="character" w:styleId="IntenseEmphasis">
    <w:name w:val="Intense Emphasis"/>
    <w:basedOn w:val="DefaultParagraphFont"/>
    <w:uiPriority w:val="21"/>
    <w:qFormat/>
    <w:rsid w:val="003040E2"/>
    <w:rPr>
      <w:i/>
      <w:iCs/>
      <w:color w:val="0F4761" w:themeColor="accent1" w:themeShade="BF"/>
    </w:rPr>
  </w:style>
  <w:style w:type="paragraph" w:styleId="IntenseQuote">
    <w:name w:val="Intense Quote"/>
    <w:basedOn w:val="Normal"/>
    <w:next w:val="Normal"/>
    <w:link w:val="IntenseQuoteChar"/>
    <w:uiPriority w:val="30"/>
    <w:qFormat/>
    <w:rsid w:val="00304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0E2"/>
    <w:rPr>
      <w:i/>
      <w:iCs/>
      <w:color w:val="0F4761" w:themeColor="accent1" w:themeShade="BF"/>
    </w:rPr>
  </w:style>
  <w:style w:type="character" w:styleId="IntenseReference">
    <w:name w:val="Intense Reference"/>
    <w:basedOn w:val="DefaultParagraphFont"/>
    <w:uiPriority w:val="32"/>
    <w:qFormat/>
    <w:rsid w:val="00304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948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papademas</dc:creator>
  <cp:keywords/>
  <dc:description/>
  <cp:lastModifiedBy>james papademas</cp:lastModifiedBy>
  <cp:revision>4</cp:revision>
  <dcterms:created xsi:type="dcterms:W3CDTF">2025-02-28T10:55:00Z</dcterms:created>
  <dcterms:modified xsi:type="dcterms:W3CDTF">2025-02-28T11:05:00Z</dcterms:modified>
</cp:coreProperties>
</file>