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Default="00AA2535">
      <w:r>
        <w:t>Pá</w:t>
      </w:r>
      <w:r w:rsidR="00550BCE">
        <w:t>g</w:t>
      </w:r>
      <w:r>
        <w:t>ina</w:t>
      </w:r>
      <w:r w:rsidR="00550BCE">
        <w:t xml:space="preserve"> 115</w:t>
      </w:r>
    </w:p>
    <w:p w:rsidR="00550BCE" w:rsidRDefault="00550BCE">
      <w:r>
        <w:t>2)</w:t>
      </w:r>
    </w:p>
    <w:p w:rsidR="00550BCE" w:rsidRDefault="00456E4D" w:rsidP="00550BCE">
      <w:pPr>
        <w:pStyle w:val="Prrafodelista"/>
        <w:numPr>
          <w:ilvl w:val="0"/>
          <w:numId w:val="1"/>
        </w:numPr>
      </w:pPr>
      <w:r>
        <w:t>Si</w:t>
      </w:r>
    </w:p>
    <w:p w:rsidR="00550BCE" w:rsidRDefault="00456E4D" w:rsidP="00550BCE">
      <w:pPr>
        <w:pStyle w:val="Prrafodelista"/>
        <w:numPr>
          <w:ilvl w:val="0"/>
          <w:numId w:val="1"/>
        </w:numPr>
      </w:pPr>
      <w:r>
        <w:t>No</w:t>
      </w:r>
    </w:p>
    <w:p w:rsidR="00550BCE" w:rsidRDefault="00550BCE" w:rsidP="00550BCE">
      <w:pPr>
        <w:pStyle w:val="Prrafodelista"/>
        <w:numPr>
          <w:ilvl w:val="0"/>
          <w:numId w:val="1"/>
        </w:numPr>
      </w:pPr>
      <w:r>
        <w:t>Sí</w:t>
      </w:r>
    </w:p>
    <w:p w:rsidR="00550BCE" w:rsidRDefault="00550BCE" w:rsidP="00550BCE">
      <w:r>
        <w:t>3)</w:t>
      </w:r>
    </w:p>
    <w:p w:rsidR="00550BCE" w:rsidRDefault="00550BCE" w:rsidP="00550BCE">
      <w:pPr>
        <w:pStyle w:val="Prrafodelista"/>
        <w:numPr>
          <w:ilvl w:val="0"/>
          <w:numId w:val="2"/>
        </w:numPr>
      </w:pPr>
      <w:r>
        <w:t xml:space="preserve">Indefinido </w:t>
      </w:r>
      <w:r w:rsidR="0002314E">
        <w:t>a tempo completo</w:t>
      </w:r>
    </w:p>
    <w:p w:rsidR="00550BCE" w:rsidRDefault="0002314E" w:rsidP="00550BCE">
      <w:pPr>
        <w:pStyle w:val="Prrafodelista"/>
        <w:numPr>
          <w:ilvl w:val="0"/>
          <w:numId w:val="2"/>
        </w:numPr>
      </w:pPr>
      <w:r>
        <w:t>Indefinido a tempo completo</w:t>
      </w:r>
    </w:p>
    <w:p w:rsidR="00550BCE" w:rsidRDefault="0002314E" w:rsidP="00550BCE">
      <w:pPr>
        <w:pStyle w:val="Prrafodelista"/>
        <w:numPr>
          <w:ilvl w:val="0"/>
          <w:numId w:val="2"/>
        </w:numPr>
      </w:pPr>
      <w:r>
        <w:t>Indefinido a tempo completo</w:t>
      </w:r>
    </w:p>
    <w:p w:rsidR="00550BCE" w:rsidRDefault="00550BCE" w:rsidP="00550BCE">
      <w:r>
        <w:t>4)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No, tiene que haber un contrato para empezar el periodo de prueba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No, tiene los mismos derechos que los trabajadores que no están en pruebas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</w:t>
      </w:r>
      <w:r w:rsidR="0056203F">
        <w:t>, ningún</w:t>
      </w:r>
    </w:p>
    <w:p w:rsidR="00550BCE" w:rsidRDefault="00550BCE" w:rsidP="00550BCE">
      <w:r>
        <w:t>5)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1 mes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1 mes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Ninguna, porque están en el periodo de prueba y no es un despido</w:t>
      </w:r>
    </w:p>
    <w:p w:rsidR="00496FCF" w:rsidRDefault="00496FCF" w:rsidP="00496FCF">
      <w:r>
        <w:t>7)</w:t>
      </w:r>
    </w:p>
    <w:p w:rsidR="00496FCF" w:rsidRDefault="00496FCF" w:rsidP="00496FCF">
      <w:pPr>
        <w:pStyle w:val="Prrafodelista"/>
        <w:numPr>
          <w:ilvl w:val="0"/>
          <w:numId w:val="5"/>
        </w:numPr>
      </w:pPr>
      <w:r>
        <w:t>Contrato para la obtención de la práctica profesional</w:t>
      </w:r>
    </w:p>
    <w:p w:rsidR="00496FCF" w:rsidRDefault="00496FCF" w:rsidP="00496FCF">
      <w:pPr>
        <w:pStyle w:val="Prrafodelista"/>
        <w:numPr>
          <w:ilvl w:val="0"/>
          <w:numId w:val="5"/>
        </w:numPr>
      </w:pPr>
      <w:r>
        <w:t>Sí</w:t>
      </w:r>
    </w:p>
    <w:p w:rsidR="00496FCF" w:rsidRDefault="00496FCF" w:rsidP="00496FCF">
      <w:pPr>
        <w:pStyle w:val="Prrafodelista"/>
        <w:numPr>
          <w:ilvl w:val="0"/>
          <w:numId w:val="5"/>
        </w:numPr>
      </w:pPr>
      <w:r>
        <w:t>Mínimo de 6 meses y máximo de 1 año</w:t>
      </w:r>
    </w:p>
    <w:p w:rsidR="00496FCF" w:rsidRDefault="00496FCF" w:rsidP="00496FCF">
      <w:r>
        <w:t>8)</w:t>
      </w:r>
    </w:p>
    <w:p w:rsidR="00496FCF" w:rsidRDefault="00496FCF" w:rsidP="00496FCF">
      <w:pPr>
        <w:pStyle w:val="Prrafodelista"/>
        <w:numPr>
          <w:ilvl w:val="0"/>
          <w:numId w:val="6"/>
        </w:numPr>
      </w:pPr>
      <w:r>
        <w:t>Sí</w:t>
      </w:r>
    </w:p>
    <w:p w:rsidR="00496FCF" w:rsidRDefault="00496FCF" w:rsidP="00496FCF">
      <w:pPr>
        <w:pStyle w:val="Prrafodelista"/>
        <w:numPr>
          <w:ilvl w:val="0"/>
          <w:numId w:val="6"/>
        </w:numPr>
      </w:pPr>
      <w:r>
        <w:t>1 año</w:t>
      </w:r>
    </w:p>
    <w:p w:rsidR="00496FCF" w:rsidRDefault="00496FCF" w:rsidP="00496FCF">
      <w:pPr>
        <w:pStyle w:val="Prrafodelista"/>
        <w:numPr>
          <w:ilvl w:val="0"/>
          <w:numId w:val="6"/>
        </w:numPr>
      </w:pPr>
      <w:r>
        <w:t>Sí</w:t>
      </w:r>
    </w:p>
    <w:p w:rsidR="00496FCF" w:rsidRDefault="00496FCF" w:rsidP="00496FCF">
      <w:r>
        <w:t>9)</w:t>
      </w:r>
    </w:p>
    <w:p w:rsidR="00496FCF" w:rsidRDefault="002D5D0F" w:rsidP="00496FCF">
      <w:pPr>
        <w:pStyle w:val="Prrafodelista"/>
        <w:numPr>
          <w:ilvl w:val="0"/>
          <w:numId w:val="7"/>
        </w:numPr>
      </w:pPr>
      <w:r>
        <w:t>Sí</w:t>
      </w:r>
    </w:p>
    <w:p w:rsidR="00496FCF" w:rsidRDefault="002D5D0F" w:rsidP="00496FCF">
      <w:pPr>
        <w:pStyle w:val="Prrafodelista"/>
        <w:numPr>
          <w:ilvl w:val="0"/>
          <w:numId w:val="7"/>
        </w:numPr>
      </w:pPr>
      <w:r>
        <w:t>1 mes</w:t>
      </w:r>
    </w:p>
    <w:p w:rsidR="003D0550" w:rsidRDefault="00496FCF" w:rsidP="003D0550">
      <w:pPr>
        <w:pStyle w:val="Prrafodelista"/>
        <w:numPr>
          <w:ilvl w:val="0"/>
          <w:numId w:val="7"/>
        </w:numPr>
      </w:pPr>
      <w:r>
        <w:t>Se para y sigue contando cuando ya vuelva a trabajar</w:t>
      </w:r>
    </w:p>
    <w:p w:rsidR="003D0550" w:rsidRDefault="003D0550" w:rsidP="003D0550">
      <w:r>
        <w:t>10)</w:t>
      </w:r>
    </w:p>
    <w:p w:rsidR="003D0550" w:rsidRDefault="003D0550" w:rsidP="003D0550">
      <w:pPr>
        <w:pStyle w:val="Prrafodelista"/>
        <w:numPr>
          <w:ilvl w:val="0"/>
          <w:numId w:val="8"/>
        </w:numPr>
      </w:pPr>
      <w:r>
        <w:t>Contrato por circunstancias de la producción</w:t>
      </w:r>
      <w:r w:rsidR="001F543D">
        <w:t xml:space="preserve"> “imprevisible”</w:t>
      </w:r>
    </w:p>
    <w:p w:rsidR="003D0550" w:rsidRDefault="003D0550" w:rsidP="003D0550">
      <w:pPr>
        <w:pStyle w:val="Prrafodelista"/>
        <w:numPr>
          <w:ilvl w:val="0"/>
          <w:numId w:val="8"/>
        </w:numPr>
      </w:pPr>
      <w:r>
        <w:t>No</w:t>
      </w:r>
    </w:p>
    <w:p w:rsidR="003D0550" w:rsidRDefault="003D0550" w:rsidP="003D0550">
      <w:pPr>
        <w:pStyle w:val="Prrafodelista"/>
        <w:numPr>
          <w:ilvl w:val="0"/>
          <w:numId w:val="8"/>
        </w:numPr>
      </w:pPr>
      <w:r>
        <w:t>–</w:t>
      </w:r>
    </w:p>
    <w:p w:rsidR="003D0550" w:rsidRDefault="003D0550" w:rsidP="003D0550">
      <w:r>
        <w:t>11)</w:t>
      </w:r>
    </w:p>
    <w:p w:rsidR="003D0550" w:rsidRDefault="003D0550" w:rsidP="003D0550">
      <w:pPr>
        <w:pStyle w:val="Prrafodelista"/>
        <w:numPr>
          <w:ilvl w:val="0"/>
          <w:numId w:val="9"/>
        </w:numPr>
      </w:pPr>
      <w:r>
        <w:t>Contrato temporal sustitución de una persona trabajadora</w:t>
      </w:r>
    </w:p>
    <w:p w:rsidR="003D0550" w:rsidRDefault="003D0550" w:rsidP="003D0550">
      <w:pPr>
        <w:pStyle w:val="Prrafodelista"/>
        <w:numPr>
          <w:ilvl w:val="0"/>
          <w:numId w:val="9"/>
        </w:numPr>
      </w:pPr>
      <w:r>
        <w:t>6 meses o 1 año por convenio</w:t>
      </w:r>
    </w:p>
    <w:p w:rsidR="0092372C" w:rsidRDefault="006E4CD7" w:rsidP="0092372C">
      <w:pPr>
        <w:pStyle w:val="Prrafodelista"/>
        <w:numPr>
          <w:ilvl w:val="0"/>
          <w:numId w:val="9"/>
        </w:numPr>
      </w:pPr>
      <w:r>
        <w:t>Ninguna</w:t>
      </w:r>
    </w:p>
    <w:p w:rsidR="0092372C" w:rsidRDefault="0092372C" w:rsidP="0092372C">
      <w:pPr>
        <w:pStyle w:val="Prrafodelista"/>
      </w:pPr>
    </w:p>
    <w:p w:rsidR="0092372C" w:rsidRDefault="0092372C" w:rsidP="0092372C">
      <w:r>
        <w:lastRenderedPageBreak/>
        <w:t>12)</w:t>
      </w:r>
    </w:p>
    <w:p w:rsidR="0092372C" w:rsidRDefault="0092372C" w:rsidP="0092372C">
      <w:pPr>
        <w:pStyle w:val="Prrafodelista"/>
        <w:numPr>
          <w:ilvl w:val="0"/>
          <w:numId w:val="10"/>
        </w:numPr>
      </w:pPr>
      <w:r>
        <w:t>No, solo si la vuelven a contratar</w:t>
      </w:r>
    </w:p>
    <w:p w:rsidR="0092372C" w:rsidRDefault="0092372C" w:rsidP="0092372C">
      <w:pPr>
        <w:pStyle w:val="Prrafodelista"/>
        <w:numPr>
          <w:ilvl w:val="0"/>
          <w:numId w:val="10"/>
        </w:numPr>
      </w:pPr>
      <w:r>
        <w:t>El contrato de sustitución no cuenta</w:t>
      </w:r>
    </w:p>
    <w:p w:rsidR="0092372C" w:rsidRDefault="0092372C" w:rsidP="0092372C">
      <w:pPr>
        <w:pStyle w:val="Prrafodelista"/>
        <w:numPr>
          <w:ilvl w:val="0"/>
          <w:numId w:val="10"/>
        </w:numPr>
      </w:pPr>
      <w:r>
        <w:t>No</w:t>
      </w:r>
    </w:p>
    <w:p w:rsidR="0092372C" w:rsidRDefault="0092372C" w:rsidP="0092372C"/>
    <w:p w:rsidR="0092372C" w:rsidRDefault="0092372C" w:rsidP="0092372C">
      <w:r>
        <w:t>13)</w:t>
      </w:r>
    </w:p>
    <w:p w:rsidR="00F41E17" w:rsidRDefault="00F41E17" w:rsidP="00F41E17">
      <w:pPr>
        <w:pStyle w:val="Prrafodelista"/>
        <w:numPr>
          <w:ilvl w:val="0"/>
          <w:numId w:val="11"/>
        </w:numPr>
      </w:pPr>
      <w:r>
        <w:t>Contrato fijo discontinuo</w:t>
      </w:r>
    </w:p>
    <w:p w:rsidR="00F41E17" w:rsidRDefault="00F41E17" w:rsidP="00F41E17">
      <w:pPr>
        <w:pStyle w:val="Prrafodelista"/>
        <w:numPr>
          <w:ilvl w:val="0"/>
          <w:numId w:val="11"/>
        </w:numPr>
      </w:pPr>
      <w:r>
        <w:t>-</w:t>
      </w:r>
    </w:p>
    <w:p w:rsidR="00F41E17" w:rsidRDefault="00F41E17" w:rsidP="00446CE0">
      <w:pPr>
        <w:pStyle w:val="Prrafodelista"/>
        <w:numPr>
          <w:ilvl w:val="0"/>
          <w:numId w:val="11"/>
        </w:numPr>
      </w:pPr>
      <w:r>
        <w:t>Si, un contrato fijo discontinuo</w:t>
      </w:r>
    </w:p>
    <w:p w:rsidR="00C82E35" w:rsidRDefault="00C82E35" w:rsidP="007C2287"/>
    <w:p w:rsidR="001F543D" w:rsidRDefault="007C2287" w:rsidP="007C2287">
      <w:r>
        <w:t>20)</w:t>
      </w:r>
    </w:p>
    <w:p w:rsidR="00C82E35" w:rsidRDefault="00C82E35" w:rsidP="00C82E35">
      <w:pPr>
        <w:pStyle w:val="Prrafodelista"/>
        <w:numPr>
          <w:ilvl w:val="0"/>
          <w:numId w:val="12"/>
        </w:numPr>
      </w:pPr>
      <w:r>
        <w:t>Ejercen la profesión en una sociedad</w:t>
      </w:r>
    </w:p>
    <w:p w:rsidR="00C82E35" w:rsidRDefault="00C82E35" w:rsidP="00C82E35">
      <w:pPr>
        <w:pStyle w:val="Prrafodelista"/>
        <w:numPr>
          <w:ilvl w:val="0"/>
          <w:numId w:val="12"/>
        </w:numPr>
      </w:pPr>
      <w:r>
        <w:t>No tener establecimientos y oficinas abiertos al publico</w:t>
      </w:r>
    </w:p>
    <w:p w:rsidR="00C82E35" w:rsidRDefault="00C82E35" w:rsidP="00C82E35">
      <w:pPr>
        <w:pStyle w:val="Prrafodelista"/>
        <w:numPr>
          <w:ilvl w:val="0"/>
          <w:numId w:val="12"/>
        </w:numPr>
      </w:pPr>
      <w:r>
        <w:t>No tener contratados a otros trabajadores</w:t>
      </w:r>
      <w:bookmarkStart w:id="0" w:name="_GoBack"/>
      <w:bookmarkEnd w:id="0"/>
    </w:p>
    <w:p w:rsidR="007C2287" w:rsidRDefault="007C2287" w:rsidP="007C2287"/>
    <w:sectPr w:rsidR="007C2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59BD"/>
    <w:multiLevelType w:val="hybridMultilevel"/>
    <w:tmpl w:val="E0F21F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7CE"/>
    <w:multiLevelType w:val="hybridMultilevel"/>
    <w:tmpl w:val="8BCEF18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B0CEE"/>
    <w:multiLevelType w:val="hybridMultilevel"/>
    <w:tmpl w:val="7E9EDF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3F96"/>
    <w:multiLevelType w:val="hybridMultilevel"/>
    <w:tmpl w:val="5BA40D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47165"/>
    <w:multiLevelType w:val="hybridMultilevel"/>
    <w:tmpl w:val="164232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87760"/>
    <w:multiLevelType w:val="hybridMultilevel"/>
    <w:tmpl w:val="DC949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773A3"/>
    <w:multiLevelType w:val="hybridMultilevel"/>
    <w:tmpl w:val="1D721D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E5298"/>
    <w:multiLevelType w:val="hybridMultilevel"/>
    <w:tmpl w:val="B29801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A144F"/>
    <w:multiLevelType w:val="hybridMultilevel"/>
    <w:tmpl w:val="9EB401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80C0F"/>
    <w:multiLevelType w:val="hybridMultilevel"/>
    <w:tmpl w:val="93F002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449EA"/>
    <w:multiLevelType w:val="hybridMultilevel"/>
    <w:tmpl w:val="D20A74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178DF"/>
    <w:multiLevelType w:val="hybridMultilevel"/>
    <w:tmpl w:val="9962AD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91"/>
    <w:rsid w:val="0002314E"/>
    <w:rsid w:val="001146BF"/>
    <w:rsid w:val="001F543D"/>
    <w:rsid w:val="002D5D0F"/>
    <w:rsid w:val="003D0550"/>
    <w:rsid w:val="00446CE0"/>
    <w:rsid w:val="00456E4D"/>
    <w:rsid w:val="00496FCF"/>
    <w:rsid w:val="004D73F7"/>
    <w:rsid w:val="00550BCE"/>
    <w:rsid w:val="0056203F"/>
    <w:rsid w:val="006E4CD7"/>
    <w:rsid w:val="007A753E"/>
    <w:rsid w:val="007C2287"/>
    <w:rsid w:val="00825C91"/>
    <w:rsid w:val="0092372C"/>
    <w:rsid w:val="00AA2535"/>
    <w:rsid w:val="00C82E35"/>
    <w:rsid w:val="00E05E24"/>
    <w:rsid w:val="00F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C3B9"/>
  <w15:chartTrackingRefBased/>
  <w15:docId w15:val="{B87A20D9-583C-4A84-85E0-8C2D706B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21</cp:revision>
  <dcterms:created xsi:type="dcterms:W3CDTF">2023-01-13T18:20:00Z</dcterms:created>
  <dcterms:modified xsi:type="dcterms:W3CDTF">2023-01-27T18:51:00Z</dcterms:modified>
</cp:coreProperties>
</file>