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AD" w:rsidRDefault="009800AD" w:rsidP="009800AD">
      <w:pPr>
        <w:jc w:val="center"/>
        <w:rPr>
          <w:rFonts w:cstheme="minorHAnsi"/>
          <w:color w:val="00B050"/>
          <w:sz w:val="40"/>
          <w:szCs w:val="40"/>
          <w:u w:val="single"/>
        </w:rPr>
      </w:pPr>
      <w:r w:rsidRPr="009800AD">
        <w:rPr>
          <w:rFonts w:cstheme="minorHAnsi"/>
          <w:color w:val="00B050"/>
          <w:sz w:val="40"/>
          <w:szCs w:val="40"/>
          <w:u w:val="single"/>
        </w:rPr>
        <w:fldChar w:fldCharType="begin"/>
      </w:r>
      <w:r w:rsidRPr="009800AD">
        <w:rPr>
          <w:rFonts w:cstheme="minorHAnsi"/>
          <w:color w:val="00B050"/>
          <w:sz w:val="40"/>
          <w:szCs w:val="40"/>
          <w:u w:val="single"/>
        </w:rPr>
        <w:instrText xml:space="preserve"> HYPERLINK "https://www.observatoriovascosobreacoso.com/wp-content/uploads/2015/09/PLAN-DE-IGUALDAD-DE-EL-CORTE-INGL%C3%89S.pdf" </w:instrText>
      </w:r>
      <w:r w:rsidRPr="009800AD">
        <w:rPr>
          <w:rFonts w:cstheme="minorHAnsi"/>
          <w:color w:val="00B050"/>
          <w:sz w:val="40"/>
          <w:szCs w:val="40"/>
          <w:u w:val="single"/>
        </w:rPr>
      </w:r>
      <w:r w:rsidRPr="009800AD">
        <w:rPr>
          <w:rFonts w:cstheme="minorHAnsi"/>
          <w:color w:val="00B050"/>
          <w:sz w:val="40"/>
          <w:szCs w:val="40"/>
          <w:u w:val="single"/>
        </w:rPr>
        <w:fldChar w:fldCharType="separate"/>
      </w:r>
      <w:r w:rsidRPr="009800AD">
        <w:rPr>
          <w:rStyle w:val="Hipervnculo"/>
          <w:rFonts w:cstheme="minorHAnsi"/>
          <w:color w:val="00B050"/>
          <w:sz w:val="40"/>
          <w:szCs w:val="40"/>
        </w:rPr>
        <w:t>Plan de Igualdad: El Corte Inglés</w:t>
      </w:r>
      <w:r w:rsidRPr="009800AD">
        <w:rPr>
          <w:rFonts w:cstheme="minorHAnsi"/>
          <w:color w:val="00B050"/>
          <w:sz w:val="40"/>
          <w:szCs w:val="40"/>
          <w:u w:val="single"/>
        </w:rPr>
        <w:fldChar w:fldCharType="end"/>
      </w:r>
    </w:p>
    <w:p w:rsidR="00CE7EDB" w:rsidRPr="009800AD" w:rsidRDefault="00CE7EDB" w:rsidP="009800AD">
      <w:pPr>
        <w:jc w:val="center"/>
        <w:rPr>
          <w:rFonts w:cstheme="minorHAnsi"/>
          <w:color w:val="00B050"/>
          <w:sz w:val="40"/>
          <w:szCs w:val="40"/>
          <w:u w:val="single"/>
        </w:rPr>
      </w:pPr>
    </w:p>
    <w:p w:rsidR="009800AD" w:rsidRPr="009800AD" w:rsidRDefault="009800AD" w:rsidP="009800AD">
      <w:pPr>
        <w:jc w:val="both"/>
        <w:rPr>
          <w:rFonts w:cstheme="minorHAnsi"/>
          <w:b/>
          <w:sz w:val="24"/>
          <w:szCs w:val="24"/>
        </w:rPr>
      </w:pPr>
      <w:r w:rsidRPr="009800AD">
        <w:rPr>
          <w:rFonts w:cstheme="minorHAnsi"/>
          <w:b/>
          <w:sz w:val="24"/>
          <w:szCs w:val="24"/>
        </w:rPr>
        <w:t>Velar por la tr</w:t>
      </w:r>
      <w:r w:rsidRPr="009800AD">
        <w:rPr>
          <w:rFonts w:cstheme="minorHAnsi"/>
          <w:b/>
          <w:sz w:val="24"/>
          <w:szCs w:val="24"/>
        </w:rPr>
        <w:t>ansparencia salarial y respetar</w:t>
      </w:r>
      <w:r w:rsidRPr="009800AD">
        <w:rPr>
          <w:rFonts w:cstheme="minorHAnsi"/>
          <w:b/>
          <w:sz w:val="24"/>
          <w:szCs w:val="24"/>
        </w:rPr>
        <w:t xml:space="preserve"> garantizar la efe</w:t>
      </w:r>
      <w:r w:rsidRPr="009800AD">
        <w:rPr>
          <w:rFonts w:cstheme="minorHAnsi"/>
          <w:b/>
          <w:sz w:val="24"/>
          <w:szCs w:val="24"/>
        </w:rPr>
        <w:t xml:space="preserve">ctividad del principio de igual </w:t>
      </w:r>
      <w:r w:rsidRPr="009800AD">
        <w:rPr>
          <w:rFonts w:cstheme="minorHAnsi"/>
          <w:b/>
          <w:sz w:val="24"/>
          <w:szCs w:val="24"/>
        </w:rPr>
        <w:t>retribución por tr</w:t>
      </w:r>
      <w:r w:rsidRPr="009800AD">
        <w:rPr>
          <w:rFonts w:cstheme="minorHAnsi"/>
          <w:b/>
          <w:sz w:val="24"/>
          <w:szCs w:val="24"/>
        </w:rPr>
        <w:t xml:space="preserve">abajos, no son iguales, sino de </w:t>
      </w:r>
      <w:r w:rsidRPr="009800AD">
        <w:rPr>
          <w:rFonts w:cstheme="minorHAnsi"/>
          <w:b/>
          <w:sz w:val="24"/>
          <w:szCs w:val="24"/>
        </w:rPr>
        <w:t>igual valor</w:t>
      </w:r>
      <w:r w:rsidRPr="009800AD">
        <w:rPr>
          <w:rFonts w:cstheme="minorHAnsi"/>
          <w:b/>
          <w:sz w:val="24"/>
          <w:szCs w:val="24"/>
        </w:rPr>
        <w:t>.</w:t>
      </w:r>
    </w:p>
    <w:p w:rsidR="009800AD" w:rsidRPr="009800AD" w:rsidRDefault="009800AD" w:rsidP="009800AD">
      <w:pPr>
        <w:jc w:val="both"/>
        <w:rPr>
          <w:rFonts w:cstheme="minorHAnsi"/>
        </w:rPr>
      </w:pPr>
      <w:r w:rsidRPr="009800AD">
        <w:rPr>
          <w:rFonts w:cstheme="minorHAnsi"/>
        </w:rPr>
        <w:t>Igualar los salarios por posiciones independientemente del género del trabajador debería estar presente en todas las empresas.</w:t>
      </w:r>
    </w:p>
    <w:p w:rsidR="009800AD" w:rsidRPr="009800AD" w:rsidRDefault="009800AD" w:rsidP="009800AD">
      <w:pPr>
        <w:jc w:val="both"/>
        <w:rPr>
          <w:rFonts w:cstheme="minorHAnsi"/>
          <w:b/>
          <w:sz w:val="24"/>
          <w:szCs w:val="24"/>
        </w:rPr>
      </w:pPr>
      <w:r w:rsidRPr="009800AD">
        <w:rPr>
          <w:rFonts w:cstheme="minorHAnsi"/>
          <w:b/>
          <w:sz w:val="24"/>
          <w:szCs w:val="24"/>
        </w:rPr>
        <w:t>Reforzar el compromis</w:t>
      </w:r>
      <w:r w:rsidRPr="009800AD">
        <w:rPr>
          <w:rFonts w:cstheme="minorHAnsi"/>
          <w:b/>
          <w:sz w:val="24"/>
          <w:szCs w:val="24"/>
        </w:rPr>
        <w:t>o de la empresa con las mujeres víctimas</w:t>
      </w:r>
      <w:r w:rsidRPr="009800AD">
        <w:rPr>
          <w:rFonts w:cstheme="minorHAnsi"/>
          <w:b/>
          <w:sz w:val="24"/>
          <w:szCs w:val="24"/>
        </w:rPr>
        <w:t xml:space="preserve"> de violencia de genero</w:t>
      </w:r>
    </w:p>
    <w:p w:rsidR="009800AD" w:rsidRPr="009800AD" w:rsidRDefault="009800AD" w:rsidP="009800AD">
      <w:pPr>
        <w:jc w:val="both"/>
        <w:rPr>
          <w:rFonts w:cstheme="minorHAnsi"/>
        </w:rPr>
      </w:pPr>
      <w:r>
        <w:rPr>
          <w:rFonts w:cstheme="minorHAnsi"/>
        </w:rPr>
        <w:t>En una situación tan dura es necesario que algo tan importante para el trabajador, como es la empresa, la apoye y ayude para salir de este tipo de situaciones.</w:t>
      </w:r>
    </w:p>
    <w:p w:rsidR="008C08B8" w:rsidRPr="009800AD" w:rsidRDefault="009800AD" w:rsidP="009800AD">
      <w:pPr>
        <w:jc w:val="both"/>
        <w:rPr>
          <w:rFonts w:cstheme="minorHAnsi"/>
          <w:b/>
          <w:sz w:val="24"/>
          <w:szCs w:val="24"/>
        </w:rPr>
      </w:pPr>
      <w:r w:rsidRPr="009800AD">
        <w:rPr>
          <w:rFonts w:cstheme="minorHAnsi"/>
          <w:b/>
          <w:sz w:val="24"/>
          <w:szCs w:val="24"/>
        </w:rPr>
        <w:t>Garantizar la objetividad y no discriminación en la</w:t>
      </w:r>
      <w:r w:rsidRPr="009800AD">
        <w:rPr>
          <w:rFonts w:cstheme="minorHAnsi"/>
          <w:b/>
          <w:sz w:val="24"/>
          <w:szCs w:val="24"/>
        </w:rPr>
        <w:t xml:space="preserve"> objetividad y no discriminación en la promoción y ascensos; eliminar las barreras que dificultan la promoción profesional de las mujeres […]</w:t>
      </w:r>
    </w:p>
    <w:p w:rsidR="009800AD" w:rsidRPr="00CE7EDB" w:rsidRDefault="00CE7EDB" w:rsidP="009800AD">
      <w:pPr>
        <w:jc w:val="both"/>
        <w:rPr>
          <w:rFonts w:cstheme="minorHAnsi"/>
        </w:rPr>
      </w:pPr>
      <w:r>
        <w:rPr>
          <w:rFonts w:cstheme="minorHAnsi"/>
        </w:rPr>
        <w:t xml:space="preserve">Muchas empresas antiguamente solo tenían directivos o altos cargos hombres, hace unos años que esto está empezando a cambiar y se puede ver en muchas empresas importantes internacionalmente </w:t>
      </w:r>
      <w:proofErr w:type="spellStart"/>
      <w:r>
        <w:rPr>
          <w:rFonts w:cstheme="minorHAnsi"/>
        </w:rPr>
        <w:t>y</w:t>
      </w:r>
      <w:proofErr w:type="spellEnd"/>
      <w:r>
        <w:rPr>
          <w:rFonts w:cstheme="minorHAnsi"/>
        </w:rPr>
        <w:t xml:space="preserve"> incluso en gobiernos de muchos países.</w:t>
      </w:r>
    </w:p>
    <w:p w:rsidR="009800AD" w:rsidRPr="009800AD" w:rsidRDefault="009800AD" w:rsidP="009800AD">
      <w:pPr>
        <w:jc w:val="both"/>
        <w:rPr>
          <w:rFonts w:cstheme="minorHAnsi"/>
          <w:b/>
          <w:sz w:val="24"/>
          <w:szCs w:val="24"/>
        </w:rPr>
      </w:pPr>
      <w:r w:rsidRPr="009800AD">
        <w:rPr>
          <w:rFonts w:cstheme="minorHAnsi"/>
          <w:b/>
          <w:sz w:val="24"/>
          <w:szCs w:val="24"/>
        </w:rPr>
        <w:t>Concienciar al personal masculino para que asuma el sentido de corresponsabilidad en las obligaciones familiares como un deber y un derecho, y dar información para propiciar el disfrute de los derechos de conciliación por el personal masculino.</w:t>
      </w:r>
    </w:p>
    <w:p w:rsidR="00CE7EDB" w:rsidRDefault="00CE7EDB" w:rsidP="009800AD">
      <w:pPr>
        <w:jc w:val="both"/>
        <w:rPr>
          <w:rFonts w:cstheme="minorHAnsi"/>
        </w:rPr>
      </w:pPr>
      <w:r>
        <w:rPr>
          <w:rFonts w:cstheme="minorHAnsi"/>
        </w:rPr>
        <w:t>Dar los mismos derechos al hombre que a la mujer a la hora de tener un hijo es algo importante para toda la familia. Además, dejamos atrás eso de que “</w:t>
      </w:r>
      <w:r w:rsidRPr="00CE7EDB">
        <w:rPr>
          <w:rFonts w:cstheme="minorHAnsi"/>
          <w:i/>
        </w:rPr>
        <w:t>las mujeres se encargan de los hijos y de la casa</w:t>
      </w:r>
      <w:r>
        <w:rPr>
          <w:rFonts w:cstheme="minorHAnsi"/>
          <w:i/>
        </w:rPr>
        <w:t>”</w:t>
      </w:r>
      <w:r>
        <w:rPr>
          <w:rFonts w:cstheme="minorHAnsi"/>
        </w:rPr>
        <w:t xml:space="preserve"> y los hombres solo trabajan.</w:t>
      </w:r>
    </w:p>
    <w:p w:rsidR="009800AD" w:rsidRPr="009800AD" w:rsidRDefault="009800AD" w:rsidP="009800AD">
      <w:pPr>
        <w:jc w:val="both"/>
        <w:rPr>
          <w:rFonts w:cstheme="minorHAnsi"/>
          <w:b/>
          <w:sz w:val="24"/>
          <w:szCs w:val="24"/>
        </w:rPr>
      </w:pPr>
      <w:r w:rsidRPr="009800AD">
        <w:rPr>
          <w:rFonts w:cstheme="minorHAnsi"/>
          <w:b/>
          <w:sz w:val="24"/>
          <w:szCs w:val="24"/>
        </w:rPr>
        <w:t>Establecer un criterio homogéneo para la uniformidad de la plantilla para cada una de las áreas en las que sea necesaria la uniformidad.</w:t>
      </w:r>
    </w:p>
    <w:p w:rsidR="009800AD" w:rsidRPr="00CE7EDB" w:rsidRDefault="00CE7EDB" w:rsidP="009800AD">
      <w:pPr>
        <w:jc w:val="both"/>
        <w:rPr>
          <w:rFonts w:cstheme="minorHAnsi"/>
        </w:rPr>
      </w:pPr>
      <w:r>
        <w:rPr>
          <w:rFonts w:cstheme="minorHAnsi"/>
        </w:rPr>
        <w:t>La vestimenta es una de las cosas que todavía diferencia más a los hombres y a las mujeres y es perfecto dejarlo en algo neutral para ambos géneros. El caso más obvio son los azafatos y azafatas, que teniendo la misma posición se visten de maneras diferentes, sobretodo en el calzado.</w:t>
      </w:r>
      <w:bookmarkStart w:id="0" w:name="_GoBack"/>
      <w:bookmarkEnd w:id="0"/>
    </w:p>
    <w:p w:rsidR="009800AD" w:rsidRPr="009800AD" w:rsidRDefault="009800AD" w:rsidP="009800AD">
      <w:pPr>
        <w:rPr>
          <w:rFonts w:cstheme="minorHAnsi"/>
          <w:b/>
        </w:rPr>
      </w:pPr>
    </w:p>
    <w:sectPr w:rsidR="009800AD" w:rsidRPr="0098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D0166"/>
    <w:multiLevelType w:val="hybridMultilevel"/>
    <w:tmpl w:val="8F5A1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AD"/>
    <w:rsid w:val="001146BF"/>
    <w:rsid w:val="007A753E"/>
    <w:rsid w:val="009800AD"/>
    <w:rsid w:val="00C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9873"/>
  <w15:chartTrackingRefBased/>
  <w15:docId w15:val="{C1F36B12-B467-4E9A-B931-CDB06084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0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2023-02-10T18:30:00Z</dcterms:created>
  <dcterms:modified xsi:type="dcterms:W3CDTF">2023-02-10T18:50:00Z</dcterms:modified>
</cp:coreProperties>
</file>