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BB5E73">
      <w:r>
        <w:t>1)</w:t>
      </w:r>
    </w:p>
    <w:p w:rsidR="00BB5E73" w:rsidRDefault="003717F6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r>
        <w:t>2)</w:t>
      </w:r>
    </w:p>
    <w:p w:rsidR="00BB5E73" w:rsidRDefault="003717F6" w:rsidP="00BB5E73">
      <w:pPr>
        <w:pStyle w:val="Prrafodelista"/>
        <w:numPr>
          <w:ilvl w:val="0"/>
          <w:numId w:val="2"/>
        </w:numPr>
      </w:pPr>
      <w:r>
        <w:t xml:space="preserve">40h </w:t>
      </w:r>
      <w:r>
        <w:sym w:font="Wingdings" w:char="F0E0"/>
      </w:r>
      <w:r>
        <w:t>10% 1780h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Descanso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No</w:t>
      </w:r>
    </w:p>
    <w:p w:rsidR="00BB5E73" w:rsidRDefault="00085C2C" w:rsidP="00085C2C">
      <w:pPr>
        <w:pStyle w:val="Prrafodelista"/>
        <w:numPr>
          <w:ilvl w:val="0"/>
          <w:numId w:val="2"/>
        </w:numPr>
      </w:pPr>
      <w:r>
        <w:t>Si</w:t>
      </w:r>
    </w:p>
    <w:p w:rsidR="00085C2C" w:rsidRDefault="003717F6" w:rsidP="00085C2C">
      <w:pPr>
        <w:pStyle w:val="Prrafodelista"/>
        <w:numPr>
          <w:ilvl w:val="0"/>
          <w:numId w:val="2"/>
        </w:numPr>
      </w:pPr>
      <w:r>
        <w:t>No</w:t>
      </w:r>
    </w:p>
    <w:p w:rsidR="00085C2C" w:rsidRDefault="00085C2C" w:rsidP="00085C2C">
      <w:pPr>
        <w:pStyle w:val="Prrafodelista"/>
        <w:numPr>
          <w:ilvl w:val="0"/>
          <w:numId w:val="2"/>
        </w:numPr>
      </w:pPr>
      <w:r>
        <w:t>Sí</w:t>
      </w:r>
    </w:p>
    <w:p w:rsidR="00085C2C" w:rsidRDefault="00085C2C" w:rsidP="00085C2C">
      <w:r>
        <w:t>3)</w:t>
      </w:r>
    </w:p>
    <w:p w:rsidR="003717F6" w:rsidRDefault="00085C2C" w:rsidP="001F3AA0">
      <w:pPr>
        <w:pStyle w:val="Prrafodelista"/>
        <w:numPr>
          <w:ilvl w:val="0"/>
          <w:numId w:val="3"/>
        </w:numPr>
      </w:pPr>
      <w:r>
        <w:t>Sí</w:t>
      </w:r>
    </w:p>
    <w:p w:rsidR="00085C2C" w:rsidRDefault="00085C2C" w:rsidP="001F3AA0">
      <w:pPr>
        <w:pStyle w:val="Prrafodelista"/>
        <w:numPr>
          <w:ilvl w:val="0"/>
          <w:numId w:val="3"/>
        </w:numPr>
      </w:pPr>
      <w:r>
        <w:t>No, porque es turno de noche</w:t>
      </w:r>
    </w:p>
    <w:p w:rsidR="00085C2C" w:rsidRDefault="00085C2C" w:rsidP="00085C2C">
      <w:pPr>
        <w:pStyle w:val="Prrafodelista"/>
        <w:numPr>
          <w:ilvl w:val="0"/>
          <w:numId w:val="3"/>
        </w:numPr>
      </w:pPr>
      <w:r>
        <w:t>Un cambio de turno</w:t>
      </w:r>
    </w:p>
    <w:p w:rsidR="00085C2C" w:rsidRDefault="00085C2C" w:rsidP="00085C2C">
      <w:r>
        <w:t>4)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Si, a partir de 2 semanas tiene que ser obligatorio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Sí, embarazadas y menores no tienen turno de noche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Sí, ya que está realizando estudios oficiales</w:t>
      </w:r>
    </w:p>
    <w:p w:rsidR="003E6CF9" w:rsidRDefault="003E6CF9" w:rsidP="003E6CF9">
      <w:r>
        <w:t>5)</w:t>
      </w:r>
    </w:p>
    <w:p w:rsidR="003E6CF9" w:rsidRDefault="003E6CF9" w:rsidP="003E6CF9">
      <w:pPr>
        <w:pStyle w:val="Prrafodelista"/>
        <w:numPr>
          <w:ilvl w:val="0"/>
          <w:numId w:val="5"/>
        </w:numPr>
      </w:pPr>
      <w:r>
        <w:t>Sí, ya llegó al límite de 80 horas</w:t>
      </w:r>
    </w:p>
    <w:p w:rsidR="003E6CF9" w:rsidRDefault="003E6CF9" w:rsidP="003E6CF9">
      <w:pPr>
        <w:pStyle w:val="Prrafodelista"/>
        <w:numPr>
          <w:ilvl w:val="0"/>
          <w:numId w:val="5"/>
        </w:numPr>
      </w:pPr>
      <w:r>
        <w:t>Depende del contrato o del convenio</w:t>
      </w:r>
    </w:p>
    <w:p w:rsidR="003E6CF9" w:rsidRDefault="003E6CF9" w:rsidP="003E6CF9">
      <w:pPr>
        <w:pStyle w:val="Prrafodelista"/>
        <w:numPr>
          <w:ilvl w:val="0"/>
          <w:numId w:val="5"/>
        </w:numPr>
      </w:pPr>
      <w:r>
        <w:t>Si no hay pacto, se compensan por descanso en los 4 meses siguientes</w:t>
      </w:r>
    </w:p>
    <w:p w:rsidR="003E6CF9" w:rsidRDefault="003E6CF9" w:rsidP="003E6CF9">
      <w:r>
        <w:t>6)</w:t>
      </w:r>
    </w:p>
    <w:p w:rsidR="003E6CF9" w:rsidRDefault="003E6CF9" w:rsidP="003E6CF9">
      <w:pPr>
        <w:pStyle w:val="Prrafodelista"/>
        <w:numPr>
          <w:ilvl w:val="0"/>
          <w:numId w:val="6"/>
        </w:numPr>
      </w:pPr>
      <w:r>
        <w:t>¿?</w:t>
      </w:r>
    </w:p>
    <w:p w:rsidR="003E6CF9" w:rsidRDefault="003E6CF9" w:rsidP="003E6CF9">
      <w:pPr>
        <w:pStyle w:val="Prrafodelista"/>
        <w:numPr>
          <w:ilvl w:val="0"/>
          <w:numId w:val="6"/>
        </w:numPr>
      </w:pPr>
      <w:r>
        <w:t>Sí, menores de edad no pueden realizar horas extra.</w:t>
      </w:r>
    </w:p>
    <w:p w:rsidR="003E6CF9" w:rsidRDefault="003E6CF9" w:rsidP="003E6CF9">
      <w:pPr>
        <w:pStyle w:val="Prrafodelista"/>
        <w:numPr>
          <w:ilvl w:val="0"/>
          <w:numId w:val="6"/>
        </w:numPr>
      </w:pPr>
      <w:r>
        <w:t>Sí, un contratado a tiempo parcial no puede hacer horas extra</w:t>
      </w:r>
      <w:bookmarkStart w:id="0" w:name="_GoBack"/>
      <w:bookmarkEnd w:id="0"/>
    </w:p>
    <w:sectPr w:rsidR="003E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56C7"/>
    <w:multiLevelType w:val="hybridMultilevel"/>
    <w:tmpl w:val="9EE67C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23D70"/>
    <w:multiLevelType w:val="hybridMultilevel"/>
    <w:tmpl w:val="8844FA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53F0C"/>
    <w:multiLevelType w:val="hybridMultilevel"/>
    <w:tmpl w:val="BCFEF3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B7C0E"/>
    <w:multiLevelType w:val="hybridMultilevel"/>
    <w:tmpl w:val="DDD864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3176D"/>
    <w:multiLevelType w:val="hybridMultilevel"/>
    <w:tmpl w:val="DDB4D7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C166B"/>
    <w:multiLevelType w:val="hybridMultilevel"/>
    <w:tmpl w:val="7BA270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7"/>
    <w:rsid w:val="00052AD7"/>
    <w:rsid w:val="00085C2C"/>
    <w:rsid w:val="001146BF"/>
    <w:rsid w:val="002F5827"/>
    <w:rsid w:val="003717F6"/>
    <w:rsid w:val="003E6CF9"/>
    <w:rsid w:val="007A753E"/>
    <w:rsid w:val="00B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5CE1"/>
  <w15:chartTrackingRefBased/>
  <w15:docId w15:val="{7DAA9C56-16FF-45A4-935A-260C028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4</cp:revision>
  <dcterms:created xsi:type="dcterms:W3CDTF">2023-02-03T18:04:00Z</dcterms:created>
  <dcterms:modified xsi:type="dcterms:W3CDTF">2023-02-08T17:12:00Z</dcterms:modified>
</cp:coreProperties>
</file>