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21.xml" ContentType="application/vnd.openxmlformats-officedocument.drawingml.chart+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2024</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9B4BAB">
          <w:type w:val="continuous"/>
          <w:pgSz w:w="612pt" w:h="792pt" w:code="1"/>
          <w:pgMar w:top="49.70pt" w:right="54pt" w:bottom="36pt" w:left="54pt" w:header="35.30pt" w:footer="35.30pt" w:gutter="0pt"/>
          <w:cols w:space="42.55pt"/>
          <w:docGrid w:linePitch="360"/>
        </w:sectPr>
      </w:pP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Condiciones y calidad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Recursos ambientales y su uso</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Residuos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Eventos extremos y desastres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Asentamientos humanos y salud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Protección, Gestión y Participación/Acción Ambiental</w:t>
      </w:r>
    </w:p>
    <w:p w14:paraId="181FCFDC" w14:textId="77777777" w:rsidR="004259C3" w:rsidRPr="004259C3" w:rsidRDefault="004259C3" w:rsidP="00220B9B">
      <w:pPr>
        <w:rPr>
          <w:rFonts w:ascii="Roboto Mono" w:eastAsia="Times New Roman" w:hAnsi="Roboto Mono" w:cs="Times New Roman"/>
          <w:color w:val="auto"/>
          <w:sz w:val="20"/>
          <w:szCs w:val="20"/>
          <w:lang w:val="es-PE"/>
        </w:rPr>
      </w:pPr>
    </w:p>
    <w:p w14:paraId="07BE30F5" w14:textId="25DB688F" w:rsidR="00362631" w:rsidRDefault="0001041F" w:rsidP="0001041F">
      <w:pPr>
        <w:pStyle w:val="Author"/>
        <w:rPr>
          <w:lang w:val="es-PE"/>
        </w:rPr>
      </w:pPr>
      <w:r>
        <w:rPr>
          <w:lang w:val="es-PE"/>
        </w:rPr>
        <w:t>Radiación ultravioleta, promedio mensual, anual y máximo mensual y anual en los Distritos de San Martin de Porres, Carabayllo, Ate (Ceres) de la Provincia de Lima, 2023 (IUV)</w:t>
      </w:r>
    </w:p>
    <w:p w14:paraId="07BE30F5" w14:textId="25DB688F" w:rsidR="00362631" w:rsidRDefault="0001041F" w:rsidP="0001041F">
      <w:pPr>
        <w:pStyle w:val="Author"/>
        <w:rPr>
          <w:lang w:val="es-PE"/>
        </w:rPr>
      </w:pPr>
      <w:r>
        <w:rPr>
          <w:lang w:val="es-PE"/>
        </w:rPr>
        <w:t>Radiación ultravioleta, promedio mensual, anual y máximo mensual y anual según principales provincias y departamentos, 2023 (IUV)</w:t>
      </w:r>
    </w:p>
    <w:p w14:paraId="07BE30F5" w14:textId="25DB688F" w:rsidR="00362631" w:rsidRDefault="0001041F" w:rsidP="0001041F">
      <w:pPr>
        <w:pStyle w:val="Author"/>
        <w:rPr>
          <w:lang w:val="es-PE"/>
        </w:rPr>
      </w:pPr>
      <w:r>
        <w:rPr>
          <w:lang w:val="es-PE"/>
        </w:rPr>
        <w:t>Promedio mensual y anual de Partículas Inferiores a 2,5 micras (PM2,5) en el aire de los Distritos de la Provincia de Lima por estaciones de medición, 2023 (µg/m³)</w:t>
      </w:r>
    </w:p>
    <w:p w14:paraId="5ADF794B" w14:textId="77777777" w:rsidR="004259C3" w:rsidRDefault="004259C3" w:rsidP="00220B9B">
      <w:pPr>
        <w:rPr>
          <w:lang w:val="es-ES"/>
        </w:rPr>
      </w:pPr>
    </w:p>
    <w:p w14:paraId="26FC2C04" w14:textId="64B9306E" w:rsidR="004259C3" w:rsidRDefault="004259C3" w:rsidP="00220B9B">
      <w:pPr>
        <w:rPr>
          <w:lang w:val="es-ES"/>
        </w:rPr>
      </w:pPr>
      <w:r w:rsidRPr="004259C3">
        <w:rPr>
          <w:highlight w:val="yellow"/>
          <w:lang w:val="es-ES"/>
        </w:rPr>
        <w:t>Gráfico</w:t>
      </w:r>
    </w:p>
    <w:p>
      <w:r>
        <w:drawing>
          <wp:inline>
            <wp:extent cx="1000000" cy="1000000"/>
            <wp:docPr id="21" name="Chart21"/>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9B4BAB">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9B4BAB">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362631"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362631"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9B4BAB">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362631"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2D12F166" w14:textId="3FB4A562" w:rsidR="00506E3F" w:rsidRPr="007B5436" w:rsidRDefault="00000000" w:rsidP="007B5436">
            <w:pPr>
              <w:pStyle w:val="Heading1"/>
            </w:pPr>
            <w:sdt>
              <w:sdtPr>
                <w:rPr>
                  <w:lang w:val="es-PE"/>
                </w:rPr>
                <w:id w:val="-1994022527"/>
                <w:placeholder>
                  <w:docPart w:val="2911C4AEE5DA4CE9B0605F2930FFA018"/>
                </w:placeholder>
                <w:temporary/>
                <w:showingPlcHdr/>
                <w15:appearance w15:val="hidden"/>
              </w:sdtPr>
              <w:sdtContent>
                <w:r w:rsidR="00506E3F" w:rsidRPr="007B5436">
                  <w:t>Section Title</w:t>
                </w:r>
              </w:sdtContent>
            </w:sdt>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9B4BAB">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9B4BAB">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9B4BAB">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362631"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362631"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9B4BAB">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E32DDEC" w14:textId="77777777" w:rsidR="009B4BAB" w:rsidRDefault="009B4BAB" w:rsidP="00A63A6C">
      <w:pPr>
        <w:spacing w:after="0pt" w:line="12pt" w:lineRule="auto"/>
      </w:pPr>
      <w:r>
        <w:separator/>
      </w:r>
    </w:p>
  </w:endnote>
  <w:endnote w:type="continuationSeparator" w:id="0">
    <w:p w14:paraId="1C7E7B68" w14:textId="77777777" w:rsidR="009B4BAB" w:rsidRDefault="009B4BAB"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DE7A339" w14:textId="77777777" w:rsidR="009B4BAB" w:rsidRDefault="009B4BAB" w:rsidP="00A63A6C">
      <w:pPr>
        <w:spacing w:after="0pt" w:line="12pt" w:lineRule="auto"/>
      </w:pPr>
      <w:r>
        <w:separator/>
      </w:r>
    </w:p>
  </w:footnote>
  <w:footnote w:type="continuationSeparator" w:id="0">
    <w:p w14:paraId="343B1D7D" w14:textId="77777777" w:rsidR="009B4BAB" w:rsidRDefault="009B4BAB"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4"/>
  </w:num>
  <w:num w:numId="3" w16cid:durableId="564874299">
    <w:abstractNumId w:val="3"/>
  </w:num>
  <w:num w:numId="4" w16cid:durableId="1072000520">
    <w:abstractNumId w:val="0"/>
  </w:num>
  <w:num w:numId="5" w16cid:durableId="1811243758">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041F"/>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22796"/>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62631"/>
    <w:rsid w:val="00372F40"/>
    <w:rsid w:val="003A290D"/>
    <w:rsid w:val="003C2F6B"/>
    <w:rsid w:val="003D0860"/>
    <w:rsid w:val="003D5FBE"/>
    <w:rsid w:val="003D7B43"/>
    <w:rsid w:val="003E3496"/>
    <w:rsid w:val="003F234D"/>
    <w:rsid w:val="003F44D0"/>
    <w:rsid w:val="00414C72"/>
    <w:rsid w:val="004259C3"/>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93F53"/>
    <w:rsid w:val="005978FD"/>
    <w:rsid w:val="005A20B8"/>
    <w:rsid w:val="005A586E"/>
    <w:rsid w:val="005B1DED"/>
    <w:rsid w:val="005B275C"/>
    <w:rsid w:val="005B6BBD"/>
    <w:rsid w:val="005F4B01"/>
    <w:rsid w:val="005F56F8"/>
    <w:rsid w:val="005F7996"/>
    <w:rsid w:val="00601D66"/>
    <w:rsid w:val="00617F7D"/>
    <w:rsid w:val="00642B92"/>
    <w:rsid w:val="0064312D"/>
    <w:rsid w:val="00667265"/>
    <w:rsid w:val="006960F4"/>
    <w:rsid w:val="006A2477"/>
    <w:rsid w:val="006A3A69"/>
    <w:rsid w:val="006B6D4B"/>
    <w:rsid w:val="007574CB"/>
    <w:rsid w:val="007766B6"/>
    <w:rsid w:val="007831F1"/>
    <w:rsid w:val="007B5436"/>
    <w:rsid w:val="007C106A"/>
    <w:rsid w:val="007D5618"/>
    <w:rsid w:val="007E10BC"/>
    <w:rsid w:val="007E3857"/>
    <w:rsid w:val="007F19C0"/>
    <w:rsid w:val="007F250D"/>
    <w:rsid w:val="007F39D2"/>
    <w:rsid w:val="00841014"/>
    <w:rsid w:val="00846719"/>
    <w:rsid w:val="008546A8"/>
    <w:rsid w:val="00857787"/>
    <w:rsid w:val="00864509"/>
    <w:rsid w:val="00885BC3"/>
    <w:rsid w:val="0088750F"/>
    <w:rsid w:val="008C3979"/>
    <w:rsid w:val="008C770D"/>
    <w:rsid w:val="008F2B87"/>
    <w:rsid w:val="00922B8C"/>
    <w:rsid w:val="00922FCD"/>
    <w:rsid w:val="00965DF5"/>
    <w:rsid w:val="009802BB"/>
    <w:rsid w:val="009A173B"/>
    <w:rsid w:val="009A3397"/>
    <w:rsid w:val="009B4BAB"/>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C457A"/>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4719"/>
    <w:rsid w:val="00EE76D2"/>
    <w:rsid w:val="00EF570D"/>
    <w:rsid w:val="00F13E0F"/>
    <w:rsid w:val="00F2093D"/>
    <w:rsid w:val="00F306CB"/>
    <w:rsid w:val="00F32531"/>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 Id="rId21" Type="http://schemas.openxmlformats.org/officeDocument/2006/relationships/chart" Target="charts/chart21.xml"/></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charts/chart21.xml><?xml version="1.0" encoding="utf-8"?>
<c:chartSpace xmlns:c="http://schemas.openxmlformats.org/drawingml/2006/chart" xmlns:a="http://schemas.openxmlformats.org/drawingml/2006/main" xmlns:r="http://schemas.openxmlformats.org/officeDocument/2006/relationships">
  <c:chart>
    <c:autoTitleDeleted val="1"/>
    <c:plotArea>
      <c:layout/>
      <c:doughnutChart>
        <c:varyColors val="1"/>
        <c:holeSize val="75"/>
        <c:ser>
          <c:idx val="0"/>
          <c:order val="0"/>
          <c:dLbls>
            <c:showVal val="1"/>
            <c:showCatName val="1"/>
            <c:showLegendKey val="0"/>
            <c:showSerName val="0"/>
            <c:showPercent val="0"/>
            <c:showLeaderLines val="0"/>
            <c:showBubbleSize val="0"/>
          </c:dLbls>
          <c:cat>
            <c:strLit>
              <c:ptCount val="5"/>
              <c:pt idx="0">
                <c:v>A</c:v>
              </c:pt>
              <c:pt idx="1">
                <c:v>B</c:v>
              </c:pt>
              <c:pt idx="2">
                <c:v>C</c:v>
              </c:pt>
              <c:pt idx="3">
                <c:v>D</c:v>
              </c:pt>
              <c:pt idx="4">
                <c:v>E</c:v>
              </c:pt>
            </c:strLit>
          </c:cat>
          <c:val>
            <c:numLit>
              <c:ptCount val="5"/>
              <c:pt idx="0">
                <c:v>1</c:v>
              </c:pt>
              <c:pt idx="1">
                <c:v>3</c:v>
              </c:pt>
              <c:pt idx="2">
                <c:v>2</c:v>
              </c:pt>
              <c:pt idx="3">
                <c:v>5</c:v>
              </c:pt>
              <c:pt idx="4">
                <c:v>4</c:v>
              </c:pt>
            </c:numLit>
          </c:val>
        </c:ser>
        <c:overlap val="100"/>
      </c:doughnutChart>
    </c:plotArea>
  </c:chart>
  <c:spPr>
    <a:ln>
      <a:noFill/>
    </a:ln>
  </c:spPr>
</c:chartSpace>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6D01D4"/>
    <w:rsid w:val="00784329"/>
    <w:rsid w:val="008E28BB"/>
    <w:rsid w:val="009D3C68"/>
    <w:rsid w:val="00A078AE"/>
    <w:rsid w:val="00A1135A"/>
    <w:rsid w:val="00A93782"/>
    <w:rsid w:val="00B8523D"/>
    <w:rsid w:val="00C01B0F"/>
    <w:rsid w:val="00E143E4"/>
    <w:rsid w:val="00E55990"/>
    <w:rsid w:val="00EA1D5B"/>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3.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purl.oclc.org/ooxml/officeDocument/customXml" ds:itemID="{DDFD2183-E5C6-41AB-B475-FEC325927D6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2024-01-29T06:54:00Z</dcterms:created>
  <dcterms:modified xsi:type="dcterms:W3CDTF">2024-01-29T07:13:00Z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