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La sintaxis básica de Python es bastante simple y fácil de leer. Aquí te doy un resumen de los conceptos y estructuras más comunes: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14"/>
          <w:szCs w:val="14"/>
        </w:rPr>
      </w:pPr>
      <w:bookmarkStart w:colFirst="0" w:colLast="0" w:name="_8el5ziigqcwe" w:id="0"/>
      <w:bookmarkEnd w:id="0"/>
      <w:r w:rsidDel="00000000" w:rsidR="00000000" w:rsidRPr="00000000">
        <w:rPr>
          <w:b w:val="1"/>
          <w:color w:val="000000"/>
          <w:sz w:val="14"/>
          <w:szCs w:val="14"/>
          <w:rtl w:val="0"/>
        </w:rPr>
        <w:t xml:space="preserve">1. Variables y Tipos de Datos</w:t>
      </w:r>
    </w:p>
    <w:p w:rsidR="00000000" w:rsidDel="00000000" w:rsidP="00000000" w:rsidRDefault="00000000" w:rsidRPr="00000000" w14:paraId="0000000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x = 5        # Variable entera</w:t>
      </w:r>
    </w:p>
    <w:p w:rsidR="00000000" w:rsidDel="00000000" w:rsidP="00000000" w:rsidRDefault="00000000" w:rsidRPr="00000000" w14:paraId="00000006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y = 3.14     # Variable de punto flotante</w:t>
      </w:r>
    </w:p>
    <w:p w:rsidR="00000000" w:rsidDel="00000000" w:rsidP="00000000" w:rsidRDefault="00000000" w:rsidRPr="00000000" w14:paraId="00000007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name = "Ana" # Cadena de texto</w:t>
      </w:r>
    </w:p>
    <w:p w:rsidR="00000000" w:rsidDel="00000000" w:rsidP="00000000" w:rsidRDefault="00000000" w:rsidRPr="00000000" w14:paraId="00000008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is_active = True # Booleano</w:t>
      </w:r>
    </w:p>
    <w:p w:rsidR="00000000" w:rsidDel="00000000" w:rsidP="00000000" w:rsidRDefault="00000000" w:rsidRPr="00000000" w14:paraId="0000000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14"/>
          <w:szCs w:val="14"/>
        </w:rPr>
      </w:pPr>
      <w:bookmarkStart w:colFirst="0" w:colLast="0" w:name="_u7tmmexp53zh" w:id="1"/>
      <w:bookmarkEnd w:id="1"/>
      <w:r w:rsidDel="00000000" w:rsidR="00000000" w:rsidRPr="00000000">
        <w:rPr>
          <w:b w:val="1"/>
          <w:color w:val="000000"/>
          <w:sz w:val="14"/>
          <w:szCs w:val="14"/>
          <w:rtl w:val="0"/>
        </w:rPr>
        <w:t xml:space="preserve">2. Operadores</w:t>
      </w:r>
    </w:p>
    <w:p w:rsidR="00000000" w:rsidDel="00000000" w:rsidP="00000000" w:rsidRDefault="00000000" w:rsidRPr="00000000" w14:paraId="0000000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# Aritméticos</w:t>
      </w:r>
    </w:p>
    <w:p w:rsidR="00000000" w:rsidDel="00000000" w:rsidP="00000000" w:rsidRDefault="00000000" w:rsidRPr="00000000" w14:paraId="0000000E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a = 10 + 5  # Suma</w:t>
      </w:r>
    </w:p>
    <w:p w:rsidR="00000000" w:rsidDel="00000000" w:rsidP="00000000" w:rsidRDefault="00000000" w:rsidRPr="00000000" w14:paraId="0000000F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b = 10 - 5  # Resta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c = 10 * 5  # Multiplicación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d = 10 / 5  # División</w:t>
      </w:r>
    </w:p>
    <w:p w:rsidR="00000000" w:rsidDel="00000000" w:rsidP="00000000" w:rsidRDefault="00000000" w:rsidRPr="00000000" w14:paraId="00000012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# Comparación</w:t>
      </w:r>
    </w:p>
    <w:p w:rsidR="00000000" w:rsidDel="00000000" w:rsidP="00000000" w:rsidRDefault="00000000" w:rsidRPr="00000000" w14:paraId="00000014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x == y  # Igualdad</w:t>
      </w:r>
    </w:p>
    <w:p w:rsidR="00000000" w:rsidDel="00000000" w:rsidP="00000000" w:rsidRDefault="00000000" w:rsidRPr="00000000" w14:paraId="00000015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x != y  # Diferente</w:t>
      </w:r>
    </w:p>
    <w:p w:rsidR="00000000" w:rsidDel="00000000" w:rsidP="00000000" w:rsidRDefault="00000000" w:rsidRPr="00000000" w14:paraId="00000016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x &gt; y   # Mayor que</w:t>
      </w:r>
    </w:p>
    <w:p w:rsidR="00000000" w:rsidDel="00000000" w:rsidP="00000000" w:rsidRDefault="00000000" w:rsidRPr="00000000" w14:paraId="00000017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x &lt; y   # Menor que</w:t>
      </w:r>
    </w:p>
    <w:p w:rsidR="00000000" w:rsidDel="00000000" w:rsidP="00000000" w:rsidRDefault="00000000" w:rsidRPr="00000000" w14:paraId="00000018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# Lógicos</w:t>
      </w:r>
    </w:p>
    <w:p w:rsidR="00000000" w:rsidDel="00000000" w:rsidP="00000000" w:rsidRDefault="00000000" w:rsidRPr="00000000" w14:paraId="0000001A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x and y  # AND lógico</w:t>
      </w:r>
    </w:p>
    <w:p w:rsidR="00000000" w:rsidDel="00000000" w:rsidP="00000000" w:rsidRDefault="00000000" w:rsidRPr="00000000" w14:paraId="0000001B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x or y   # OR lógico</w:t>
      </w:r>
    </w:p>
    <w:p w:rsidR="00000000" w:rsidDel="00000000" w:rsidP="00000000" w:rsidRDefault="00000000" w:rsidRPr="00000000" w14:paraId="0000001C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not x    # NOT lógico</w:t>
      </w:r>
    </w:p>
    <w:p w:rsidR="00000000" w:rsidDel="00000000" w:rsidP="00000000" w:rsidRDefault="00000000" w:rsidRPr="00000000" w14:paraId="0000001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14"/>
          <w:szCs w:val="14"/>
        </w:rPr>
      </w:pPr>
      <w:bookmarkStart w:colFirst="0" w:colLast="0" w:name="_cbnu1htkslob" w:id="2"/>
      <w:bookmarkEnd w:id="2"/>
      <w:r w:rsidDel="00000000" w:rsidR="00000000" w:rsidRPr="00000000">
        <w:rPr>
          <w:b w:val="1"/>
          <w:color w:val="000000"/>
          <w:sz w:val="14"/>
          <w:szCs w:val="14"/>
          <w:rtl w:val="0"/>
        </w:rPr>
        <w:t xml:space="preserve">3. Estructuras de Control</w:t>
      </w:r>
    </w:p>
    <w:p w:rsidR="00000000" w:rsidDel="00000000" w:rsidP="00000000" w:rsidRDefault="00000000" w:rsidRPr="00000000" w14:paraId="0000001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# Condicionales</w:t>
      </w:r>
    </w:p>
    <w:p w:rsidR="00000000" w:rsidDel="00000000" w:rsidP="00000000" w:rsidRDefault="00000000" w:rsidRPr="00000000" w14:paraId="00000022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if x &gt; y:</w:t>
      </w:r>
    </w:p>
    <w:p w:rsidR="00000000" w:rsidDel="00000000" w:rsidP="00000000" w:rsidRDefault="00000000" w:rsidRPr="00000000" w14:paraId="00000023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print("x es mayor que y")</w:t>
      </w:r>
    </w:p>
    <w:p w:rsidR="00000000" w:rsidDel="00000000" w:rsidP="00000000" w:rsidRDefault="00000000" w:rsidRPr="00000000" w14:paraId="00000024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elif x &lt; y:</w:t>
      </w:r>
    </w:p>
    <w:p w:rsidR="00000000" w:rsidDel="00000000" w:rsidP="00000000" w:rsidRDefault="00000000" w:rsidRPr="00000000" w14:paraId="00000025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print("x es menor que y")</w:t>
      </w:r>
    </w:p>
    <w:p w:rsidR="00000000" w:rsidDel="00000000" w:rsidP="00000000" w:rsidRDefault="00000000" w:rsidRPr="00000000" w14:paraId="00000026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else:</w:t>
      </w:r>
    </w:p>
    <w:p w:rsidR="00000000" w:rsidDel="00000000" w:rsidP="00000000" w:rsidRDefault="00000000" w:rsidRPr="00000000" w14:paraId="00000027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print("x es igual a y")</w:t>
      </w:r>
    </w:p>
    <w:p w:rsidR="00000000" w:rsidDel="00000000" w:rsidP="00000000" w:rsidRDefault="00000000" w:rsidRPr="00000000" w14:paraId="00000028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# Bucles</w:t>
      </w:r>
    </w:p>
    <w:p w:rsidR="00000000" w:rsidDel="00000000" w:rsidP="00000000" w:rsidRDefault="00000000" w:rsidRPr="00000000" w14:paraId="0000002A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# Bucle for</w:t>
      </w:r>
    </w:p>
    <w:p w:rsidR="00000000" w:rsidDel="00000000" w:rsidP="00000000" w:rsidRDefault="00000000" w:rsidRPr="00000000" w14:paraId="0000002B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for i in range(5):</w:t>
      </w:r>
    </w:p>
    <w:p w:rsidR="00000000" w:rsidDel="00000000" w:rsidP="00000000" w:rsidRDefault="00000000" w:rsidRPr="00000000" w14:paraId="0000002C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print(i)</w:t>
      </w:r>
    </w:p>
    <w:p w:rsidR="00000000" w:rsidDel="00000000" w:rsidP="00000000" w:rsidRDefault="00000000" w:rsidRPr="00000000" w14:paraId="0000002D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# Bucle while</w:t>
      </w:r>
    </w:p>
    <w:p w:rsidR="00000000" w:rsidDel="00000000" w:rsidP="00000000" w:rsidRDefault="00000000" w:rsidRPr="00000000" w14:paraId="0000002F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count = 0</w:t>
      </w:r>
    </w:p>
    <w:p w:rsidR="00000000" w:rsidDel="00000000" w:rsidP="00000000" w:rsidRDefault="00000000" w:rsidRPr="00000000" w14:paraId="00000030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while count &lt; 5:</w:t>
      </w:r>
    </w:p>
    <w:p w:rsidR="00000000" w:rsidDel="00000000" w:rsidP="00000000" w:rsidRDefault="00000000" w:rsidRPr="00000000" w14:paraId="00000031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print(count)</w:t>
      </w:r>
    </w:p>
    <w:p w:rsidR="00000000" w:rsidDel="00000000" w:rsidP="00000000" w:rsidRDefault="00000000" w:rsidRPr="00000000" w14:paraId="00000032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count += 1</w:t>
      </w:r>
    </w:p>
    <w:p w:rsidR="00000000" w:rsidDel="00000000" w:rsidP="00000000" w:rsidRDefault="00000000" w:rsidRPr="00000000" w14:paraId="0000003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14"/>
          <w:szCs w:val="14"/>
        </w:rPr>
      </w:pPr>
      <w:bookmarkStart w:colFirst="0" w:colLast="0" w:name="_yriittguk9lf" w:id="3"/>
      <w:bookmarkEnd w:id="3"/>
      <w:r w:rsidDel="00000000" w:rsidR="00000000" w:rsidRPr="00000000">
        <w:rPr>
          <w:b w:val="1"/>
          <w:color w:val="000000"/>
          <w:sz w:val="14"/>
          <w:szCs w:val="14"/>
          <w:rtl w:val="0"/>
        </w:rPr>
        <w:t xml:space="preserve">4. Funciones</w:t>
      </w:r>
    </w:p>
    <w:p w:rsidR="00000000" w:rsidDel="00000000" w:rsidP="00000000" w:rsidRDefault="00000000" w:rsidRPr="00000000" w14:paraId="0000003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3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def suma(a, b):</w:t>
      </w:r>
    </w:p>
    <w:p w:rsidR="00000000" w:rsidDel="00000000" w:rsidP="00000000" w:rsidRDefault="00000000" w:rsidRPr="00000000" w14:paraId="0000003A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return a + b</w:t>
      </w:r>
    </w:p>
    <w:p w:rsidR="00000000" w:rsidDel="00000000" w:rsidP="00000000" w:rsidRDefault="00000000" w:rsidRPr="00000000" w14:paraId="0000003B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resultado = suma(3, 5)</w:t>
      </w:r>
    </w:p>
    <w:p w:rsidR="00000000" w:rsidDel="00000000" w:rsidP="00000000" w:rsidRDefault="00000000" w:rsidRPr="00000000" w14:paraId="0000003D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print(resultado)  # Imprime 8</w:t>
      </w:r>
    </w:p>
    <w:p w:rsidR="00000000" w:rsidDel="00000000" w:rsidP="00000000" w:rsidRDefault="00000000" w:rsidRPr="00000000" w14:paraId="0000003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14"/>
          <w:szCs w:val="14"/>
        </w:rPr>
      </w:pPr>
      <w:bookmarkStart w:colFirst="0" w:colLast="0" w:name="_f0dtfthjf4by" w:id="4"/>
      <w:bookmarkEnd w:id="4"/>
      <w:r w:rsidDel="00000000" w:rsidR="00000000" w:rsidRPr="00000000">
        <w:rPr>
          <w:b w:val="1"/>
          <w:color w:val="000000"/>
          <w:sz w:val="14"/>
          <w:szCs w:val="14"/>
          <w:rtl w:val="0"/>
        </w:rPr>
        <w:t xml:space="preserve">5. Listas</w:t>
      </w:r>
    </w:p>
    <w:p w:rsidR="00000000" w:rsidDel="00000000" w:rsidP="00000000" w:rsidRDefault="00000000" w:rsidRPr="00000000" w14:paraId="0000004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frutas = ["manzana", "banana", "cereza"]</w:t>
      </w:r>
    </w:p>
    <w:p w:rsidR="00000000" w:rsidDel="00000000" w:rsidP="00000000" w:rsidRDefault="00000000" w:rsidRPr="00000000" w14:paraId="00000043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frutas.append("naranja")  # Añadir elemento</w:t>
      </w:r>
    </w:p>
    <w:p w:rsidR="00000000" w:rsidDel="00000000" w:rsidP="00000000" w:rsidRDefault="00000000" w:rsidRPr="00000000" w14:paraId="00000044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print(frutas[0])  # Imprime "manzana"</w:t>
      </w:r>
    </w:p>
    <w:p w:rsidR="00000000" w:rsidDel="00000000" w:rsidP="00000000" w:rsidRDefault="00000000" w:rsidRPr="00000000" w14:paraId="0000004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14"/>
          <w:szCs w:val="14"/>
        </w:rPr>
      </w:pPr>
      <w:bookmarkStart w:colFirst="0" w:colLast="0" w:name="_xai8uzksxjuq" w:id="5"/>
      <w:bookmarkEnd w:id="5"/>
      <w:r w:rsidDel="00000000" w:rsidR="00000000" w:rsidRPr="00000000">
        <w:rPr>
          <w:b w:val="1"/>
          <w:color w:val="000000"/>
          <w:sz w:val="14"/>
          <w:szCs w:val="14"/>
          <w:rtl w:val="0"/>
        </w:rPr>
        <w:t xml:space="preserve">6. Diccionarios</w:t>
      </w:r>
    </w:p>
    <w:p w:rsidR="00000000" w:rsidDel="00000000" w:rsidP="00000000" w:rsidRDefault="00000000" w:rsidRPr="00000000" w14:paraId="0000004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persona = {"nombre": "Juan", "edad": 25}</w:t>
      </w:r>
    </w:p>
    <w:p w:rsidR="00000000" w:rsidDel="00000000" w:rsidP="00000000" w:rsidRDefault="00000000" w:rsidRPr="00000000" w14:paraId="0000004A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print(persona["nombre"])  # Imprime "Juan"</w:t>
      </w:r>
    </w:p>
    <w:p w:rsidR="00000000" w:rsidDel="00000000" w:rsidP="00000000" w:rsidRDefault="00000000" w:rsidRPr="00000000" w14:paraId="0000004B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persona["edad"] = 26  # Actualiza el valor</w:t>
      </w:r>
    </w:p>
    <w:p w:rsidR="00000000" w:rsidDel="00000000" w:rsidP="00000000" w:rsidRDefault="00000000" w:rsidRPr="00000000" w14:paraId="0000004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14"/>
          <w:szCs w:val="14"/>
        </w:rPr>
      </w:pPr>
      <w:bookmarkStart w:colFirst="0" w:colLast="0" w:name="_wn98hj68mums" w:id="6"/>
      <w:bookmarkEnd w:id="6"/>
      <w:r w:rsidDel="00000000" w:rsidR="00000000" w:rsidRPr="00000000">
        <w:rPr>
          <w:b w:val="1"/>
          <w:color w:val="000000"/>
          <w:sz w:val="14"/>
          <w:szCs w:val="14"/>
          <w:rtl w:val="0"/>
        </w:rPr>
        <w:t xml:space="preserve">7. Comentarios</w:t>
      </w:r>
    </w:p>
    <w:p w:rsidR="00000000" w:rsidDel="00000000" w:rsidP="00000000" w:rsidRDefault="00000000" w:rsidRPr="00000000" w14:paraId="0000004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# Este es un comentario de una sola línea</w:t>
      </w:r>
    </w:p>
    <w:p w:rsidR="00000000" w:rsidDel="00000000" w:rsidP="00000000" w:rsidRDefault="00000000" w:rsidRPr="00000000" w14:paraId="00000051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"""</w:t>
      </w:r>
    </w:p>
    <w:p w:rsidR="00000000" w:rsidDel="00000000" w:rsidP="00000000" w:rsidRDefault="00000000" w:rsidRPr="00000000" w14:paraId="00000053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Este es un comentario</w:t>
      </w:r>
    </w:p>
    <w:p w:rsidR="00000000" w:rsidDel="00000000" w:rsidP="00000000" w:rsidRDefault="00000000" w:rsidRPr="00000000" w14:paraId="00000054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de múltiples líneas</w:t>
      </w:r>
    </w:p>
    <w:p w:rsidR="00000000" w:rsidDel="00000000" w:rsidP="00000000" w:rsidRDefault="00000000" w:rsidRPr="00000000" w14:paraId="00000055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"""</w:t>
      </w:r>
    </w:p>
    <w:p w:rsidR="00000000" w:rsidDel="00000000" w:rsidP="00000000" w:rsidRDefault="00000000" w:rsidRPr="00000000" w14:paraId="0000005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14"/>
          <w:szCs w:val="14"/>
        </w:rPr>
      </w:pPr>
      <w:bookmarkStart w:colFirst="0" w:colLast="0" w:name="_thqu9hpp911i" w:id="7"/>
      <w:bookmarkEnd w:id="7"/>
      <w:r w:rsidDel="00000000" w:rsidR="00000000" w:rsidRPr="00000000">
        <w:rPr>
          <w:b w:val="1"/>
          <w:color w:val="000000"/>
          <w:sz w:val="14"/>
          <w:szCs w:val="14"/>
          <w:rtl w:val="0"/>
        </w:rPr>
        <w:t xml:space="preserve">8. Importar Módulos</w:t>
      </w:r>
    </w:p>
    <w:p w:rsidR="00000000" w:rsidDel="00000000" w:rsidP="00000000" w:rsidRDefault="00000000" w:rsidRPr="00000000" w14:paraId="0000005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import math</w:t>
      </w:r>
    </w:p>
    <w:p w:rsidR="00000000" w:rsidDel="00000000" w:rsidP="00000000" w:rsidRDefault="00000000" w:rsidRPr="00000000" w14:paraId="0000005B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resultado = math.sqrt(16)  # Usa la función sqrt del módulo math</w:t>
      </w:r>
    </w:p>
    <w:p w:rsidR="00000000" w:rsidDel="00000000" w:rsidP="00000000" w:rsidRDefault="00000000" w:rsidRPr="00000000" w14:paraId="0000005D">
      <w:pPr>
        <w:spacing w:lin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print(resultado)  # Imprime 4.0</w:t>
      </w:r>
    </w:p>
    <w:p w:rsidR="00000000" w:rsidDel="00000000" w:rsidP="00000000" w:rsidRDefault="00000000" w:rsidRPr="00000000" w14:paraId="0000005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color w:val="ff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color w:val="ff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color w:val="ff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color w:val="ff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color w:val="ff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color w:val="ff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color w:val="ff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color w:val="ff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color w:val="ff0000"/>
          <w:sz w:val="32"/>
          <w:szCs w:val="32"/>
          <w:u w:val="single"/>
        </w:rPr>
      </w:pPr>
      <w:r w:rsidDel="00000000" w:rsidR="00000000" w:rsidRPr="00000000">
        <w:rPr>
          <w:color w:val="ff0000"/>
          <w:sz w:val="32"/>
          <w:szCs w:val="32"/>
          <w:u w:val="single"/>
          <w:rtl w:val="0"/>
        </w:rPr>
        <w:t xml:space="preserve">Lista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2989013" cy="2587264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9013" cy="2587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String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2800350" cy="219075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Set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657850" cy="25527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Diccionario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4686300" cy="1419225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Repaso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hyperlink r:id="rId10">
        <w:r w:rsidDel="00000000" w:rsidR="00000000" w:rsidRPr="00000000">
          <w:rPr>
            <w:color w:val="0000ee"/>
            <w:u w:val="single"/>
            <w:rtl w:val="0"/>
          </w:rPr>
          <w:t xml:space="preserve">Aprende Python en 15 Minutos 📗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6480000" cy="20447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480000" cy="24892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6296025" cy="1943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248400" cy="3438525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791200" cy="341947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4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15000" cy="3038475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91200" cy="222885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color w:val="00ff00"/>
          <w:sz w:val="34"/>
          <w:szCs w:val="34"/>
          <w:u w:val="single"/>
        </w:rPr>
      </w:pPr>
      <w:r w:rsidDel="00000000" w:rsidR="00000000" w:rsidRPr="00000000">
        <w:rPr>
          <w:color w:val="00ff00"/>
          <w:sz w:val="34"/>
          <w:szCs w:val="34"/>
          <w:u w:val="single"/>
          <w:rtl w:val="0"/>
        </w:rPr>
        <w:t xml:space="preserve">Numpy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324475" cy="3619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53000" cy="421005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848350" cy="14859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210050" cy="12287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895975" cy="13811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23">
        <w:r w:rsidDel="00000000" w:rsidR="00000000" w:rsidRPr="00000000">
          <w:rPr>
            <w:color w:val="0000ee"/>
            <w:u w:val="single"/>
            <w:rtl w:val="0"/>
          </w:rPr>
          <w:t xml:space="preserve">INTRODUCCIÓN A LA LIBRERÍA NUMPY DE PYTHON - PARTE 2 | #4 Curso Machine Learning con Python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color w:val="ff0000"/>
          <w:sz w:val="32"/>
          <w:szCs w:val="32"/>
          <w:u w:val="single"/>
        </w:rPr>
      </w:pPr>
      <w:r w:rsidDel="00000000" w:rsidR="00000000" w:rsidRPr="00000000">
        <w:rPr>
          <w:color w:val="ff0000"/>
          <w:sz w:val="32"/>
          <w:szCs w:val="32"/>
          <w:u w:val="single"/>
          <w:rtl w:val="0"/>
        </w:rPr>
        <w:t xml:space="preserve">Pandas</w:t>
      </w:r>
    </w:p>
    <w:p w:rsidR="00000000" w:rsidDel="00000000" w:rsidP="00000000" w:rsidRDefault="00000000" w:rsidRPr="00000000" w14:paraId="00000095">
      <w:pPr>
        <w:rPr>
          <w:color w:val="ff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color w:val="ff0000"/>
          <w:sz w:val="32"/>
          <w:szCs w:val="32"/>
          <w:u w:val="single"/>
        </w:rPr>
      </w:pPr>
      <w:r w:rsidDel="00000000" w:rsidR="00000000" w:rsidRPr="00000000">
        <w:rPr>
          <w:color w:val="ff0000"/>
          <w:sz w:val="32"/>
          <w:szCs w:val="32"/>
          <w:u w:val="single"/>
        </w:rPr>
        <w:drawing>
          <wp:inline distB="114300" distT="114300" distL="114300" distR="114300">
            <wp:extent cx="6480000" cy="30099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0000"/>
          <w:sz w:val="32"/>
          <w:szCs w:val="32"/>
          <w:u w:val="single"/>
        </w:rPr>
        <w:drawing>
          <wp:inline distB="114300" distT="114300" distL="114300" distR="114300">
            <wp:extent cx="6480000" cy="29210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color w:val="ff0000"/>
          <w:sz w:val="32"/>
          <w:szCs w:val="32"/>
          <w:u w:val="single"/>
        </w:rPr>
      </w:pPr>
      <w:r w:rsidDel="00000000" w:rsidR="00000000" w:rsidRPr="00000000">
        <w:rPr>
          <w:color w:val="ff0000"/>
          <w:sz w:val="32"/>
          <w:szCs w:val="32"/>
          <w:u w:val="single"/>
        </w:rPr>
        <w:drawing>
          <wp:inline distB="114300" distT="114300" distL="114300" distR="114300">
            <wp:extent cx="6480000" cy="39370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0000"/>
          <w:sz w:val="32"/>
          <w:szCs w:val="32"/>
          <w:u w:val="single"/>
        </w:rPr>
        <w:drawing>
          <wp:inline distB="114300" distT="114300" distL="114300" distR="114300">
            <wp:extent cx="6480000" cy="2832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0000"/>
          <w:sz w:val="32"/>
          <w:szCs w:val="32"/>
          <w:u w:val="single"/>
        </w:rPr>
        <w:drawing>
          <wp:inline distB="114300" distT="114300" distL="114300" distR="114300">
            <wp:extent cx="6480000" cy="34290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0000"/>
          <w:sz w:val="32"/>
          <w:szCs w:val="32"/>
          <w:u w:val="single"/>
        </w:rPr>
        <w:drawing>
          <wp:inline distB="114300" distT="114300" distL="114300" distR="114300">
            <wp:extent cx="6480000" cy="30226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0000"/>
          <w:sz w:val="32"/>
          <w:szCs w:val="32"/>
          <w:u w:val="single"/>
        </w:rPr>
        <w:drawing>
          <wp:inline distB="114300" distT="114300" distL="114300" distR="114300">
            <wp:extent cx="6480000" cy="3035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0000"/>
          <w:sz w:val="32"/>
          <w:szCs w:val="32"/>
          <w:u w:val="single"/>
        </w:rPr>
        <w:drawing>
          <wp:inline distB="114300" distT="114300" distL="114300" distR="114300">
            <wp:extent cx="6480000" cy="2819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color w:val="ff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color w:val="ff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color w:val="ff0000"/>
          <w:sz w:val="32"/>
          <w:szCs w:val="32"/>
          <w:u w:val="single"/>
        </w:rPr>
      </w:pPr>
      <w:r w:rsidDel="00000000" w:rsidR="00000000" w:rsidRPr="00000000">
        <w:rPr>
          <w:color w:val="ff0000"/>
          <w:sz w:val="32"/>
          <w:szCs w:val="32"/>
          <w:u w:val="single"/>
        </w:rPr>
        <w:drawing>
          <wp:inline distB="114300" distT="114300" distL="114300" distR="114300">
            <wp:extent cx="6480000" cy="29845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color w:val="ff0000"/>
          <w:sz w:val="32"/>
          <w:szCs w:val="32"/>
          <w:u w:val="single"/>
        </w:rPr>
      </w:pPr>
      <w:r w:rsidDel="00000000" w:rsidR="00000000" w:rsidRPr="00000000">
        <w:rPr>
          <w:color w:val="ff0000"/>
          <w:sz w:val="32"/>
          <w:szCs w:val="32"/>
          <w:u w:val="single"/>
        </w:rPr>
        <w:drawing>
          <wp:inline distB="114300" distT="114300" distL="114300" distR="114300">
            <wp:extent cx="5981700" cy="1533525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6480000" cy="12192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00475" cy="81915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color w:val="ff0000"/>
          <w:sz w:val="32"/>
          <w:szCs w:val="32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2085975" cy="93345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850.3937007874016" w:top="850.3937007874016" w:left="850.3937007874016" w:right="850.3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9.png"/><Relationship Id="rId22" Type="http://schemas.openxmlformats.org/officeDocument/2006/relationships/image" Target="media/image1.png"/><Relationship Id="rId21" Type="http://schemas.openxmlformats.org/officeDocument/2006/relationships/image" Target="media/image2.png"/><Relationship Id="rId24" Type="http://schemas.openxmlformats.org/officeDocument/2006/relationships/image" Target="media/image8.png"/><Relationship Id="rId23" Type="http://schemas.openxmlformats.org/officeDocument/2006/relationships/hyperlink" Target="https://www.youtube.com/watch?v=aqIMhiialq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27.png"/><Relationship Id="rId25" Type="http://schemas.openxmlformats.org/officeDocument/2006/relationships/image" Target="media/image17.png"/><Relationship Id="rId28" Type="http://schemas.openxmlformats.org/officeDocument/2006/relationships/image" Target="media/image11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29" Type="http://schemas.openxmlformats.org/officeDocument/2006/relationships/image" Target="media/image26.png"/><Relationship Id="rId7" Type="http://schemas.openxmlformats.org/officeDocument/2006/relationships/image" Target="media/image25.png"/><Relationship Id="rId8" Type="http://schemas.openxmlformats.org/officeDocument/2006/relationships/image" Target="media/image22.png"/><Relationship Id="rId31" Type="http://schemas.openxmlformats.org/officeDocument/2006/relationships/image" Target="media/image3.png"/><Relationship Id="rId30" Type="http://schemas.openxmlformats.org/officeDocument/2006/relationships/image" Target="media/image5.png"/><Relationship Id="rId11" Type="http://schemas.openxmlformats.org/officeDocument/2006/relationships/image" Target="media/image21.png"/><Relationship Id="rId33" Type="http://schemas.openxmlformats.org/officeDocument/2006/relationships/image" Target="media/image16.png"/><Relationship Id="rId10" Type="http://schemas.openxmlformats.org/officeDocument/2006/relationships/hyperlink" Target="https://www.youtube.com/watch?v=gOR9qZ3ZgwA" TargetMode="External"/><Relationship Id="rId32" Type="http://schemas.openxmlformats.org/officeDocument/2006/relationships/image" Target="media/image15.png"/><Relationship Id="rId13" Type="http://schemas.openxmlformats.org/officeDocument/2006/relationships/image" Target="media/image7.png"/><Relationship Id="rId35" Type="http://schemas.openxmlformats.org/officeDocument/2006/relationships/image" Target="media/image28.png"/><Relationship Id="rId12" Type="http://schemas.openxmlformats.org/officeDocument/2006/relationships/image" Target="media/image13.png"/><Relationship Id="rId34" Type="http://schemas.openxmlformats.org/officeDocument/2006/relationships/image" Target="media/image23.png"/><Relationship Id="rId15" Type="http://schemas.openxmlformats.org/officeDocument/2006/relationships/image" Target="media/image6.png"/><Relationship Id="rId14" Type="http://schemas.openxmlformats.org/officeDocument/2006/relationships/image" Target="media/image12.png"/><Relationship Id="rId36" Type="http://schemas.openxmlformats.org/officeDocument/2006/relationships/image" Target="media/image18.png"/><Relationship Id="rId17" Type="http://schemas.openxmlformats.org/officeDocument/2006/relationships/image" Target="media/image14.png"/><Relationship Id="rId16" Type="http://schemas.openxmlformats.org/officeDocument/2006/relationships/image" Target="media/image20.png"/><Relationship Id="rId19" Type="http://schemas.openxmlformats.org/officeDocument/2006/relationships/image" Target="media/image10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