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D./Dña. {{nombre}} {{apellido1}} {{apellido2}}, con NIE {{nie}}, designa representante.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