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9782" w14:textId="77777777" w:rsidR="00940474" w:rsidRPr="00EE0D21" w:rsidRDefault="00940474" w:rsidP="005A4FA7">
      <w:pPr>
        <w:jc w:val="both"/>
        <w:rPr>
          <w:rFonts w:ascii="Calibri" w:hAnsi="Calibri" w:cs="Calibri"/>
          <w:sz w:val="22"/>
          <w:szCs w:val="22"/>
        </w:rPr>
      </w:pPr>
    </w:p>
    <w:p w14:paraId="4B580033" w14:textId="77777777" w:rsidR="007C1668" w:rsidRPr="007C1668" w:rsidRDefault="007C1668" w:rsidP="005A4FA7">
      <w:pPr>
        <w:jc w:val="both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  <w:r w:rsidRPr="007C1668">
        <w:rPr>
          <w:rFonts w:ascii="Calibri" w:hAnsi="Calibri" w:cs="Calibri"/>
          <w:b/>
          <w:bCs/>
          <w:color w:val="0E2841" w:themeColor="text2"/>
          <w:sz w:val="22"/>
          <w:szCs w:val="22"/>
        </w:rPr>
        <w:t>1. QUIÉN SOY</w:t>
      </w:r>
    </w:p>
    <w:p w14:paraId="0A0C809E" w14:textId="77777777" w:rsidR="007C1668" w:rsidRPr="007C1668" w:rsidRDefault="007C1668" w:rsidP="005A4FA7">
      <w:p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b/>
          <w:bCs/>
          <w:sz w:val="22"/>
          <w:szCs w:val="22"/>
        </w:rPr>
        <w:t>Psicóloga Laboral Senior</w:t>
      </w:r>
      <w:r w:rsidRPr="007C1668">
        <w:rPr>
          <w:rFonts w:ascii="Calibri" w:hAnsi="Calibri" w:cs="Calibri"/>
          <w:sz w:val="22"/>
          <w:szCs w:val="22"/>
        </w:rPr>
        <w:t xml:space="preserve"> con experiencia en consultoría y proyectos organizacionales, especializada en evaluación por competencias y ajuste cultural.</w:t>
      </w:r>
    </w:p>
    <w:p w14:paraId="1CAEE9F1" w14:textId="77777777" w:rsidR="007C1668" w:rsidRPr="007C1668" w:rsidRDefault="007C1668" w:rsidP="005A4FA7">
      <w:p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Mi trabajo se orienta a identificar talento alineado a la cultura de servicio, facilitando decisiones de contratación más seguras y contribuyendo a la conformación de equipos de alto desempeño.</w:t>
      </w:r>
    </w:p>
    <w:p w14:paraId="3D908985" w14:textId="5B06E9B7" w:rsidR="007C1668" w:rsidRPr="00EE0D21" w:rsidRDefault="007C1668" w:rsidP="005A4FA7">
      <w:p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Me caracteriza una mirada estratégica, cercana y ética, enfocada en generar valor tanto para la organización como para las personas.</w:t>
      </w:r>
    </w:p>
    <w:p w14:paraId="5CF515EF" w14:textId="77777777" w:rsidR="007C1668" w:rsidRPr="007C1668" w:rsidRDefault="007C1668" w:rsidP="005A4FA7">
      <w:pPr>
        <w:jc w:val="both"/>
        <w:rPr>
          <w:rFonts w:ascii="Calibri" w:hAnsi="Calibri" w:cs="Calibri"/>
          <w:sz w:val="22"/>
          <w:szCs w:val="22"/>
        </w:rPr>
      </w:pPr>
    </w:p>
    <w:p w14:paraId="6CF888A8" w14:textId="77777777" w:rsidR="007C1668" w:rsidRPr="007C1668" w:rsidRDefault="007C1668" w:rsidP="005A4FA7">
      <w:pPr>
        <w:jc w:val="both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  <w:r w:rsidRPr="007C1668">
        <w:rPr>
          <w:rFonts w:ascii="Calibri" w:hAnsi="Calibri" w:cs="Calibri"/>
          <w:b/>
          <w:bCs/>
          <w:color w:val="0E2841" w:themeColor="text2"/>
          <w:sz w:val="22"/>
          <w:szCs w:val="22"/>
        </w:rPr>
        <w:t>2. OBJETIVO DEL SERVICIO</w:t>
      </w:r>
    </w:p>
    <w:p w14:paraId="159F90F7" w14:textId="77777777" w:rsidR="007C1668" w:rsidRPr="007C1668" w:rsidRDefault="007C1668" w:rsidP="005A4FA7">
      <w:p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Apoyar a DMOOV en la atracción, evaluación y selección de talento, asegurando la incorporación de colaboradores alineados con la cultura de servicio, la experiencia de los socios y los estándares operativos de la compañía.</w:t>
      </w:r>
    </w:p>
    <w:p w14:paraId="258917FE" w14:textId="77777777" w:rsidR="007C1668" w:rsidRPr="007C1668" w:rsidRDefault="007C1668" w:rsidP="005A4FA7">
      <w:p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El servicio busca contribuir a la conformación de equipos que destaquen por:</w:t>
      </w:r>
    </w:p>
    <w:p w14:paraId="176A30F6" w14:textId="77777777" w:rsidR="007C1668" w:rsidRPr="007C1668" w:rsidRDefault="007C1668" w:rsidP="005A4FA7">
      <w:pPr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Habilidades relacionales</w:t>
      </w:r>
    </w:p>
    <w:p w14:paraId="5FE4FDFE" w14:textId="77777777" w:rsidR="007C1668" w:rsidRPr="007C1668" w:rsidRDefault="007C1668" w:rsidP="005A4FA7">
      <w:pPr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Orientación al cliente</w:t>
      </w:r>
    </w:p>
    <w:p w14:paraId="6EF0F50D" w14:textId="77777777" w:rsidR="007C1668" w:rsidRPr="007C1668" w:rsidRDefault="007C1668" w:rsidP="005A4FA7">
      <w:pPr>
        <w:numPr>
          <w:ilvl w:val="0"/>
          <w:numId w:val="23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Compromiso con el bienestar y la experiencia integral</w:t>
      </w:r>
    </w:p>
    <w:p w14:paraId="2CF5F6A0" w14:textId="4157546E" w:rsidR="007C1668" w:rsidRPr="007C1668" w:rsidRDefault="007C1668" w:rsidP="005A4FA7">
      <w:pPr>
        <w:jc w:val="both"/>
        <w:rPr>
          <w:rFonts w:ascii="Calibri" w:hAnsi="Calibri" w:cs="Calibri"/>
          <w:sz w:val="22"/>
          <w:szCs w:val="22"/>
        </w:rPr>
      </w:pPr>
    </w:p>
    <w:p w14:paraId="73031830" w14:textId="77777777" w:rsidR="007C1668" w:rsidRPr="007C1668" w:rsidRDefault="007C1668" w:rsidP="005A4FA7">
      <w:pPr>
        <w:jc w:val="both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  <w:r w:rsidRPr="007C1668">
        <w:rPr>
          <w:rFonts w:ascii="Calibri" w:hAnsi="Calibri" w:cs="Calibri"/>
          <w:b/>
          <w:bCs/>
          <w:color w:val="0E2841" w:themeColor="text2"/>
          <w:sz w:val="22"/>
          <w:szCs w:val="22"/>
        </w:rPr>
        <w:t>3. CARGOS A LOS QUE APLICA</w:t>
      </w:r>
    </w:p>
    <w:p w14:paraId="58C3CEE4" w14:textId="77777777" w:rsidR="007C1668" w:rsidRPr="007C1668" w:rsidRDefault="007C1668" w:rsidP="005A4FA7">
      <w:pPr>
        <w:numPr>
          <w:ilvl w:val="0"/>
          <w:numId w:val="24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Área comercial</w:t>
      </w:r>
    </w:p>
    <w:p w14:paraId="6AE4D891" w14:textId="77777777" w:rsidR="007C1668" w:rsidRPr="007C1668" w:rsidRDefault="007C1668" w:rsidP="005A4FA7">
      <w:pPr>
        <w:numPr>
          <w:ilvl w:val="0"/>
          <w:numId w:val="24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Staff de profesores</w:t>
      </w:r>
    </w:p>
    <w:p w14:paraId="25D5E759" w14:textId="1AB6E550" w:rsidR="007C1668" w:rsidRPr="00EE0D21" w:rsidRDefault="007C1668" w:rsidP="005A4FA7">
      <w:pPr>
        <w:numPr>
          <w:ilvl w:val="0"/>
          <w:numId w:val="24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Servicios generales</w:t>
      </w:r>
    </w:p>
    <w:p w14:paraId="7B9BDD81" w14:textId="77777777" w:rsidR="007C1668" w:rsidRPr="007C1668" w:rsidRDefault="007C1668" w:rsidP="005A4FA7">
      <w:pPr>
        <w:ind w:left="720"/>
        <w:jc w:val="both"/>
        <w:rPr>
          <w:rFonts w:ascii="Calibri" w:hAnsi="Calibri" w:cs="Calibri"/>
          <w:sz w:val="22"/>
          <w:szCs w:val="22"/>
        </w:rPr>
      </w:pPr>
    </w:p>
    <w:p w14:paraId="1A191302" w14:textId="77777777" w:rsidR="007C1668" w:rsidRPr="007C1668" w:rsidRDefault="007C1668" w:rsidP="005A4FA7">
      <w:pPr>
        <w:jc w:val="both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  <w:r w:rsidRPr="007C1668">
        <w:rPr>
          <w:rFonts w:ascii="Calibri" w:hAnsi="Calibri" w:cs="Calibri"/>
          <w:b/>
          <w:bCs/>
          <w:color w:val="0E2841" w:themeColor="text2"/>
          <w:sz w:val="22"/>
          <w:szCs w:val="22"/>
        </w:rPr>
        <w:t>4. ALCANCE DEL SERVICIO</w:t>
      </w:r>
    </w:p>
    <w:p w14:paraId="4EFAE6C1" w14:textId="77777777" w:rsidR="007C1668" w:rsidRPr="007C1668" w:rsidRDefault="007C1668" w:rsidP="005A4FA7">
      <w:pPr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Levantamiento y validación del perfil del cargo, considerando cultura y operación</w:t>
      </w:r>
    </w:p>
    <w:p w14:paraId="0A734858" w14:textId="77777777" w:rsidR="007C1668" w:rsidRPr="007C1668" w:rsidRDefault="007C1668" w:rsidP="005A4FA7">
      <w:pPr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Reclutamiento activo en portales y redes profesionales</w:t>
      </w:r>
    </w:p>
    <w:p w14:paraId="03AAFD5D" w14:textId="77777777" w:rsidR="007C1668" w:rsidRPr="007C1668" w:rsidRDefault="007C1668" w:rsidP="005A4FA7">
      <w:pPr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 xml:space="preserve">Entrevista </w:t>
      </w:r>
      <w:proofErr w:type="spellStart"/>
      <w:r w:rsidRPr="007C1668">
        <w:rPr>
          <w:rFonts w:ascii="Calibri" w:hAnsi="Calibri" w:cs="Calibri"/>
          <w:sz w:val="22"/>
          <w:szCs w:val="22"/>
        </w:rPr>
        <w:t>psicolaboral</w:t>
      </w:r>
      <w:proofErr w:type="spellEnd"/>
      <w:r w:rsidRPr="007C1668">
        <w:rPr>
          <w:rFonts w:ascii="Calibri" w:hAnsi="Calibri" w:cs="Calibri"/>
          <w:sz w:val="22"/>
          <w:szCs w:val="22"/>
        </w:rPr>
        <w:t xml:space="preserve"> por competencias</w:t>
      </w:r>
    </w:p>
    <w:p w14:paraId="51C67E66" w14:textId="77777777" w:rsidR="007C1668" w:rsidRPr="007C1668" w:rsidRDefault="007C1668" w:rsidP="005A4FA7">
      <w:pPr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Evaluación de habilidades relacionales, orientación al servicio y ajuste cultural</w:t>
      </w:r>
    </w:p>
    <w:p w14:paraId="46EBEFF0" w14:textId="77777777" w:rsidR="007C1668" w:rsidRPr="007C1668" w:rsidRDefault="007C1668" w:rsidP="005A4FA7">
      <w:pPr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Aplicación de pruebas psicométricas según perfil</w:t>
      </w:r>
    </w:p>
    <w:p w14:paraId="64609EB4" w14:textId="77777777" w:rsidR="007C1668" w:rsidRPr="007C1668" w:rsidRDefault="007C1668" w:rsidP="005A4FA7">
      <w:pPr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lastRenderedPageBreak/>
        <w:t>Chequeo de referencias laborales</w:t>
      </w:r>
    </w:p>
    <w:p w14:paraId="69B55B65" w14:textId="77777777" w:rsidR="007C1668" w:rsidRPr="007C1668" w:rsidRDefault="007C1668" w:rsidP="005A4FA7">
      <w:pPr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 xml:space="preserve">Elaboración de informe </w:t>
      </w:r>
      <w:proofErr w:type="spellStart"/>
      <w:r w:rsidRPr="007C1668">
        <w:rPr>
          <w:rFonts w:ascii="Calibri" w:hAnsi="Calibri" w:cs="Calibri"/>
          <w:sz w:val="22"/>
          <w:szCs w:val="22"/>
        </w:rPr>
        <w:t>psicolaboral</w:t>
      </w:r>
      <w:proofErr w:type="spellEnd"/>
      <w:r w:rsidRPr="007C1668">
        <w:rPr>
          <w:rFonts w:ascii="Calibri" w:hAnsi="Calibri" w:cs="Calibri"/>
          <w:sz w:val="22"/>
          <w:szCs w:val="22"/>
        </w:rPr>
        <w:t xml:space="preserve"> con recomendación profesional y presentación de terna</w:t>
      </w:r>
    </w:p>
    <w:p w14:paraId="6D802321" w14:textId="258D9DC5" w:rsidR="007C1668" w:rsidRPr="007C1668" w:rsidRDefault="007C1668" w:rsidP="005A4FA7">
      <w:pPr>
        <w:jc w:val="both"/>
        <w:rPr>
          <w:rFonts w:ascii="Calibri" w:hAnsi="Calibri" w:cs="Calibri"/>
          <w:sz w:val="22"/>
          <w:szCs w:val="22"/>
        </w:rPr>
      </w:pPr>
    </w:p>
    <w:p w14:paraId="67D0A957" w14:textId="77777777" w:rsidR="007C1668" w:rsidRPr="007C1668" w:rsidRDefault="007C1668" w:rsidP="005A4FA7">
      <w:pPr>
        <w:jc w:val="both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  <w:r w:rsidRPr="007C1668">
        <w:rPr>
          <w:rFonts w:ascii="Calibri" w:hAnsi="Calibri" w:cs="Calibri"/>
          <w:b/>
          <w:bCs/>
          <w:color w:val="0E2841" w:themeColor="text2"/>
          <w:sz w:val="22"/>
          <w:szCs w:val="22"/>
        </w:rPr>
        <w:t>5. METODOLOGÍA Y ENFOQUE</w:t>
      </w:r>
    </w:p>
    <w:p w14:paraId="4AFD4E4A" w14:textId="77777777" w:rsidR="007C1668" w:rsidRPr="007C1668" w:rsidRDefault="007C1668" w:rsidP="005A4FA7">
      <w:p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El proceso se desarrolla desde una mirada técnica, humana y estratégica, alineada a una cultura organizacional donde la experiencia del socio y la calidad del servicio son ejes centrales.</w:t>
      </w:r>
    </w:p>
    <w:p w14:paraId="72B144FF" w14:textId="6A506D87" w:rsidR="007C1668" w:rsidRPr="007C1668" w:rsidRDefault="007C1668" w:rsidP="005A4FA7">
      <w:p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Se evalúan competencias críticas del rubro energía, comunicación y trabajo colaborativo considerando la dinámica real de las sedes para asegurar decisiones de contratación oportunas y consistentes.</w:t>
      </w:r>
    </w:p>
    <w:p w14:paraId="15B0DBDB" w14:textId="77777777" w:rsidR="007C1668" w:rsidRPr="007C1668" w:rsidRDefault="007C1668" w:rsidP="005A4FA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7C1668">
        <w:rPr>
          <w:rFonts w:ascii="Calibri" w:hAnsi="Calibri" w:cs="Calibri"/>
          <w:b/>
          <w:bCs/>
          <w:sz w:val="22"/>
          <w:szCs w:val="22"/>
        </w:rPr>
        <w:t>Valor que aporta el servicio</w:t>
      </w:r>
    </w:p>
    <w:p w14:paraId="3CEF25B8" w14:textId="77777777" w:rsidR="007C1668" w:rsidRPr="007C1668" w:rsidRDefault="007C1668" w:rsidP="005A4FA7">
      <w:pPr>
        <w:numPr>
          <w:ilvl w:val="0"/>
          <w:numId w:val="26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Evaluación profunda de habilidades blandas y ajuste cultural</w:t>
      </w:r>
    </w:p>
    <w:p w14:paraId="3D86D06C" w14:textId="77777777" w:rsidR="007C1668" w:rsidRPr="007C1668" w:rsidRDefault="007C1668" w:rsidP="005A4FA7">
      <w:pPr>
        <w:numPr>
          <w:ilvl w:val="0"/>
          <w:numId w:val="26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Entrevistas por competencias orientadas al desempeño real</w:t>
      </w:r>
    </w:p>
    <w:p w14:paraId="77F68B22" w14:textId="77777777" w:rsidR="007C1668" w:rsidRPr="007C1668" w:rsidRDefault="007C1668" w:rsidP="005A4FA7">
      <w:pPr>
        <w:numPr>
          <w:ilvl w:val="0"/>
          <w:numId w:val="26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Informes claros y confiables para la toma de decisiones</w:t>
      </w:r>
    </w:p>
    <w:p w14:paraId="484497A1" w14:textId="77777777" w:rsidR="007C1668" w:rsidRPr="007C1668" w:rsidRDefault="007C1668" w:rsidP="005A4FA7">
      <w:pPr>
        <w:numPr>
          <w:ilvl w:val="0"/>
          <w:numId w:val="26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Acompañamiento cercano hasta el cierre de la contratación</w:t>
      </w:r>
    </w:p>
    <w:p w14:paraId="0A79D422" w14:textId="2A86C303" w:rsidR="007C1668" w:rsidRPr="007C1668" w:rsidRDefault="007C1668" w:rsidP="005A4FA7">
      <w:pPr>
        <w:jc w:val="both"/>
        <w:rPr>
          <w:rFonts w:ascii="Calibri" w:hAnsi="Calibri" w:cs="Calibri"/>
          <w:sz w:val="22"/>
          <w:szCs w:val="22"/>
        </w:rPr>
      </w:pPr>
    </w:p>
    <w:p w14:paraId="7ECBCB41" w14:textId="77777777" w:rsidR="007C1668" w:rsidRPr="007C1668" w:rsidRDefault="007C1668" w:rsidP="005A4FA7">
      <w:pPr>
        <w:jc w:val="both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  <w:r w:rsidRPr="007C1668">
        <w:rPr>
          <w:rFonts w:ascii="Calibri" w:hAnsi="Calibri" w:cs="Calibri"/>
          <w:b/>
          <w:bCs/>
          <w:color w:val="0E2841" w:themeColor="text2"/>
          <w:sz w:val="22"/>
          <w:szCs w:val="22"/>
        </w:rPr>
        <w:t>6. MODALIDAD DE TRABAJO</w:t>
      </w:r>
    </w:p>
    <w:p w14:paraId="6B417193" w14:textId="77777777" w:rsidR="007C1668" w:rsidRPr="007C1668" w:rsidRDefault="007C1668" w:rsidP="005A4FA7">
      <w:pPr>
        <w:numPr>
          <w:ilvl w:val="0"/>
          <w:numId w:val="27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Servicio externo</w:t>
      </w:r>
    </w:p>
    <w:p w14:paraId="48AF0312" w14:textId="77777777" w:rsidR="007C1668" w:rsidRPr="007C1668" w:rsidRDefault="007C1668" w:rsidP="005A4FA7">
      <w:pPr>
        <w:numPr>
          <w:ilvl w:val="0"/>
          <w:numId w:val="27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Modalidad online con posibilidad de instancias presenciales</w:t>
      </w:r>
    </w:p>
    <w:p w14:paraId="7D15AE50" w14:textId="77777777" w:rsidR="007C1668" w:rsidRPr="007C1668" w:rsidRDefault="007C1668" w:rsidP="005A4FA7">
      <w:pPr>
        <w:numPr>
          <w:ilvl w:val="0"/>
          <w:numId w:val="27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Coordinación directa con líderes de área o jefaturas de sede</w:t>
      </w:r>
    </w:p>
    <w:p w14:paraId="43CD3F07" w14:textId="0EF4244F" w:rsidR="007C1668" w:rsidRPr="007C1668" w:rsidRDefault="007C1668" w:rsidP="005A4FA7">
      <w:pPr>
        <w:jc w:val="both"/>
        <w:rPr>
          <w:rFonts w:ascii="Calibri" w:hAnsi="Calibri" w:cs="Calibri"/>
          <w:sz w:val="22"/>
          <w:szCs w:val="22"/>
        </w:rPr>
      </w:pPr>
    </w:p>
    <w:p w14:paraId="33F7D512" w14:textId="77777777" w:rsidR="007C1668" w:rsidRPr="007C1668" w:rsidRDefault="007C1668" w:rsidP="005A4FA7">
      <w:pPr>
        <w:jc w:val="both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  <w:r w:rsidRPr="007C1668">
        <w:rPr>
          <w:rFonts w:ascii="Calibri" w:hAnsi="Calibri" w:cs="Calibri"/>
          <w:b/>
          <w:bCs/>
          <w:color w:val="0E2841" w:themeColor="text2"/>
          <w:sz w:val="22"/>
          <w:szCs w:val="22"/>
        </w:rPr>
        <w:t>7. TIEMPOS DE ENTREGA</w:t>
      </w:r>
    </w:p>
    <w:p w14:paraId="45B5F219" w14:textId="77777777" w:rsidR="007C1668" w:rsidRPr="007C1668" w:rsidRDefault="007C1668" w:rsidP="005A4FA7">
      <w:pPr>
        <w:numPr>
          <w:ilvl w:val="0"/>
          <w:numId w:val="28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 xml:space="preserve">Informe </w:t>
      </w:r>
      <w:proofErr w:type="spellStart"/>
      <w:r w:rsidRPr="007C1668">
        <w:rPr>
          <w:rFonts w:ascii="Calibri" w:hAnsi="Calibri" w:cs="Calibri"/>
          <w:sz w:val="22"/>
          <w:szCs w:val="22"/>
        </w:rPr>
        <w:t>psicolaboral</w:t>
      </w:r>
      <w:proofErr w:type="spellEnd"/>
      <w:r w:rsidRPr="007C1668">
        <w:rPr>
          <w:rFonts w:ascii="Calibri" w:hAnsi="Calibri" w:cs="Calibri"/>
          <w:sz w:val="22"/>
          <w:szCs w:val="22"/>
        </w:rPr>
        <w:t>: 48 a 72 horas hábiles posteriores a la entrevista</w:t>
      </w:r>
    </w:p>
    <w:p w14:paraId="059F9A26" w14:textId="0C9EDE1C" w:rsidR="007C1668" w:rsidRPr="00EE0D21" w:rsidRDefault="007C1668" w:rsidP="005A4FA7">
      <w:pPr>
        <w:numPr>
          <w:ilvl w:val="0"/>
          <w:numId w:val="28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Proceso completo: 7 a 12 días hábiles promedio, según perfil</w:t>
      </w:r>
    </w:p>
    <w:p w14:paraId="44F5077B" w14:textId="77777777" w:rsidR="007C1668" w:rsidRPr="00EE0D21" w:rsidRDefault="007C1668" w:rsidP="005A4FA7">
      <w:pPr>
        <w:jc w:val="both"/>
        <w:rPr>
          <w:rFonts w:ascii="Calibri" w:hAnsi="Calibri" w:cs="Calibri"/>
          <w:sz w:val="22"/>
          <w:szCs w:val="22"/>
        </w:rPr>
      </w:pPr>
    </w:p>
    <w:p w14:paraId="5BE4228F" w14:textId="77777777" w:rsidR="007C1668" w:rsidRPr="00EE0D21" w:rsidRDefault="007C1668" w:rsidP="005A4FA7">
      <w:pPr>
        <w:jc w:val="both"/>
        <w:rPr>
          <w:rFonts w:ascii="Calibri" w:hAnsi="Calibri" w:cs="Calibri"/>
          <w:sz w:val="22"/>
          <w:szCs w:val="22"/>
        </w:rPr>
      </w:pPr>
    </w:p>
    <w:p w14:paraId="01DCABF8" w14:textId="77777777" w:rsidR="007C1668" w:rsidRPr="00EE0D21" w:rsidRDefault="007C1668" w:rsidP="005A4FA7">
      <w:pPr>
        <w:jc w:val="both"/>
        <w:rPr>
          <w:rFonts w:ascii="Calibri" w:hAnsi="Calibri" w:cs="Calibri"/>
          <w:sz w:val="22"/>
          <w:szCs w:val="22"/>
        </w:rPr>
      </w:pPr>
    </w:p>
    <w:p w14:paraId="56C35368" w14:textId="77777777" w:rsidR="007C1668" w:rsidRPr="00EE0D21" w:rsidRDefault="007C1668" w:rsidP="005A4FA7">
      <w:pPr>
        <w:jc w:val="both"/>
        <w:rPr>
          <w:rFonts w:ascii="Calibri" w:hAnsi="Calibri" w:cs="Calibri"/>
          <w:sz w:val="22"/>
          <w:szCs w:val="22"/>
        </w:rPr>
      </w:pPr>
    </w:p>
    <w:p w14:paraId="6C4B364B" w14:textId="77777777" w:rsidR="007C1668" w:rsidRPr="00EE0D21" w:rsidRDefault="007C1668" w:rsidP="005A4FA7">
      <w:pPr>
        <w:jc w:val="both"/>
        <w:rPr>
          <w:rFonts w:ascii="Calibri" w:hAnsi="Calibri" w:cs="Calibri"/>
          <w:sz w:val="22"/>
          <w:szCs w:val="22"/>
        </w:rPr>
      </w:pPr>
    </w:p>
    <w:p w14:paraId="5FCC6BCD" w14:textId="77777777" w:rsidR="007C1668" w:rsidRPr="007C1668" w:rsidRDefault="007C1668" w:rsidP="005A4FA7">
      <w:pPr>
        <w:jc w:val="both"/>
        <w:rPr>
          <w:rFonts w:ascii="Calibri" w:hAnsi="Calibri" w:cs="Calibri"/>
          <w:sz w:val="22"/>
          <w:szCs w:val="22"/>
        </w:rPr>
      </w:pPr>
    </w:p>
    <w:p w14:paraId="56E96345" w14:textId="77777777" w:rsidR="007C1668" w:rsidRPr="007C1668" w:rsidRDefault="007C1668" w:rsidP="005A4FA7">
      <w:pPr>
        <w:jc w:val="both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  <w:r w:rsidRPr="007C1668">
        <w:rPr>
          <w:rFonts w:ascii="Calibri" w:hAnsi="Calibri" w:cs="Calibri"/>
          <w:b/>
          <w:bCs/>
          <w:color w:val="0E2841" w:themeColor="text2"/>
          <w:sz w:val="22"/>
          <w:szCs w:val="22"/>
        </w:rPr>
        <w:lastRenderedPageBreak/>
        <w:t>8. BENEFICIOS DEL SERVICIO</w:t>
      </w:r>
    </w:p>
    <w:p w14:paraId="52922223" w14:textId="77777777" w:rsidR="007C1668" w:rsidRPr="007C1668" w:rsidRDefault="007C1668" w:rsidP="005A4FA7">
      <w:p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El proceso de selección está diseñado para generar impacto directo en el negocio, la experiencia de los socios y la consolidación de equipos alineados a la cultura de servicio.</w:t>
      </w:r>
    </w:p>
    <w:p w14:paraId="4B346AE9" w14:textId="77777777" w:rsidR="007C1668" w:rsidRPr="007C1668" w:rsidRDefault="007C1668" w:rsidP="005A4FA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7C1668">
        <w:rPr>
          <w:rFonts w:ascii="Calibri" w:hAnsi="Calibri" w:cs="Calibri"/>
          <w:b/>
          <w:bCs/>
          <w:sz w:val="22"/>
          <w:szCs w:val="22"/>
        </w:rPr>
        <w:t>Principales beneficios</w:t>
      </w:r>
    </w:p>
    <w:p w14:paraId="34F65073" w14:textId="77777777" w:rsidR="007C1668" w:rsidRPr="007C1668" w:rsidRDefault="007C1668" w:rsidP="005A4FA7">
      <w:pPr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b/>
          <w:bCs/>
          <w:sz w:val="22"/>
          <w:szCs w:val="22"/>
        </w:rPr>
        <w:t>Contrataciones más acertadas:</w:t>
      </w:r>
      <w:r w:rsidRPr="007C1668">
        <w:rPr>
          <w:rFonts w:ascii="Calibri" w:hAnsi="Calibri" w:cs="Calibri"/>
          <w:sz w:val="22"/>
          <w:szCs w:val="22"/>
        </w:rPr>
        <w:t xml:space="preserve"> evaluación profunda de competencias y ajuste cultural</w:t>
      </w:r>
    </w:p>
    <w:p w14:paraId="68792384" w14:textId="77777777" w:rsidR="007C1668" w:rsidRPr="007C1668" w:rsidRDefault="007C1668" w:rsidP="005A4FA7">
      <w:pPr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b/>
          <w:bCs/>
          <w:sz w:val="22"/>
          <w:szCs w:val="22"/>
        </w:rPr>
        <w:t>Procesos ágiles con acompañamiento:</w:t>
      </w:r>
      <w:r w:rsidRPr="007C1668">
        <w:rPr>
          <w:rFonts w:ascii="Calibri" w:hAnsi="Calibri" w:cs="Calibri"/>
          <w:sz w:val="22"/>
          <w:szCs w:val="22"/>
        </w:rPr>
        <w:t xml:space="preserve"> comunicación continua y visibilidad del avance</w:t>
      </w:r>
    </w:p>
    <w:p w14:paraId="0A5473B2" w14:textId="77777777" w:rsidR="007C1668" w:rsidRPr="007C1668" w:rsidRDefault="007C1668" w:rsidP="005A4FA7">
      <w:pPr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b/>
          <w:bCs/>
          <w:sz w:val="22"/>
          <w:szCs w:val="22"/>
        </w:rPr>
        <w:t>Mejor desempeño desde el inicio:</w:t>
      </w:r>
      <w:r w:rsidRPr="007C1668">
        <w:rPr>
          <w:rFonts w:ascii="Calibri" w:hAnsi="Calibri" w:cs="Calibri"/>
          <w:sz w:val="22"/>
          <w:szCs w:val="22"/>
        </w:rPr>
        <w:t xml:space="preserve"> incorporación de personas con foco en servicio y trabajo en equipo</w:t>
      </w:r>
    </w:p>
    <w:p w14:paraId="64E726FD" w14:textId="77777777" w:rsidR="007C1668" w:rsidRPr="007C1668" w:rsidRDefault="007C1668" w:rsidP="005A4FA7">
      <w:pPr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b/>
          <w:bCs/>
          <w:sz w:val="22"/>
          <w:szCs w:val="22"/>
        </w:rPr>
        <w:t>Reducción de rotación y costos:</w:t>
      </w:r>
      <w:r w:rsidRPr="007C1668">
        <w:rPr>
          <w:rFonts w:ascii="Calibri" w:hAnsi="Calibri" w:cs="Calibri"/>
          <w:sz w:val="22"/>
          <w:szCs w:val="22"/>
        </w:rPr>
        <w:t xml:space="preserve"> disminución de reprocesos gracias a una selección rigurosa</w:t>
      </w:r>
    </w:p>
    <w:p w14:paraId="12CFA203" w14:textId="77777777" w:rsidR="007C1668" w:rsidRPr="007C1668" w:rsidRDefault="007C1668" w:rsidP="005A4FA7">
      <w:pPr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b/>
          <w:bCs/>
          <w:sz w:val="22"/>
          <w:szCs w:val="22"/>
        </w:rPr>
        <w:t>Optimización del tiempo de jefaturas:</w:t>
      </w:r>
      <w:r w:rsidRPr="007C1668">
        <w:rPr>
          <w:rFonts w:ascii="Calibri" w:hAnsi="Calibri" w:cs="Calibri"/>
          <w:sz w:val="22"/>
          <w:szCs w:val="22"/>
        </w:rPr>
        <w:t xml:space="preserve"> los líderes se enfocan en la operación</w:t>
      </w:r>
    </w:p>
    <w:p w14:paraId="4287085C" w14:textId="77777777" w:rsidR="007C1668" w:rsidRPr="007C1668" w:rsidRDefault="007C1668" w:rsidP="005A4FA7">
      <w:pPr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b/>
          <w:bCs/>
          <w:sz w:val="22"/>
          <w:szCs w:val="22"/>
        </w:rPr>
        <w:t>Fortalecimiento de la marca empleadora:</w:t>
      </w:r>
      <w:r w:rsidRPr="007C1668">
        <w:rPr>
          <w:rFonts w:ascii="Calibri" w:hAnsi="Calibri" w:cs="Calibri"/>
          <w:sz w:val="22"/>
          <w:szCs w:val="22"/>
        </w:rPr>
        <w:t xml:space="preserve"> experiencia de proceso profesional y respetuosa</w:t>
      </w:r>
    </w:p>
    <w:p w14:paraId="51587EE6" w14:textId="77777777" w:rsidR="007C1668" w:rsidRPr="007C1668" w:rsidRDefault="007C1668" w:rsidP="005A4FA7">
      <w:pPr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b/>
          <w:bCs/>
          <w:sz w:val="22"/>
          <w:szCs w:val="22"/>
        </w:rPr>
        <w:t>Equipos más comprometidos:</w:t>
      </w:r>
      <w:r w:rsidRPr="007C1668">
        <w:rPr>
          <w:rFonts w:ascii="Calibri" w:hAnsi="Calibri" w:cs="Calibri"/>
          <w:sz w:val="22"/>
          <w:szCs w:val="22"/>
        </w:rPr>
        <w:t xml:space="preserve"> impacto positivo en clima, cultura y experiencia del socio</w:t>
      </w:r>
    </w:p>
    <w:p w14:paraId="4B09105A" w14:textId="405086D1" w:rsidR="007C1668" w:rsidRPr="007C1668" w:rsidRDefault="007C1668" w:rsidP="005A4FA7">
      <w:pPr>
        <w:jc w:val="both"/>
        <w:rPr>
          <w:rFonts w:ascii="Calibri" w:hAnsi="Calibri" w:cs="Calibri"/>
          <w:sz w:val="22"/>
          <w:szCs w:val="22"/>
        </w:rPr>
      </w:pPr>
    </w:p>
    <w:p w14:paraId="35C51B85" w14:textId="77777777" w:rsidR="007C1668" w:rsidRPr="007C1668" w:rsidRDefault="007C1668" w:rsidP="005A4FA7">
      <w:pPr>
        <w:jc w:val="both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  <w:r w:rsidRPr="007C1668">
        <w:rPr>
          <w:rFonts w:ascii="Calibri" w:hAnsi="Calibri" w:cs="Calibri"/>
          <w:b/>
          <w:bCs/>
          <w:color w:val="0E2841" w:themeColor="text2"/>
          <w:sz w:val="22"/>
          <w:szCs w:val="22"/>
        </w:rPr>
        <w:t>9. PROPUESTA ECONÓMICA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8838"/>
      </w:tblGrid>
      <w:tr w:rsidR="00FD450E" w:rsidRPr="007C1668" w14:paraId="3BE9BF1A" w14:textId="77777777" w:rsidTr="00FD45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</w:tcPr>
          <w:tbl>
            <w:tblPr>
              <w:tblStyle w:val="Tablaconcuadrcula"/>
              <w:tblW w:w="0" w:type="auto"/>
              <w:shd w:val="clear" w:color="auto" w:fill="DAE9F7" w:themeFill="text2" w:themeFillTint="1A"/>
              <w:tblLook w:val="04A0" w:firstRow="1" w:lastRow="0" w:firstColumn="1" w:lastColumn="0" w:noHBand="0" w:noVBand="1"/>
            </w:tblPr>
            <w:tblGrid>
              <w:gridCol w:w="8612"/>
            </w:tblGrid>
            <w:tr w:rsidR="006C1A56" w:rsidRPr="007C1668" w14:paraId="14D66C61" w14:textId="77777777" w:rsidTr="006C1A56">
              <w:tc>
                <w:tcPr>
                  <w:tcW w:w="8612" w:type="dxa"/>
                  <w:shd w:val="clear" w:color="auto" w:fill="DAE9F7" w:themeFill="text2" w:themeFillTint="1A"/>
                </w:tcPr>
                <w:p w14:paraId="0601F9BD" w14:textId="77777777" w:rsidR="006C1A56" w:rsidRPr="007C1668" w:rsidRDefault="006C1A56" w:rsidP="005A4FA7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7C1668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Procesos completos</w:t>
                  </w:r>
                </w:p>
              </w:tc>
            </w:tr>
          </w:tbl>
          <w:p w14:paraId="25E42199" w14:textId="29FA6503" w:rsidR="00FD450E" w:rsidRPr="007C1668" w:rsidRDefault="00FD450E" w:rsidP="005A4FA7">
            <w:pPr>
              <w:jc w:val="both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</w:p>
        </w:tc>
      </w:tr>
      <w:tr w:rsidR="00FD450E" w:rsidRPr="00FD450E" w14:paraId="0D39C091" w14:textId="77777777" w:rsidTr="00FD4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</w:tcPr>
          <w:tbl>
            <w:tblPr>
              <w:tblStyle w:val="Tablanormal2"/>
              <w:tblW w:w="0" w:type="auto"/>
              <w:shd w:val="clear" w:color="auto" w:fill="DAE9F7" w:themeFill="text2" w:themeFillTint="1A"/>
              <w:tblLook w:val="04A0" w:firstRow="1" w:lastRow="0" w:firstColumn="1" w:lastColumn="0" w:noHBand="0" w:noVBand="1"/>
            </w:tblPr>
            <w:tblGrid>
              <w:gridCol w:w="8622"/>
            </w:tblGrid>
            <w:tr w:rsidR="00FD450E" w:rsidRPr="00FD450E" w14:paraId="7F6AB003" w14:textId="77777777" w:rsidTr="008A7FC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828" w:type="dxa"/>
                  <w:shd w:val="clear" w:color="auto" w:fill="DAE9F7" w:themeFill="text2" w:themeFillTint="1A"/>
                </w:tcPr>
                <w:tbl>
                  <w:tblPr>
                    <w:tblStyle w:val="Tablanormal2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877"/>
                    <w:gridCol w:w="1971"/>
                  </w:tblGrid>
                  <w:tr w:rsidR="00FD450E" w:rsidRPr="00FD450E" w14:paraId="2E0C3351" w14:textId="77777777" w:rsidTr="00FD450E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877" w:type="dxa"/>
                        <w:hideMark/>
                      </w:tcPr>
                      <w:p w14:paraId="11551E17" w14:textId="77777777" w:rsidR="00FD450E" w:rsidRPr="007C1668" w:rsidRDefault="00FD450E" w:rsidP="005A4FA7">
                        <w:pPr>
                          <w:spacing w:after="160" w:line="278" w:lineRule="auto"/>
                          <w:ind w:left="550"/>
                          <w:jc w:val="both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 w:rsidRPr="007C166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Servicio</w:t>
                        </w:r>
                      </w:p>
                    </w:tc>
                    <w:tc>
                      <w:tcPr>
                        <w:tcW w:w="1971" w:type="dxa"/>
                        <w:hideMark/>
                      </w:tcPr>
                      <w:p w14:paraId="09702370" w14:textId="77777777" w:rsidR="00FD450E" w:rsidRPr="007C1668" w:rsidRDefault="00FD450E" w:rsidP="005A4FA7">
                        <w:pPr>
                          <w:spacing w:after="160" w:line="278" w:lineRule="auto"/>
                          <w:ind w:left="550"/>
                          <w:jc w:val="both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 w:rsidRPr="007C166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Inversión</w:t>
                        </w:r>
                      </w:p>
                    </w:tc>
                  </w:tr>
                  <w:tr w:rsidR="00FD450E" w:rsidRPr="00FD450E" w14:paraId="6E99ABD3" w14:textId="77777777" w:rsidTr="00FD450E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877" w:type="dxa"/>
                        <w:hideMark/>
                      </w:tcPr>
                      <w:p w14:paraId="251963AC" w14:textId="77777777" w:rsidR="00FD450E" w:rsidRPr="007C1668" w:rsidRDefault="00FD450E" w:rsidP="005A4FA7">
                        <w:pPr>
                          <w:spacing w:after="160" w:line="278" w:lineRule="auto"/>
                          <w:ind w:left="550"/>
                          <w:jc w:val="both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 w:rsidRPr="007C166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Servicios Generales (Operativo / Atención)</w:t>
                        </w:r>
                      </w:p>
                    </w:tc>
                    <w:tc>
                      <w:tcPr>
                        <w:tcW w:w="1971" w:type="dxa"/>
                        <w:hideMark/>
                      </w:tcPr>
                      <w:p w14:paraId="5A118EA1" w14:textId="77777777" w:rsidR="00FD450E" w:rsidRPr="007C1668" w:rsidRDefault="00FD450E" w:rsidP="005A4FA7">
                        <w:pPr>
                          <w:spacing w:after="160" w:line="278" w:lineRule="auto"/>
                          <w:ind w:left="550"/>
                          <w:jc w:val="both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 w:rsidRPr="007C166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12 UF</w:t>
                        </w:r>
                      </w:p>
                    </w:tc>
                  </w:tr>
                  <w:tr w:rsidR="00FD450E" w:rsidRPr="00FD450E" w14:paraId="17948788" w14:textId="77777777" w:rsidTr="00FD450E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877" w:type="dxa"/>
                        <w:hideMark/>
                      </w:tcPr>
                      <w:p w14:paraId="1861A8BA" w14:textId="77777777" w:rsidR="00FD450E" w:rsidRPr="007C1668" w:rsidRDefault="00FD450E" w:rsidP="005A4FA7">
                        <w:pPr>
                          <w:spacing w:after="160" w:line="278" w:lineRule="auto"/>
                          <w:ind w:left="550"/>
                          <w:jc w:val="both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 w:rsidRPr="007C166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Área Comercial</w:t>
                        </w:r>
                      </w:p>
                    </w:tc>
                    <w:tc>
                      <w:tcPr>
                        <w:tcW w:w="1971" w:type="dxa"/>
                        <w:hideMark/>
                      </w:tcPr>
                      <w:p w14:paraId="7592B0C6" w14:textId="77777777" w:rsidR="00FD450E" w:rsidRPr="007C1668" w:rsidRDefault="00FD450E" w:rsidP="005A4FA7">
                        <w:pPr>
                          <w:spacing w:after="160" w:line="278" w:lineRule="auto"/>
                          <w:ind w:left="550"/>
                          <w:jc w:val="both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 w:rsidRPr="007C166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14 UF</w:t>
                        </w:r>
                      </w:p>
                    </w:tc>
                  </w:tr>
                  <w:tr w:rsidR="00FD450E" w:rsidRPr="00FD450E" w14:paraId="231AB081" w14:textId="77777777" w:rsidTr="00FD450E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877" w:type="dxa"/>
                        <w:hideMark/>
                      </w:tcPr>
                      <w:p w14:paraId="38201997" w14:textId="77777777" w:rsidR="00FD450E" w:rsidRPr="007C1668" w:rsidRDefault="00FD450E" w:rsidP="005A4FA7">
                        <w:pPr>
                          <w:spacing w:after="160" w:line="278" w:lineRule="auto"/>
                          <w:ind w:left="550"/>
                          <w:jc w:val="both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 w:rsidRPr="007C166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Staff Profesores</w:t>
                        </w:r>
                      </w:p>
                    </w:tc>
                    <w:tc>
                      <w:tcPr>
                        <w:tcW w:w="1971" w:type="dxa"/>
                        <w:hideMark/>
                      </w:tcPr>
                      <w:p w14:paraId="42827DA3" w14:textId="77777777" w:rsidR="00FD450E" w:rsidRPr="007C1668" w:rsidRDefault="00FD450E" w:rsidP="005A4FA7">
                        <w:pPr>
                          <w:spacing w:after="160" w:line="278" w:lineRule="auto"/>
                          <w:ind w:left="550"/>
                          <w:jc w:val="both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 w:rsidRPr="007C166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16 UF</w:t>
                        </w:r>
                      </w:p>
                    </w:tc>
                  </w:tr>
                  <w:tr w:rsidR="00FD450E" w:rsidRPr="00FD450E" w14:paraId="36917D17" w14:textId="77777777" w:rsidTr="00FD450E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877" w:type="dxa"/>
                        <w:hideMark/>
                      </w:tcPr>
                      <w:p w14:paraId="51F219FB" w14:textId="77777777" w:rsidR="00FD450E" w:rsidRPr="007C1668" w:rsidRDefault="00FD450E" w:rsidP="005A4FA7">
                        <w:pPr>
                          <w:spacing w:after="160" w:line="278" w:lineRule="auto"/>
                          <w:ind w:left="550"/>
                          <w:jc w:val="both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 w:rsidRPr="007C166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Jefaturas</w:t>
                        </w:r>
                      </w:p>
                    </w:tc>
                    <w:tc>
                      <w:tcPr>
                        <w:tcW w:w="1971" w:type="dxa"/>
                        <w:hideMark/>
                      </w:tcPr>
                      <w:p w14:paraId="4FDB9936" w14:textId="77777777" w:rsidR="00FD450E" w:rsidRPr="007C1668" w:rsidRDefault="00FD450E" w:rsidP="005A4FA7">
                        <w:pPr>
                          <w:spacing w:after="160" w:line="278" w:lineRule="auto"/>
                          <w:ind w:left="550"/>
                          <w:jc w:val="both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 w:rsidRPr="007C166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18 UF</w:t>
                        </w:r>
                      </w:p>
                    </w:tc>
                  </w:tr>
                  <w:tr w:rsidR="00FD450E" w:rsidRPr="00FD450E" w14:paraId="4A3C1A8A" w14:textId="77777777" w:rsidTr="00FD450E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877" w:type="dxa"/>
                        <w:hideMark/>
                      </w:tcPr>
                      <w:p w14:paraId="0678B858" w14:textId="77777777" w:rsidR="00FD450E" w:rsidRPr="007C1668" w:rsidRDefault="00FD450E" w:rsidP="005A4FA7">
                        <w:pPr>
                          <w:spacing w:after="160" w:line="278" w:lineRule="auto"/>
                          <w:ind w:left="550"/>
                          <w:jc w:val="both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 w:rsidRPr="007C166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Evaluación </w:t>
                        </w:r>
                        <w:proofErr w:type="spellStart"/>
                        <w:r w:rsidRPr="007C166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psicolaboral</w:t>
                        </w:r>
                        <w:proofErr w:type="spellEnd"/>
                        <w:r w:rsidRPr="007C166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individual</w:t>
                        </w:r>
                      </w:p>
                    </w:tc>
                    <w:tc>
                      <w:tcPr>
                        <w:tcW w:w="1971" w:type="dxa"/>
                        <w:hideMark/>
                      </w:tcPr>
                      <w:p w14:paraId="6044CB67" w14:textId="77777777" w:rsidR="00FD450E" w:rsidRPr="007C1668" w:rsidRDefault="00FD450E" w:rsidP="005A4FA7">
                        <w:pPr>
                          <w:spacing w:after="160" w:line="278" w:lineRule="auto"/>
                          <w:ind w:left="550"/>
                          <w:jc w:val="both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 w:rsidRPr="00FD450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Pr="007C166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2 UF</w:t>
                        </w:r>
                      </w:p>
                    </w:tc>
                  </w:tr>
                </w:tbl>
                <w:p w14:paraId="7ED2FE17" w14:textId="77777777" w:rsidR="00FD450E" w:rsidRPr="00FD450E" w:rsidRDefault="00FD450E" w:rsidP="005A4FA7">
                  <w:pPr>
                    <w:jc w:val="both"/>
                    <w:rPr>
                      <w:rFonts w:ascii="Calibri" w:hAnsi="Calibri" w:cs="Calibri"/>
                      <w:b w:val="0"/>
                      <w:bCs w:val="0"/>
                      <w:sz w:val="22"/>
                      <w:szCs w:val="22"/>
                    </w:rPr>
                  </w:pPr>
                </w:p>
              </w:tc>
            </w:tr>
          </w:tbl>
          <w:p w14:paraId="3AEF6671" w14:textId="77777777" w:rsidR="00FD450E" w:rsidRPr="00FD450E" w:rsidRDefault="00FD450E" w:rsidP="005A4FA7">
            <w:pPr>
              <w:jc w:val="both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</w:p>
        </w:tc>
      </w:tr>
      <w:tr w:rsidR="00FD450E" w:rsidRPr="00FD450E" w14:paraId="4A420CF8" w14:textId="77777777" w:rsidTr="00FD4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</w:tcPr>
          <w:p w14:paraId="6560B664" w14:textId="77777777" w:rsidR="00FD450E" w:rsidRPr="00FD450E" w:rsidRDefault="00FD450E" w:rsidP="005A4FA7">
            <w:pPr>
              <w:ind w:right="-352"/>
              <w:jc w:val="both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</w:p>
        </w:tc>
      </w:tr>
      <w:tr w:rsidR="00FD450E" w14:paraId="1E730CC1" w14:textId="77777777" w:rsidTr="00FD4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</w:tcPr>
          <w:tbl>
            <w:tblPr>
              <w:tblStyle w:val="Tablanormal5"/>
              <w:tblW w:w="0" w:type="auto"/>
              <w:tblLook w:val="04A0" w:firstRow="1" w:lastRow="0" w:firstColumn="1" w:lastColumn="0" w:noHBand="0" w:noVBand="1"/>
            </w:tblPr>
            <w:tblGrid>
              <w:gridCol w:w="8622"/>
            </w:tblGrid>
            <w:tr w:rsidR="00FD450E" w:rsidRPr="00FD450E" w14:paraId="0145DCCC" w14:textId="77777777" w:rsidTr="008A7FC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8828" w:type="dxa"/>
                </w:tcPr>
                <w:tbl>
                  <w:tblPr>
                    <w:tblStyle w:val="Tablanormal2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406"/>
                  </w:tblGrid>
                  <w:tr w:rsidR="00FD450E" w:rsidRPr="00FD450E" w14:paraId="6D00EB71" w14:textId="77777777" w:rsidTr="00FD450E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8" w:type="dxa"/>
                        <w:shd w:val="clear" w:color="auto" w:fill="DAE9F7" w:themeFill="text2" w:themeFillTint="1A"/>
                      </w:tcPr>
                      <w:p w14:paraId="62F85C7C" w14:textId="77777777" w:rsidR="00FD450E" w:rsidRPr="00FD450E" w:rsidRDefault="00FD450E" w:rsidP="005A4FA7">
                        <w:pPr>
                          <w:jc w:val="both"/>
                          <w:rPr>
                            <w:rFonts w:ascii="Calibri" w:hAnsi="Calibri" w:cs="Calibri"/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r w:rsidRPr="007C166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Modalidades con volumen</w:t>
                        </w:r>
                      </w:p>
                    </w:tc>
                  </w:tr>
                  <w:tr w:rsidR="00FD450E" w:rsidRPr="00FD450E" w14:paraId="57881CA7" w14:textId="77777777" w:rsidTr="00FD450E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8" w:type="dxa"/>
                        <w:shd w:val="clear" w:color="auto" w:fill="DAE9F7" w:themeFill="text2" w:themeFillTint="1A"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67"/>
                          <w:gridCol w:w="2782"/>
                          <w:gridCol w:w="1741"/>
                        </w:tblGrid>
                        <w:tr w:rsidR="00FD450E" w:rsidRPr="00FD450E" w14:paraId="3318AD9D" w14:textId="77777777" w:rsidTr="00400711">
                          <w:trPr>
                            <w:tblHeader/>
                            <w:tblCellSpacing w:w="15" w:type="dxa"/>
                          </w:trPr>
                          <w:tc>
                            <w:tcPr>
                              <w:tcW w:w="3924" w:type="dxa"/>
                              <w:vAlign w:val="center"/>
                              <w:hideMark/>
                            </w:tcPr>
                            <w:p w14:paraId="57554B8E" w14:textId="77777777" w:rsidR="00FD450E" w:rsidRPr="007C1668" w:rsidRDefault="00FD450E" w:rsidP="005A4FA7">
                              <w:pPr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7C1668"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>Servicio</w:t>
                              </w:r>
                            </w:p>
                          </w:tc>
                          <w:tc>
                            <w:tcPr>
                              <w:tcW w:w="2947" w:type="dxa"/>
                              <w:vAlign w:val="center"/>
                              <w:hideMark/>
                            </w:tcPr>
                            <w:p w14:paraId="7E406A03" w14:textId="77777777" w:rsidR="00FD450E" w:rsidRPr="007C1668" w:rsidRDefault="00FD450E" w:rsidP="005A4FA7">
                              <w:pPr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7C1668"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>Condición</w:t>
                              </w:r>
                            </w:p>
                          </w:tc>
                          <w:tc>
                            <w:tcPr>
                              <w:tcW w:w="1798" w:type="dxa"/>
                              <w:vAlign w:val="center"/>
                              <w:hideMark/>
                            </w:tcPr>
                            <w:p w14:paraId="082FF6B8" w14:textId="77777777" w:rsidR="00FD450E" w:rsidRPr="007C1668" w:rsidRDefault="00FD450E" w:rsidP="005A4FA7">
                              <w:pPr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7C1668"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>Inversión</w:t>
                              </w:r>
                            </w:p>
                          </w:tc>
                        </w:tr>
                        <w:tr w:rsidR="00FD450E" w:rsidRPr="00FD450E" w14:paraId="5AB7C566" w14:textId="77777777" w:rsidTr="00400711">
                          <w:trPr>
                            <w:tblCellSpacing w:w="15" w:type="dxa"/>
                          </w:trPr>
                          <w:tc>
                            <w:tcPr>
                              <w:tcW w:w="3924" w:type="dxa"/>
                              <w:vAlign w:val="center"/>
                              <w:hideMark/>
                            </w:tcPr>
                            <w:p w14:paraId="54C91F6C" w14:textId="77777777" w:rsidR="00FD450E" w:rsidRPr="007C1668" w:rsidRDefault="00FD450E" w:rsidP="005A4FA7">
                              <w:pP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</w:pPr>
                              <w:r w:rsidRPr="007C1668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Bolsa mensual de evaluaciones</w:t>
                              </w:r>
                            </w:p>
                          </w:tc>
                          <w:tc>
                            <w:tcPr>
                              <w:tcW w:w="2947" w:type="dxa"/>
                              <w:vAlign w:val="center"/>
                              <w:hideMark/>
                            </w:tcPr>
                            <w:p w14:paraId="42C765B3" w14:textId="77777777" w:rsidR="00FD450E" w:rsidRPr="007C1668" w:rsidRDefault="00FD450E" w:rsidP="005A4FA7">
                              <w:pP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</w:pPr>
                              <w:r w:rsidRPr="007C1668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Mín. 5 evaluaciones</w:t>
                              </w:r>
                            </w:p>
                          </w:tc>
                          <w:tc>
                            <w:tcPr>
                              <w:tcW w:w="1798" w:type="dxa"/>
                              <w:vAlign w:val="center"/>
                              <w:hideMark/>
                            </w:tcPr>
                            <w:p w14:paraId="76955A57" w14:textId="71284E64" w:rsidR="00FD450E" w:rsidRPr="007C1668" w:rsidRDefault="004D66D3" w:rsidP="005A4FA7">
                              <w:pP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1</w:t>
                              </w:r>
                              <w:r w:rsidR="00FD450E" w:rsidRPr="007C1668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,5 UF c/u</w:t>
                              </w:r>
                            </w:p>
                          </w:tc>
                        </w:tr>
                        <w:tr w:rsidR="00FD450E" w:rsidRPr="00FD450E" w14:paraId="39FCEB21" w14:textId="77777777" w:rsidTr="00400711">
                          <w:trPr>
                            <w:tblCellSpacing w:w="15" w:type="dxa"/>
                          </w:trPr>
                          <w:tc>
                            <w:tcPr>
                              <w:tcW w:w="3924" w:type="dxa"/>
                              <w:vAlign w:val="center"/>
                              <w:hideMark/>
                            </w:tcPr>
                            <w:p w14:paraId="571CB564" w14:textId="77777777" w:rsidR="00FD450E" w:rsidRPr="007C1668" w:rsidRDefault="00FD450E" w:rsidP="005A4FA7">
                              <w:pP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</w:pPr>
                              <w:r w:rsidRPr="007C1668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Bolsa mensual de procesos completos</w:t>
                              </w:r>
                            </w:p>
                          </w:tc>
                          <w:tc>
                            <w:tcPr>
                              <w:tcW w:w="2947" w:type="dxa"/>
                              <w:vAlign w:val="center"/>
                              <w:hideMark/>
                            </w:tcPr>
                            <w:p w14:paraId="0367A748" w14:textId="77777777" w:rsidR="00FD450E" w:rsidRPr="007C1668" w:rsidRDefault="00FD450E" w:rsidP="005A4FA7">
                              <w:pP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</w:pPr>
                              <w:r w:rsidRPr="007C1668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Mín. 3 procesos</w:t>
                              </w:r>
                            </w:p>
                          </w:tc>
                          <w:tc>
                            <w:tcPr>
                              <w:tcW w:w="1798" w:type="dxa"/>
                              <w:vAlign w:val="center"/>
                              <w:hideMark/>
                            </w:tcPr>
                            <w:p w14:paraId="3A89227D" w14:textId="77777777" w:rsidR="00FD450E" w:rsidRPr="007C1668" w:rsidRDefault="00FD450E" w:rsidP="005A4FA7">
                              <w:pP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</w:pPr>
                              <w:r w:rsidRPr="007C1668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12 UF c/u</w:t>
                              </w:r>
                            </w:p>
                          </w:tc>
                        </w:tr>
                      </w:tbl>
                      <w:p w14:paraId="36D52309" w14:textId="77777777" w:rsidR="00FD450E" w:rsidRPr="00FD450E" w:rsidRDefault="00FD450E" w:rsidP="005A4FA7">
                        <w:pPr>
                          <w:rPr>
                            <w:rFonts w:ascii="Calibri" w:hAnsi="Calibri" w:cs="Calibri"/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</w:p>
                      <w:p w14:paraId="29ADE624" w14:textId="77777777" w:rsidR="00FD450E" w:rsidRDefault="00FD450E" w:rsidP="005A4FA7">
                        <w:pP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</w:p>
                      <w:p w14:paraId="38FF0C16" w14:textId="77777777" w:rsidR="005A4FA7" w:rsidRDefault="005A4FA7" w:rsidP="005A4FA7">
                        <w:pP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</w:p>
                      <w:p w14:paraId="522C6203" w14:textId="77777777" w:rsidR="005A4FA7" w:rsidRDefault="005A4FA7" w:rsidP="005A4FA7">
                        <w:pP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</w:p>
                      <w:p w14:paraId="508B5E1B" w14:textId="77777777" w:rsidR="005A4FA7" w:rsidRPr="00FD450E" w:rsidRDefault="005A4FA7" w:rsidP="005A4FA7">
                        <w:pPr>
                          <w:rPr>
                            <w:rFonts w:ascii="Calibri" w:hAnsi="Calibri" w:cs="Calibri"/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</w:p>
                      <w:p w14:paraId="0F62ACB4" w14:textId="77777777" w:rsidR="00FD450E" w:rsidRPr="00FD450E" w:rsidRDefault="00FD450E" w:rsidP="005A4FA7">
                        <w:pPr>
                          <w:rPr>
                            <w:rFonts w:ascii="Calibri" w:hAnsi="Calibri" w:cs="Calibri"/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r w:rsidRPr="007C166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Valor para la organización</w:t>
                        </w:r>
                      </w:p>
                    </w:tc>
                  </w:tr>
                  <w:tr w:rsidR="00FD450E" w:rsidRPr="00FD450E" w14:paraId="32B51D00" w14:textId="77777777" w:rsidTr="00FD450E"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8828" w:type="dxa"/>
                        <w:shd w:val="clear" w:color="auto" w:fill="DAE9F7" w:themeFill="text2" w:themeFillTint="1A"/>
                      </w:tcPr>
                      <w:p w14:paraId="1BC01367" w14:textId="37684FDE" w:rsidR="00FD450E" w:rsidRPr="006C1A56" w:rsidRDefault="00FD450E" w:rsidP="005A4FA7">
                        <w:pPr>
                          <w:rPr>
                            <w:rFonts w:ascii="Calibri" w:hAnsi="Calibri" w:cs="Calibri"/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r w:rsidRPr="007C1668">
                          <w:rPr>
                            <w:rFonts w:ascii="Segoe UI Symbol" w:hAnsi="Segoe UI Symbol" w:cs="Segoe UI Symbol"/>
                            <w:b w:val="0"/>
                            <w:bCs w:val="0"/>
                            <w:sz w:val="22"/>
                            <w:szCs w:val="22"/>
                          </w:rPr>
                          <w:lastRenderedPageBreak/>
                          <w:t>✔</w:t>
                        </w:r>
                        <w:r w:rsidR="005A4FA7">
                          <w:rPr>
                            <w:rFonts w:ascii="Segoe UI Symbol" w:hAnsi="Segoe UI Symbol" w:cs="Segoe UI Symbol"/>
                            <w:b w:val="0"/>
                            <w:bCs w:val="0"/>
                            <w:sz w:val="22"/>
                            <w:szCs w:val="22"/>
                          </w:rPr>
                          <w:t xml:space="preserve"> </w:t>
                        </w:r>
                        <w:r w:rsidRPr="007C1668">
                          <w:rPr>
                            <w:rFonts w:ascii="Calibri" w:hAnsi="Calibri" w:cs="Calibri"/>
                            <w:b w:val="0"/>
                            <w:bCs w:val="0"/>
                            <w:sz w:val="22"/>
                            <w:szCs w:val="22"/>
                          </w:rPr>
                          <w:t>Menor rotación</w:t>
                        </w:r>
                        <w:r w:rsidRPr="007C1668">
                          <w:rPr>
                            <w:rFonts w:ascii="Calibri" w:hAnsi="Calibri" w:cs="Calibri"/>
                            <w:b w:val="0"/>
                            <w:bCs w:val="0"/>
                            <w:sz w:val="22"/>
                            <w:szCs w:val="22"/>
                          </w:rPr>
                          <w:br/>
                        </w:r>
                        <w:r w:rsidRPr="007C1668">
                          <w:rPr>
                            <w:rFonts w:ascii="Segoe UI Symbol" w:hAnsi="Segoe UI Symbol" w:cs="Segoe UI Symbol"/>
                            <w:b w:val="0"/>
                            <w:bCs w:val="0"/>
                            <w:sz w:val="22"/>
                            <w:szCs w:val="22"/>
                          </w:rPr>
                          <w:t>✔</w:t>
                        </w:r>
                        <w:r w:rsidRPr="007C1668">
                          <w:rPr>
                            <w:rFonts w:ascii="Calibri" w:hAnsi="Calibri" w:cs="Calibri"/>
                            <w:b w:val="0"/>
                            <w:bCs w:val="0"/>
                            <w:sz w:val="22"/>
                            <w:szCs w:val="22"/>
                          </w:rPr>
                          <w:t xml:space="preserve"> Decisiones de contratación más seguras</w:t>
                        </w:r>
                        <w:r w:rsidRPr="007C1668">
                          <w:rPr>
                            <w:rFonts w:ascii="Calibri" w:hAnsi="Calibri" w:cs="Calibri"/>
                            <w:b w:val="0"/>
                            <w:bCs w:val="0"/>
                            <w:sz w:val="22"/>
                            <w:szCs w:val="22"/>
                          </w:rPr>
                          <w:br/>
                        </w:r>
                        <w:r w:rsidRPr="007C1668">
                          <w:rPr>
                            <w:rFonts w:ascii="Segoe UI Symbol" w:hAnsi="Segoe UI Symbol" w:cs="Segoe UI Symbol"/>
                            <w:b w:val="0"/>
                            <w:bCs w:val="0"/>
                            <w:sz w:val="22"/>
                            <w:szCs w:val="22"/>
                          </w:rPr>
                          <w:t>✔</w:t>
                        </w:r>
                        <w:r w:rsidRPr="007C1668">
                          <w:rPr>
                            <w:rFonts w:ascii="Calibri" w:hAnsi="Calibri" w:cs="Calibri"/>
                            <w:b w:val="0"/>
                            <w:bCs w:val="0"/>
                            <w:sz w:val="22"/>
                            <w:szCs w:val="22"/>
                          </w:rPr>
                          <w:t xml:space="preserve"> Ahorro de tiempo para jefaturas</w:t>
                        </w:r>
                        <w:r w:rsidRPr="007C1668">
                          <w:rPr>
                            <w:rFonts w:ascii="Calibri" w:hAnsi="Calibri" w:cs="Calibri"/>
                            <w:b w:val="0"/>
                            <w:bCs w:val="0"/>
                            <w:sz w:val="22"/>
                            <w:szCs w:val="22"/>
                          </w:rPr>
                          <w:br/>
                        </w:r>
                        <w:r w:rsidRPr="007C1668">
                          <w:rPr>
                            <w:rFonts w:ascii="Segoe UI Symbol" w:hAnsi="Segoe UI Symbol" w:cs="Segoe UI Symbol"/>
                            <w:b w:val="0"/>
                            <w:bCs w:val="0"/>
                            <w:sz w:val="22"/>
                            <w:szCs w:val="22"/>
                          </w:rPr>
                          <w:t>✔</w:t>
                        </w:r>
                        <w:r w:rsidRPr="007C1668">
                          <w:rPr>
                            <w:rFonts w:ascii="Calibri" w:hAnsi="Calibri" w:cs="Calibri"/>
                            <w:b w:val="0"/>
                            <w:bCs w:val="0"/>
                            <w:sz w:val="22"/>
                            <w:szCs w:val="22"/>
                          </w:rPr>
                          <w:t xml:space="preserve"> Mejor experiencia para los socios</w:t>
                        </w:r>
                      </w:p>
                    </w:tc>
                  </w:tr>
                </w:tbl>
                <w:p w14:paraId="692666E2" w14:textId="77777777" w:rsidR="00FD450E" w:rsidRPr="00FD450E" w:rsidRDefault="00FD450E" w:rsidP="005A4FA7">
                  <w:pPr>
                    <w:jc w:val="both"/>
                  </w:pPr>
                </w:p>
              </w:tc>
            </w:tr>
          </w:tbl>
          <w:p w14:paraId="703438C7" w14:textId="77777777" w:rsidR="00FD450E" w:rsidRDefault="00FD450E" w:rsidP="005A4FA7">
            <w:pPr>
              <w:jc w:val="both"/>
            </w:pPr>
          </w:p>
        </w:tc>
      </w:tr>
    </w:tbl>
    <w:p w14:paraId="5CE89B46" w14:textId="58DEB01E" w:rsidR="007C1668" w:rsidRPr="007C1668" w:rsidRDefault="007C1668" w:rsidP="005A4FA7">
      <w:pPr>
        <w:jc w:val="both"/>
        <w:rPr>
          <w:rFonts w:ascii="Calibri" w:hAnsi="Calibri" w:cs="Calibri"/>
          <w:sz w:val="22"/>
          <w:szCs w:val="22"/>
        </w:rPr>
      </w:pPr>
    </w:p>
    <w:p w14:paraId="6299A225" w14:textId="77777777" w:rsidR="007C1668" w:rsidRPr="007C1668" w:rsidRDefault="007C1668" w:rsidP="005A4FA7">
      <w:pPr>
        <w:jc w:val="both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  <w:r w:rsidRPr="007C1668">
        <w:rPr>
          <w:rFonts w:ascii="Calibri" w:hAnsi="Calibri" w:cs="Calibri"/>
          <w:b/>
          <w:bCs/>
          <w:color w:val="0E2841" w:themeColor="text2"/>
          <w:sz w:val="22"/>
          <w:szCs w:val="22"/>
        </w:rPr>
        <w:t>10. CONDICIONES COMERCIALES</w:t>
      </w:r>
    </w:p>
    <w:p w14:paraId="3616D11B" w14:textId="77777777" w:rsidR="005A4FA7" w:rsidRDefault="007C1668" w:rsidP="005A4FA7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7C1668">
        <w:rPr>
          <w:rFonts w:ascii="Calibri" w:hAnsi="Calibri" w:cs="Calibri"/>
          <w:b/>
          <w:bCs/>
          <w:sz w:val="22"/>
          <w:szCs w:val="22"/>
        </w:rPr>
        <w:t>Formas de pago</w:t>
      </w:r>
    </w:p>
    <w:p w14:paraId="3AEE5DDA" w14:textId="2460D652" w:rsidR="007C1668" w:rsidRDefault="007C1668" w:rsidP="005A4FA7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40% al inicio del proceso y 60% contra entrega del informe final y presentación de terna.</w:t>
      </w:r>
    </w:p>
    <w:p w14:paraId="34886D4B" w14:textId="77777777" w:rsidR="005A4FA7" w:rsidRPr="007C1668" w:rsidRDefault="005A4FA7" w:rsidP="005A4FA7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64B2C3DA" w14:textId="77777777" w:rsidR="005A4FA7" w:rsidRDefault="007C1668" w:rsidP="005A4FA7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7C1668">
        <w:rPr>
          <w:rFonts w:ascii="Calibri" w:hAnsi="Calibri" w:cs="Calibri"/>
          <w:b/>
          <w:bCs/>
          <w:sz w:val="22"/>
          <w:szCs w:val="22"/>
        </w:rPr>
        <w:t>Garantía de reposición</w:t>
      </w:r>
    </w:p>
    <w:p w14:paraId="5E8D27CB" w14:textId="391062C7" w:rsidR="007C1668" w:rsidRPr="00EE0D21" w:rsidRDefault="007C1668" w:rsidP="005A4FA7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En caso de desvinculación del candidato dentro de los primeros 30 días desde su ingreso, se realizará un nuevo proceso para el mismo cargo sin costo adicional.</w:t>
      </w:r>
    </w:p>
    <w:p w14:paraId="1665F2FB" w14:textId="77777777" w:rsidR="00060FC6" w:rsidRPr="007C1668" w:rsidRDefault="00060FC6" w:rsidP="005A4FA7">
      <w:pPr>
        <w:jc w:val="both"/>
        <w:rPr>
          <w:rFonts w:ascii="Calibri" w:hAnsi="Calibri" w:cs="Calibri"/>
          <w:sz w:val="22"/>
          <w:szCs w:val="22"/>
        </w:rPr>
      </w:pPr>
    </w:p>
    <w:p w14:paraId="683C8ABC" w14:textId="77777777" w:rsidR="007C1668" w:rsidRPr="007C1668" w:rsidRDefault="007C1668" w:rsidP="005A4FA7">
      <w:pPr>
        <w:jc w:val="both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  <w:r w:rsidRPr="007C1668">
        <w:rPr>
          <w:rFonts w:ascii="Calibri" w:hAnsi="Calibri" w:cs="Calibri"/>
          <w:b/>
          <w:bCs/>
          <w:color w:val="0E2841" w:themeColor="text2"/>
          <w:sz w:val="22"/>
          <w:szCs w:val="22"/>
        </w:rPr>
        <w:t>11. CIERRE</w:t>
      </w:r>
    </w:p>
    <w:p w14:paraId="75A32F07" w14:textId="77777777" w:rsidR="007C1668" w:rsidRPr="007C1668" w:rsidRDefault="007C1668" w:rsidP="005A4FA7">
      <w:p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Esta propuesta busca transformarse en un apoyo estratégico para DMOOV, contribuyendo a la incorporación de talento que fortalezca la experiencia de los socios, la cultura organizacional y los resultados del negocio.</w:t>
      </w:r>
    </w:p>
    <w:p w14:paraId="10500C7E" w14:textId="77777777" w:rsidR="007C1668" w:rsidRPr="007C1668" w:rsidRDefault="007C1668" w:rsidP="005A4FA7">
      <w:pPr>
        <w:jc w:val="both"/>
        <w:rPr>
          <w:rFonts w:ascii="Calibri" w:hAnsi="Calibri" w:cs="Calibri"/>
          <w:sz w:val="22"/>
          <w:szCs w:val="22"/>
        </w:rPr>
      </w:pPr>
      <w:r w:rsidRPr="007C1668">
        <w:rPr>
          <w:rFonts w:ascii="Calibri" w:hAnsi="Calibri" w:cs="Calibri"/>
          <w:sz w:val="22"/>
          <w:szCs w:val="22"/>
        </w:rPr>
        <w:t>La selección no solo cubre una vacante: impacta directamente en la calidad del servicio, el desempeño de los equipos y la sostenibilidad de la operación.</w:t>
      </w:r>
    </w:p>
    <w:p w14:paraId="69FBF571" w14:textId="4B2FDEBB" w:rsidR="007C1668" w:rsidRPr="007C1668" w:rsidRDefault="007C1668" w:rsidP="005A4FA7">
      <w:pPr>
        <w:jc w:val="both"/>
        <w:rPr>
          <w:rFonts w:ascii="Calibri" w:hAnsi="Calibri" w:cs="Calibri"/>
          <w:color w:val="0E2841" w:themeColor="text2"/>
          <w:sz w:val="22"/>
          <w:szCs w:val="22"/>
        </w:rPr>
      </w:pPr>
    </w:p>
    <w:p w14:paraId="5417AF19" w14:textId="77777777" w:rsidR="005A4FA7" w:rsidRDefault="007C1668" w:rsidP="005A4FA7">
      <w:pPr>
        <w:spacing w:after="0" w:line="240" w:lineRule="auto"/>
        <w:jc w:val="both"/>
        <w:rPr>
          <w:rFonts w:ascii="Calibri" w:hAnsi="Calibri" w:cs="Calibri"/>
          <w:b/>
          <w:bCs/>
          <w:color w:val="0E2841" w:themeColor="text2"/>
          <w:sz w:val="22"/>
          <w:szCs w:val="22"/>
        </w:rPr>
      </w:pPr>
      <w:r w:rsidRPr="007C1668">
        <w:rPr>
          <w:rFonts w:ascii="Calibri" w:hAnsi="Calibri" w:cs="Calibri"/>
          <w:b/>
          <w:bCs/>
          <w:color w:val="0E2841" w:themeColor="text2"/>
          <w:sz w:val="22"/>
          <w:szCs w:val="22"/>
        </w:rPr>
        <w:t>Consuelo Aránguiz</w:t>
      </w:r>
    </w:p>
    <w:p w14:paraId="00294AEC" w14:textId="77777777" w:rsidR="005A4FA7" w:rsidRDefault="007C1668" w:rsidP="005A4FA7">
      <w:pPr>
        <w:spacing w:after="0" w:line="240" w:lineRule="auto"/>
        <w:jc w:val="both"/>
        <w:rPr>
          <w:rFonts w:ascii="Calibri" w:hAnsi="Calibri" w:cs="Calibri"/>
          <w:color w:val="0E2841" w:themeColor="text2"/>
          <w:sz w:val="22"/>
          <w:szCs w:val="22"/>
        </w:rPr>
      </w:pPr>
      <w:r w:rsidRPr="007C1668">
        <w:rPr>
          <w:rFonts w:ascii="Calibri" w:hAnsi="Calibri" w:cs="Calibri"/>
          <w:color w:val="0E2841" w:themeColor="text2"/>
          <w:sz w:val="22"/>
          <w:szCs w:val="22"/>
        </w:rPr>
        <w:t>Psicóloga Laboral Senior</w:t>
      </w:r>
    </w:p>
    <w:p w14:paraId="0203EEAF" w14:textId="4B2BE306" w:rsidR="007C1668" w:rsidRDefault="007C1668" w:rsidP="005A4FA7">
      <w:pPr>
        <w:spacing w:after="0" w:line="240" w:lineRule="auto"/>
        <w:jc w:val="both"/>
        <w:rPr>
          <w:rFonts w:ascii="Calibri" w:hAnsi="Calibri" w:cs="Calibri"/>
          <w:color w:val="0E2841" w:themeColor="text2"/>
          <w:sz w:val="22"/>
          <w:szCs w:val="22"/>
        </w:rPr>
      </w:pPr>
      <w:r w:rsidRPr="007C1668">
        <w:rPr>
          <w:rFonts w:ascii="Calibri" w:hAnsi="Calibri" w:cs="Calibri"/>
          <w:color w:val="0E2841" w:themeColor="text2"/>
          <w:sz w:val="22"/>
          <w:szCs w:val="22"/>
        </w:rPr>
        <w:t>Acompañamiento en Selección de Talento y Desarrollo de Equipos</w:t>
      </w:r>
    </w:p>
    <w:p w14:paraId="6BE86200" w14:textId="6C37C205" w:rsidR="007C1668" w:rsidRPr="007C1668" w:rsidRDefault="00060FC6" w:rsidP="005A4FA7">
      <w:pPr>
        <w:spacing w:after="0" w:line="240" w:lineRule="auto"/>
        <w:jc w:val="both"/>
        <w:rPr>
          <w:rFonts w:ascii="Calibri" w:hAnsi="Calibri" w:cs="Calibri"/>
          <w:color w:val="0E2841" w:themeColor="text2"/>
          <w:sz w:val="22"/>
          <w:szCs w:val="22"/>
        </w:rPr>
      </w:pPr>
      <w:hyperlink r:id="rId7" w:history="1">
        <w:r w:rsidRPr="007C1668">
          <w:rPr>
            <w:rStyle w:val="Hipervnculo"/>
            <w:rFonts w:ascii="Calibri" w:hAnsi="Calibri" w:cs="Calibri"/>
            <w:color w:val="0E2841" w:themeColor="text2"/>
            <w:sz w:val="22"/>
            <w:szCs w:val="22"/>
          </w:rPr>
          <w:t>consueloara@gmail.com</w:t>
        </w:r>
      </w:hyperlink>
      <w:r w:rsidRPr="00AB5C6D">
        <w:rPr>
          <w:rFonts w:ascii="Calibri" w:hAnsi="Calibri" w:cs="Calibri"/>
          <w:color w:val="0E2841" w:themeColor="text2"/>
          <w:sz w:val="22"/>
          <w:szCs w:val="22"/>
        </w:rPr>
        <w:t xml:space="preserve"> / </w:t>
      </w:r>
      <w:r w:rsidR="007C1668" w:rsidRPr="007C1668">
        <w:rPr>
          <w:rFonts w:ascii="Calibri" w:hAnsi="Calibri" w:cs="Calibri"/>
          <w:color w:val="0E2841" w:themeColor="text2"/>
          <w:sz w:val="22"/>
          <w:szCs w:val="22"/>
        </w:rPr>
        <w:t>+56 9 8929 7668</w:t>
      </w:r>
    </w:p>
    <w:p w14:paraId="56D4C3DD" w14:textId="6F53DBCD" w:rsidR="00940474" w:rsidRPr="00425A9B" w:rsidRDefault="00940474" w:rsidP="005A4FA7">
      <w:pPr>
        <w:jc w:val="both"/>
        <w:rPr>
          <w:rFonts w:asciiTheme="majorHAnsi" w:hAnsiTheme="majorHAnsi"/>
          <w:sz w:val="22"/>
          <w:szCs w:val="22"/>
        </w:rPr>
      </w:pPr>
    </w:p>
    <w:sectPr w:rsidR="00940474" w:rsidRPr="00425A9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CF469" w14:textId="77777777" w:rsidR="0073077D" w:rsidRDefault="0073077D" w:rsidP="00940474">
      <w:pPr>
        <w:spacing w:after="0" w:line="240" w:lineRule="auto"/>
      </w:pPr>
      <w:r>
        <w:separator/>
      </w:r>
    </w:p>
  </w:endnote>
  <w:endnote w:type="continuationSeparator" w:id="0">
    <w:p w14:paraId="02153EE6" w14:textId="77777777" w:rsidR="0073077D" w:rsidRDefault="0073077D" w:rsidP="00940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18B6A" w14:textId="77777777" w:rsidR="0073077D" w:rsidRDefault="0073077D" w:rsidP="00940474">
      <w:pPr>
        <w:spacing w:after="0" w:line="240" w:lineRule="auto"/>
      </w:pPr>
      <w:r>
        <w:separator/>
      </w:r>
    </w:p>
  </w:footnote>
  <w:footnote w:type="continuationSeparator" w:id="0">
    <w:p w14:paraId="76B80F21" w14:textId="77777777" w:rsidR="0073077D" w:rsidRDefault="0073077D" w:rsidP="00940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5581E" w14:textId="699AEAFE" w:rsidR="008E1A66" w:rsidRPr="004459FF" w:rsidRDefault="00E3597E" w:rsidP="004459FF">
    <w:pPr>
      <w:pStyle w:val="Encabezado"/>
      <w:rPr>
        <w:b/>
        <w:bCs/>
        <w:sz w:val="28"/>
        <w:szCs w:val="28"/>
        <w:lang w:val="es-MX"/>
      </w:rPr>
    </w:pPr>
    <w:r w:rsidRPr="004459FF">
      <w:rPr>
        <w:noProof/>
        <w:sz w:val="28"/>
        <w:szCs w:val="28"/>
        <w:lang w:val="es-MX"/>
      </w:rPr>
      <w:drawing>
        <wp:anchor distT="0" distB="0" distL="114300" distR="114300" simplePos="0" relativeHeight="251658240" behindDoc="1" locked="0" layoutInCell="1" allowOverlap="1" wp14:anchorId="1188D13D" wp14:editId="1A2E6413">
          <wp:simplePos x="0" y="0"/>
          <wp:positionH relativeFrom="margin">
            <wp:posOffset>4980940</wp:posOffset>
          </wp:positionH>
          <wp:positionV relativeFrom="topMargin">
            <wp:posOffset>118745</wp:posOffset>
          </wp:positionV>
          <wp:extent cx="1012190" cy="685800"/>
          <wp:effectExtent l="0" t="0" r="0" b="0"/>
          <wp:wrapTight wrapText="bothSides">
            <wp:wrapPolygon edited="0">
              <wp:start x="0" y="0"/>
              <wp:lineTo x="0" y="21000"/>
              <wp:lineTo x="21139" y="21000"/>
              <wp:lineTo x="21139" y="0"/>
              <wp:lineTo x="0" y="0"/>
            </wp:wrapPolygon>
          </wp:wrapTight>
          <wp:docPr id="2031201578" name="Imagen 2" descr="Imagen que contiene 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1201578" name="Imagen 2" descr="Imagen que contiene 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2190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9770FB" w:rsidRPr="004459FF">
      <w:rPr>
        <w:b/>
        <w:bCs/>
        <w:noProof/>
        <w:sz w:val="28"/>
        <w:szCs w:val="28"/>
        <w:lang w:val="es-MX"/>
      </w:rPr>
      <w:t xml:space="preserve">PROPUESTA </w:t>
    </w:r>
    <w:r w:rsidR="004459FF" w:rsidRPr="004459FF">
      <w:rPr>
        <w:b/>
        <w:bCs/>
        <w:noProof/>
        <w:sz w:val="28"/>
        <w:szCs w:val="28"/>
        <w:lang w:val="es-MX"/>
      </w:rPr>
      <w:t>DE</w:t>
    </w:r>
    <w:r w:rsidR="009770FB" w:rsidRPr="004459FF">
      <w:rPr>
        <w:b/>
        <w:bCs/>
        <w:noProof/>
        <w:sz w:val="28"/>
        <w:szCs w:val="28"/>
        <w:lang w:val="es-MX"/>
      </w:rPr>
      <w:t xml:space="preserve"> RECLUTAMIENTO Y SELECCIÓN</w:t>
    </w:r>
    <w:r w:rsidR="007C1668">
      <w:rPr>
        <w:b/>
        <w:bCs/>
        <w:noProof/>
        <w:sz w:val="28"/>
        <w:szCs w:val="28"/>
        <w:lang w:val="es-MX"/>
      </w:rPr>
      <w:t xml:space="preserve"> DE TALENTO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539"/>
    <w:multiLevelType w:val="hybridMultilevel"/>
    <w:tmpl w:val="292AB6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F1536"/>
    <w:multiLevelType w:val="multilevel"/>
    <w:tmpl w:val="E262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36331"/>
    <w:multiLevelType w:val="hybridMultilevel"/>
    <w:tmpl w:val="EAD6AA0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63E5C"/>
    <w:multiLevelType w:val="hybridMultilevel"/>
    <w:tmpl w:val="866444E0"/>
    <w:lvl w:ilvl="0" w:tplc="EF261AB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0784260"/>
    <w:multiLevelType w:val="multilevel"/>
    <w:tmpl w:val="5E66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B647E"/>
    <w:multiLevelType w:val="multilevel"/>
    <w:tmpl w:val="2A60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248F9"/>
    <w:multiLevelType w:val="multilevel"/>
    <w:tmpl w:val="6FEE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37FF3"/>
    <w:multiLevelType w:val="multilevel"/>
    <w:tmpl w:val="AF4A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939A5"/>
    <w:multiLevelType w:val="multilevel"/>
    <w:tmpl w:val="43D8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05124"/>
    <w:multiLevelType w:val="hybridMultilevel"/>
    <w:tmpl w:val="13667D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0D11F8"/>
    <w:multiLevelType w:val="multilevel"/>
    <w:tmpl w:val="F55C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42176"/>
    <w:multiLevelType w:val="multilevel"/>
    <w:tmpl w:val="B894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057FB"/>
    <w:multiLevelType w:val="multilevel"/>
    <w:tmpl w:val="F85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44A5F"/>
    <w:multiLevelType w:val="multilevel"/>
    <w:tmpl w:val="B586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C6EEC"/>
    <w:multiLevelType w:val="hybridMultilevel"/>
    <w:tmpl w:val="49C0A0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D64768"/>
    <w:multiLevelType w:val="hybridMultilevel"/>
    <w:tmpl w:val="8236D7E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BA2B45"/>
    <w:multiLevelType w:val="hybridMultilevel"/>
    <w:tmpl w:val="6C9C26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9C1653"/>
    <w:multiLevelType w:val="multilevel"/>
    <w:tmpl w:val="579A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27760"/>
    <w:multiLevelType w:val="hybridMultilevel"/>
    <w:tmpl w:val="C186C8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D41180"/>
    <w:multiLevelType w:val="hybridMultilevel"/>
    <w:tmpl w:val="0CCA1A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571A3A"/>
    <w:multiLevelType w:val="hybridMultilevel"/>
    <w:tmpl w:val="BF8AC5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EF73BB"/>
    <w:multiLevelType w:val="hybridMultilevel"/>
    <w:tmpl w:val="4A5AEC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41BF8"/>
    <w:multiLevelType w:val="hybridMultilevel"/>
    <w:tmpl w:val="82AEDB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F77824"/>
    <w:multiLevelType w:val="multilevel"/>
    <w:tmpl w:val="AA8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51477"/>
    <w:multiLevelType w:val="multilevel"/>
    <w:tmpl w:val="9B86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2F7FE2"/>
    <w:multiLevelType w:val="multilevel"/>
    <w:tmpl w:val="990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64D36"/>
    <w:multiLevelType w:val="hybridMultilevel"/>
    <w:tmpl w:val="B1CEAE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4E279B"/>
    <w:multiLevelType w:val="multilevel"/>
    <w:tmpl w:val="2B8A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52B68"/>
    <w:multiLevelType w:val="multilevel"/>
    <w:tmpl w:val="D6A4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77916">
    <w:abstractNumId w:val="22"/>
  </w:num>
  <w:num w:numId="2" w16cid:durableId="699621861">
    <w:abstractNumId w:val="21"/>
  </w:num>
  <w:num w:numId="3" w16cid:durableId="1131560102">
    <w:abstractNumId w:val="19"/>
  </w:num>
  <w:num w:numId="4" w16cid:durableId="1052801472">
    <w:abstractNumId w:val="26"/>
  </w:num>
  <w:num w:numId="5" w16cid:durableId="597451174">
    <w:abstractNumId w:val="18"/>
  </w:num>
  <w:num w:numId="6" w16cid:durableId="1865509699">
    <w:abstractNumId w:val="9"/>
  </w:num>
  <w:num w:numId="7" w16cid:durableId="85615405">
    <w:abstractNumId w:val="1"/>
  </w:num>
  <w:num w:numId="8" w16cid:durableId="842858864">
    <w:abstractNumId w:val="24"/>
  </w:num>
  <w:num w:numId="9" w16cid:durableId="989554072">
    <w:abstractNumId w:val="14"/>
  </w:num>
  <w:num w:numId="10" w16cid:durableId="2752834">
    <w:abstractNumId w:val="0"/>
  </w:num>
  <w:num w:numId="11" w16cid:durableId="71700826">
    <w:abstractNumId w:val="20"/>
  </w:num>
  <w:num w:numId="12" w16cid:durableId="626199991">
    <w:abstractNumId w:val="16"/>
  </w:num>
  <w:num w:numId="13" w16cid:durableId="848325897">
    <w:abstractNumId w:val="15"/>
  </w:num>
  <w:num w:numId="14" w16cid:durableId="726294176">
    <w:abstractNumId w:val="2"/>
  </w:num>
  <w:num w:numId="15" w16cid:durableId="1886284923">
    <w:abstractNumId w:val="3"/>
  </w:num>
  <w:num w:numId="16" w16cid:durableId="874729034">
    <w:abstractNumId w:val="11"/>
  </w:num>
  <w:num w:numId="17" w16cid:durableId="442576948">
    <w:abstractNumId w:val="12"/>
  </w:num>
  <w:num w:numId="18" w16cid:durableId="1830898145">
    <w:abstractNumId w:val="27"/>
  </w:num>
  <w:num w:numId="19" w16cid:durableId="1168058228">
    <w:abstractNumId w:val="28"/>
  </w:num>
  <w:num w:numId="20" w16cid:durableId="538319663">
    <w:abstractNumId w:val="13"/>
  </w:num>
  <w:num w:numId="21" w16cid:durableId="317464309">
    <w:abstractNumId w:val="4"/>
  </w:num>
  <w:num w:numId="22" w16cid:durableId="1612972338">
    <w:abstractNumId w:val="17"/>
  </w:num>
  <w:num w:numId="23" w16cid:durableId="852767207">
    <w:abstractNumId w:val="7"/>
  </w:num>
  <w:num w:numId="24" w16cid:durableId="383677548">
    <w:abstractNumId w:val="10"/>
  </w:num>
  <w:num w:numId="25" w16cid:durableId="1050307647">
    <w:abstractNumId w:val="8"/>
  </w:num>
  <w:num w:numId="26" w16cid:durableId="1559171135">
    <w:abstractNumId w:val="25"/>
  </w:num>
  <w:num w:numId="27" w16cid:durableId="159199579">
    <w:abstractNumId w:val="23"/>
  </w:num>
  <w:num w:numId="28" w16cid:durableId="1267273002">
    <w:abstractNumId w:val="5"/>
  </w:num>
  <w:num w:numId="29" w16cid:durableId="20060866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F8F"/>
    <w:rsid w:val="00060FC6"/>
    <w:rsid w:val="000B00A2"/>
    <w:rsid w:val="000E0E8D"/>
    <w:rsid w:val="000E20F5"/>
    <w:rsid w:val="000F66A3"/>
    <w:rsid w:val="00171151"/>
    <w:rsid w:val="00272151"/>
    <w:rsid w:val="00297F70"/>
    <w:rsid w:val="002E5EBA"/>
    <w:rsid w:val="00354ECE"/>
    <w:rsid w:val="00391494"/>
    <w:rsid w:val="003D06F9"/>
    <w:rsid w:val="00425A9B"/>
    <w:rsid w:val="00427274"/>
    <w:rsid w:val="00434F06"/>
    <w:rsid w:val="004459FF"/>
    <w:rsid w:val="00460E96"/>
    <w:rsid w:val="004D66D3"/>
    <w:rsid w:val="00513058"/>
    <w:rsid w:val="005277CC"/>
    <w:rsid w:val="00546CB8"/>
    <w:rsid w:val="00550BF9"/>
    <w:rsid w:val="005A4FA7"/>
    <w:rsid w:val="005E198E"/>
    <w:rsid w:val="00620C4D"/>
    <w:rsid w:val="00633405"/>
    <w:rsid w:val="00644290"/>
    <w:rsid w:val="006A0AB1"/>
    <w:rsid w:val="006A5AEA"/>
    <w:rsid w:val="006C1A56"/>
    <w:rsid w:val="00722476"/>
    <w:rsid w:val="00724F8F"/>
    <w:rsid w:val="00725727"/>
    <w:rsid w:val="007306DB"/>
    <w:rsid w:val="0073077D"/>
    <w:rsid w:val="00740E4D"/>
    <w:rsid w:val="00745754"/>
    <w:rsid w:val="007C1668"/>
    <w:rsid w:val="008152BE"/>
    <w:rsid w:val="00837614"/>
    <w:rsid w:val="0084421A"/>
    <w:rsid w:val="00857E47"/>
    <w:rsid w:val="008625F3"/>
    <w:rsid w:val="008747D5"/>
    <w:rsid w:val="008E1A66"/>
    <w:rsid w:val="00935305"/>
    <w:rsid w:val="00940474"/>
    <w:rsid w:val="00964BD2"/>
    <w:rsid w:val="009770FB"/>
    <w:rsid w:val="009D699E"/>
    <w:rsid w:val="009E374D"/>
    <w:rsid w:val="00A023F0"/>
    <w:rsid w:val="00A308AC"/>
    <w:rsid w:val="00A6712C"/>
    <w:rsid w:val="00AA4C2B"/>
    <w:rsid w:val="00AB5C6D"/>
    <w:rsid w:val="00AC0B3C"/>
    <w:rsid w:val="00AC28AA"/>
    <w:rsid w:val="00AC4754"/>
    <w:rsid w:val="00AC502D"/>
    <w:rsid w:val="00AE507C"/>
    <w:rsid w:val="00AF69FF"/>
    <w:rsid w:val="00B37F0C"/>
    <w:rsid w:val="00B7083C"/>
    <w:rsid w:val="00B76FB5"/>
    <w:rsid w:val="00B87E21"/>
    <w:rsid w:val="00BB78B9"/>
    <w:rsid w:val="00BF2163"/>
    <w:rsid w:val="00C8476A"/>
    <w:rsid w:val="00C956E3"/>
    <w:rsid w:val="00CB0FE0"/>
    <w:rsid w:val="00E3597E"/>
    <w:rsid w:val="00E405E8"/>
    <w:rsid w:val="00E41C63"/>
    <w:rsid w:val="00E44A74"/>
    <w:rsid w:val="00EC0394"/>
    <w:rsid w:val="00EE0D21"/>
    <w:rsid w:val="00F37CA0"/>
    <w:rsid w:val="00FC0445"/>
    <w:rsid w:val="00FD450E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338749"/>
  <w15:chartTrackingRefBased/>
  <w15:docId w15:val="{20358C8F-400E-487D-BCF5-BFBEA966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4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4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4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4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4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4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4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4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4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4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4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24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4F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4F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4F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4F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4F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4F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4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4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4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4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4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4F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4F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4F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4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4F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4F8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404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0474"/>
  </w:style>
  <w:style w:type="paragraph" w:styleId="Piedepgina">
    <w:name w:val="footer"/>
    <w:basedOn w:val="Normal"/>
    <w:link w:val="PiedepginaCar"/>
    <w:uiPriority w:val="99"/>
    <w:unhideWhenUsed/>
    <w:rsid w:val="009404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0474"/>
  </w:style>
  <w:style w:type="character" w:styleId="Hipervnculo">
    <w:name w:val="Hyperlink"/>
    <w:basedOn w:val="Fuentedeprrafopredeter"/>
    <w:uiPriority w:val="99"/>
    <w:unhideWhenUsed/>
    <w:rsid w:val="00E405E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05E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02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A023F0"/>
    <w:rPr>
      <w:b/>
      <w:bCs/>
    </w:rPr>
  </w:style>
  <w:style w:type="table" w:styleId="Tablaconcuadrcula">
    <w:name w:val="Table Grid"/>
    <w:basedOn w:val="Tablanormal"/>
    <w:uiPriority w:val="39"/>
    <w:rsid w:val="00740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51305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5130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130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51305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1305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1305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onsueloar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4</Pages>
  <Words>678</Words>
  <Characters>4016</Characters>
  <Application>Microsoft Office Word</Application>
  <DocSecurity>0</DocSecurity>
  <Lines>131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Gonzalez Aranguiz</dc:creator>
  <cp:keywords/>
  <dc:description/>
  <cp:lastModifiedBy>Familia Gonzalez Aranguiz</cp:lastModifiedBy>
  <cp:revision>66</cp:revision>
  <dcterms:created xsi:type="dcterms:W3CDTF">2026-02-23T18:52:00Z</dcterms:created>
  <dcterms:modified xsi:type="dcterms:W3CDTF">2026-02-25T13:30:00Z</dcterms:modified>
</cp:coreProperties>
</file>