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GUÍA DEFINITIVA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B4FCF"/>
          <w:sz w:val="40"/>
          <w:szCs w:val="40"/>
        </w:rPr>
        <w:t xml:space="preserve">Imágenes Hiperrealistas con IA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C7873"/>
          <w:sz w:val="26"/>
          <w:szCs w:val="26"/>
        </w:rPr>
        <w:t xml:space="preserve">100% Open Source · Sin maniquí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FCF" w:sz="6"/>
              <w:left w:val="none" w:color="FFFFFF" w:sz="0"/>
              <w:bottom w:val="single" w:color="5B4FCF" w:sz="6"/>
              <w:right w:val="none" w:color="FFFFFF" w:sz="0"/>
            </w:tcBorders>
            <w:shd w:fill="F4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4"/>
                <w:szCs w:val="24"/>
              </w:rPr>
              <w:t xml:space="preserve">Stack principal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FLUX.1-dev  +  ComfyUI  +  CodeFormer  +  Real-ESRGAN 4x+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Requisitos y Stack Técnico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 el flujo de trabajo descrito en esta guía es gratuito y open source. No necesitas pagar servicios en la nube ni licencias de software.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1.1 Herramientas necesarias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78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78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Función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78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Dónde conseguirla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FLUX.1-dev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base de generación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huggingface.co/black-forest-labs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ComfyUI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Interfaz visual y orquestación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github.com/comfyanonymous/ComfyUI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CodeFormer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Restauración facial HD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github.com/sczhou/CodeFormer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Real-ESRGAN 4x+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Upscaling a alta resolución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github.com/xinntao/Real-ESRGAN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RetinaFace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Detección de rostros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Incluido en CodeFormer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1.2 Requisitos de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GPU: NVIDIA con 12GB VRAM mínimo (RTX 3060 12GB, RTX 3080, RTX 4070)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RAM: 16GB mínimo, 32GB recomendado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Almacenamiento: 50GB libres para modelos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operativo: Windows 10/11, Ubuntu 20.04+ o macOS (rendimiento reducido)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000" w:sz="4"/>
              <w:left w:val="single" w:color="FFA000" w:sz="12"/>
              <w:bottom w:val="single" w:color="FFA000" w:sz="4"/>
              <w:right w:val="single" w:color="FFA000" w:sz="4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Alternativa sin GPU potente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 tu GPU tiene menos de 12GB de VRAM, puedes usar los pesos cuantizados de FLUX en formato GGUF (Q8 o Q5).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Busca en HuggingFace: 'FLUX.1-dev GGUF' — reducen el uso de VRAM a 6–8GB con pérdida mínima de calidad.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Instalación del Entorno</w:t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2.1 Instalar ComfyUI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ComfyUI es la interfaz visual que conecta todos los modelos. Sigue estos pasos: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Clonar el repositorio de ComfyUI: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https://github.com/comfyanonymous/ComfyUI.git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ComfyUI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dependencias de Python: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Descargar los pesos de FLUX.1-dev desde HuggingFace y colocarlos 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ComfyUI/models/unet/flux1-dev.safetensors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Iniciar ComfyUI: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main.py --highvram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Si tienes menos de 12GB: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main.py --lowvram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2.2 Instalar CodeFormer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Clonar e instalar CodeFormer: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https://github.com/sczhou/CodeFormer.git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CodeFormer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scripts/download_pretrained_models.py facelib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scripts/download_pretrained_models.py CodeFormer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2.3 Instalar Real-ESRGAN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basicsr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realesrgan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Descargar modelo: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wget https://github.com/xinntao/Real-ESRGAN/releases/download/v0.1.0/RealESRGAN_x4plus.pth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Mover a: Real-ESRGAN/weights/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El Prompt Hiperrealista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es la parte más crítica del proceso. Un prompt mal construido produce resultados genéricos sin importar la calidad del modelo.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3.1 Estructura del prompt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prompt se divide en dos partes que trabajan juntas: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7873"/>
          <w:sz w:val="24"/>
          <w:szCs w:val="24"/>
        </w:rPr>
        <w:t xml:space="preserve">Positive Prompt (lo que quieres)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Sustituye las variables entre corchetes por tu descripción específica: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[edad] year old [género] [nacionalidad],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ultra photorealistic close-up portrait,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shot on Canon EOS R5, 85mm f/1.2 lens,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ISO 100, f/1.4 aperture, 1/200s shutter,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sharp focus on eyes and iris,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realistic catchlights in eyes,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visible micro skin pores,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natural skin texture,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peach fuzz facial hair,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hyper-detailed individual hair strands,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cinematic three-point studio lighting,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soft shadow under chin,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8k raw photo, professional photography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7873"/>
          <w:sz w:val="24"/>
          <w:szCs w:val="24"/>
        </w:rPr>
        <w:t xml:space="preserve">Negative Prompt (lo que evitas)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painting, illustration, 3d render, cgi, cartoon,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anime, drawing, sketch, plastic skin, airbrushed,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smooth skin, blurry, watermark, overexposed,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bad anatomy, extra fingers, mutated hands,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deformed, cloned face, disfigured, out of frame,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extra limbs, duplicate, low resolution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3.2 Por qué funciona cada elemento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recomendado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Canon EOS R5 + 85mm f/1.2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Le indica a la IA que simule la profundidad de campo y la distorsión de un lente de retratos profesional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micro skin pores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Obliga al motor a renderizar los poros de la piel en lugar de suavizarlos artificialmente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peach fuzz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Pide que se vea el vello facial fino — una de las marcas más claras de foto real vs generada por 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sharp focus on eyes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Concentra la potencia del modelo en los ojos, donde el cerebro humano detecta primero si algo es falso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catchlights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Los reflejos de luz en el iris son lo que hace que los ojos parezcan vivos y reales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8k raw photo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Indica que la imagen es fotografía de alta resolución, no arte digital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cinematic lighting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Produce sombras y luces con profundidad, no iluminación plana de estudio genérico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Parámetros de Generación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parámetros de ComfyUI son tan importantes como el prompt. FLUX tiene un comportamiento diferente a Stable Diffusion — no subas el CFG.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4.1 Configuración óptima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recomendado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FLUX.1-dev (fp16 o gguf q8)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Steps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28–35 (más no mejora la calidad)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CFG Scale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3.5–4.5 (FLUX usa guidance distillation, no subir de 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Sampler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euler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Resolución inicial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1024×1024 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Fija para reproducir resultados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12"/>
              <w:bottom w:val="single" w:color="4CAF50" w:sz="4"/>
              <w:right w:val="single" w:color="4CAF50" w:sz="4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Consejo: variaciones consistentes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 generas una imagen que te gusta y quieres variaciones (diferente ángulo, luz), usa img2img con denoise 0.4–0.6.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Esto preserva los rasgos faciales de la persona sin necesitar un maniquí 3D.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 ComfyUI: conecta tu imagen al nodo 'Load Image' → KSampler con denoise reducido.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4.2 Flujo completo en ComfyUI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 Prompt → CLIP Encoder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Conecta tu positive y negative prompt a los encoders de texto de FLUX.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KSampler (generación base)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 los parámetros de la tabla anterior. Genera la imagen base.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VAE Decode → Save Image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Decodifica el espacio latente a imagen real y guarda el resultado.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Exportar para CodeFormer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 la imagen en PNG para el siguiente paso.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Restauración Facial con CodeFormer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paso es lo que separa una imagen 'buena' de una imagen que parece fotografía real. CodeFormer refina los detalles que FLUX genera imperfectamente.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5.1 Qué hace CodeFormer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Localiza exactamente la región del rostro, ojos y boca: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RetinaFace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Aumenta la nitidez y el detalle del iris hasta calidad macro 8K: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Iris y pupilas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Define cada pestaña individualmente con precisión fotográfica: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Pestañas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Elimina el aspecto 'plástico' y añade textura real: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Textura de labios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Refuerza la textura porosa en toda el área facial: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Poros de la piel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5.2 Comando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CodeFormer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inference_codeformer.py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-w 0.7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--has_aligned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--input_path /ruta/a/tu/imagen.png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--output_path /ruta/salida/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recomendado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-w (fidelity)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0.7–0.8 recomendado. Más alto = más fiel al original. Más bajo = más restauración pero puede cambiar rasgos.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--has_aligned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Omitir si la cara está desalineada — CodeFormer la alineará automáticamente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--face_upsample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Agregar este flag para upscaling del área facial integrado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--bg_upsampler realesrgan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Upscale del fondo al mismo tiempo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4"/>
              <w:left w:val="single" w:color="FF9800" w:sz="12"/>
              <w:bottom w:val="single" w:color="FF9800" w:sz="4"/>
              <w:right w:val="single" w:color="FF9800" w:sz="4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Fidelity: cómo elegir el valor correcto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0.5 — Máxima restauración, puede alterar rasgos del personaje. Útil si la imagen base es muy degradada.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0.7 — Balance perfecto para imágenes generadas por IA. Recomendado.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0.9 — Mínima restauración, preserva casi todo del original. Útil para fotos reales.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Upscaling con Real-ESRGAN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paso final: escalar la imagen de 1024px a 4096px manteniendo todos los detalles hiperrealistas que construimos en los pasos anteriores.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6.1 Comando básico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5B4FCF" w:sz="8"/>
              <w:bottom w:val="single" w:color="DDDDDD" w:sz="1"/>
              <w:right w:val="single" w:color="DDDDDD" w:sz="1"/>
            </w:tcBorders>
            <w:shd w:fill="F4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Real-ESRGAN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inference_realesrgan.py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-n RealESRGAN_x4plus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-i /ruta/imagen_codeformer.png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-o /ruta/salida/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--outscale 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6.2 Modelos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recomendado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RealESRGAN_x4plus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Uso general — retratos, paisajes, objetos. El mejor para fotografía.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RealESRGAN_x4plus_anime_6B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SOLO para contenido anime/cartoon. NO usar en retratos realistas.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RealESRNet_x4plus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Más rápido, ligeramente menos detalle. Para pruebas rápidas.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12"/>
              <w:bottom w:val="single" w:color="4CAF50" w:sz="4"/>
              <w:right w:val="single" w:color="4CAF50" w:sz="4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Resultado final esperado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Entrada: imagen PNG de 1024×1024 px (~2MB)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Salida: imagen PNG de 4096×4096 px (~15–25MB)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Calidad: lista para uso en web, print, o video en alta resolución.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Flujo de Trabajo Completo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Resumen paso a paso de todo el proceso desde el texto hasta la imagen final: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Escribir el prompt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positive + negative prompt según la plantilla de la Sección 3. Adaptar edad, género, nacionalidad, iluminación.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Generar en ComfyUI con FLUX.1-dev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los parámetros de la Sección 4. Generar 4–6 variaciones con distinta seed. Seleccionar la mejor.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Refinamiento con CodeFormer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CodeFormer con fidelity 0.7–0.8. Este paso mejora dramáticamente el realismo facial.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Upscaling con Real-ESRGAN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Escalar a 4x con el modelo RealESRGAN_x4plus. Resultado final listo para web.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(Opcional) Variaciones de personaje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mantener consistencia de rasgos en múltiples imágenes, usar img2img con denoise 0.4–0.6 sobre la imagen base que más te gustó.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7.1 Checklist de calidad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ojos tienen catchlights visibles (reflejos de luz)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poros de la piel son visibles en zoom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peach fuzz (vello fino) es visible cerca de mejillas y sien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pestañas están definidas individualmente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iluminación tiene sombra suave debajo del mentón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imagen no tiene artefactos ni deformaciones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Resolución final mínima de 2048×2048 px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Resolución de Problemas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La piel se ve plástica o suavizada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Añadir al prompt: 'visible skin texture, micro pores, natural imperfections'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Reducir el CFG a 3.0–3.5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el negative prompt incluye: 'airbrushed, smooth skin, plastic skin'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Aumentar el fidelity de CodeFormer a 0.8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Los ojos se ven artificiales o 'vacíos'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al prompt: 'realistic iris texture, visible capillaries in sclera, natural eye moisture'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Asegurar que 'catchlights' está en el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CodeFormer procesó correctamente el rostro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La imagen tiene artefactos o deformaciones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Aumentar steps a 35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Cambiar la seed y regenerar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hay dedos mal generados: añadir 'hands behind back' o composición sin manos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FLUX está lento o da error de VRAM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Iniciar ComfyUI con --lowvram en lugar de --highvram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versión GGUF Q8 del modelo (mitad de VRAM, calidad casi idéntica)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Reducir resolución a 768×768 y luego upscalar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FCF" w:sz="4"/>
              <w:left w:val="single" w:color="5B4FCF" w:sz="12"/>
              <w:bottom w:val="single" w:color="5B4FCF" w:sz="4"/>
              <w:right w:val="single" w:color="5B4FCF" w:sz="4"/>
            </w:tcBorders>
            <w:shd w:fill="E8EA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Recursos adicionales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ComfyUI workflows para FLUX: civitai.com — buscar 'FLUX workflow'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Modelos adicionales: huggingface.co/black-forest-labs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Comunidad y soporte: reddit.com/r/comfyui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Repositorio de LoRAs para FLUX (estilos, personajes): civitai.com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F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Guía de Hiperrealismo con IA  |  Open Source</w:t>
    </w:r>
    <w:r>
      <w:rPr>
        <w:rFonts w:ascii="Arial" w:cs="Arial" w:eastAsia="Arial" w:hAnsi="Arial"/>
        <w:color w:val="5B4FCF"/>
        <w:sz w:val="18"/>
        <w:szCs w:val="18"/>
      </w:rPr>
      <w:t xml:space="preserve">  •  FLUX.1-dev + CodeFormer + Real-ESRGAN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B4FC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2026-04-09T17:50:30.285Z</dcterms:created>
  <dcterms:modified xsi:type="dcterms:W3CDTF">2026-04-09T17:50:30.286Z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