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BBA6" w14:textId="1693F754" w:rsidR="00DA5ADF" w:rsidRPr="00AC53CB" w:rsidRDefault="00DA5ADF" w:rsidP="007736FF">
      <w:pPr>
        <w:shd w:val="clear" w:color="auto" w:fill="F6F6F6"/>
        <w:spacing w:line="330" w:lineRule="auto"/>
        <w:rPr>
          <w:b/>
          <w:bCs/>
          <w:color w:val="606060"/>
          <w:sz w:val="18"/>
          <w:szCs w:val="18"/>
          <w:lang w:val="es-ES"/>
        </w:rPr>
      </w:pPr>
      <w:r w:rsidRPr="00AC53CB">
        <w:rPr>
          <w:b/>
          <w:bCs/>
          <w:color w:val="606060"/>
          <w:sz w:val="18"/>
          <w:szCs w:val="18"/>
          <w:lang w:val="es-ES"/>
        </w:rPr>
        <w:t xml:space="preserve">Manfred </w:t>
      </w:r>
      <w:proofErr w:type="spellStart"/>
      <w:r w:rsidRPr="00AC53CB">
        <w:rPr>
          <w:b/>
          <w:bCs/>
          <w:color w:val="606060"/>
          <w:sz w:val="18"/>
          <w:szCs w:val="18"/>
          <w:lang w:val="es-ES"/>
        </w:rPr>
        <w:t>Hang</w:t>
      </w:r>
      <w:proofErr w:type="spellEnd"/>
      <w:r w:rsidRPr="00AC53CB">
        <w:rPr>
          <w:b/>
          <w:bCs/>
          <w:color w:val="606060"/>
          <w:sz w:val="18"/>
          <w:szCs w:val="18"/>
          <w:lang w:val="es-ES"/>
        </w:rPr>
        <w:t xml:space="preserve"> Kuchen</w:t>
      </w:r>
    </w:p>
    <w:p w14:paraId="1C617647" w14:textId="5BF09349" w:rsidR="002F3341" w:rsidRPr="00884AFD" w:rsidRDefault="002F3341" w:rsidP="002F3341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 xml:space="preserve">Manfred Hang Kuchen is </w:t>
      </w:r>
      <w:r w:rsidR="00884AFD" w:rsidRPr="00884AFD">
        <w:rPr>
          <w:color w:val="606060"/>
          <w:sz w:val="18"/>
          <w:szCs w:val="18"/>
          <w:lang w:val="en-US"/>
        </w:rPr>
        <w:t>recognized</w:t>
      </w:r>
      <w:r w:rsidRPr="00884AFD">
        <w:rPr>
          <w:color w:val="606060"/>
          <w:sz w:val="18"/>
          <w:szCs w:val="18"/>
          <w:lang w:val="en-US"/>
        </w:rPr>
        <w:t xml:space="preserve"> by his clients for his “ability to anticipate events and show a high commitment to the daily needs of his clients”.</w:t>
      </w:r>
    </w:p>
    <w:p w14:paraId="0B24F427" w14:textId="22723A85" w:rsidR="002F3341" w:rsidRPr="00884AFD" w:rsidRDefault="002F3341" w:rsidP="002F3341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 xml:space="preserve">Manfred is a lawyer graduated from the Universidad </w:t>
      </w:r>
      <w:proofErr w:type="spellStart"/>
      <w:r w:rsidRPr="00884AFD">
        <w:rPr>
          <w:color w:val="606060"/>
          <w:sz w:val="18"/>
          <w:szCs w:val="18"/>
          <w:lang w:val="en-US"/>
        </w:rPr>
        <w:t>Católica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Argentina (UCA), has a Master's Degree in Business Law from the University of San Andrés (</w:t>
      </w:r>
      <w:proofErr w:type="spellStart"/>
      <w:r w:rsidRPr="00884AFD">
        <w:rPr>
          <w:color w:val="606060"/>
          <w:sz w:val="18"/>
          <w:szCs w:val="18"/>
          <w:lang w:val="en-US"/>
        </w:rPr>
        <w:t>UdeSA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) and a Postgraduate Degree in Business Legal Advice from the Universidad </w:t>
      </w:r>
      <w:proofErr w:type="spellStart"/>
      <w:r w:rsidRPr="00884AFD">
        <w:rPr>
          <w:color w:val="606060"/>
          <w:sz w:val="18"/>
          <w:szCs w:val="18"/>
          <w:lang w:val="en-US"/>
        </w:rPr>
        <w:t>Católica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Argentina (UCA). His professional practice focuses on commercial, administrative and dispute resolution law.</w:t>
      </w:r>
    </w:p>
    <w:p w14:paraId="21665FE9" w14:textId="4E9F4A52" w:rsidR="002F3341" w:rsidRPr="00884AFD" w:rsidRDefault="002F3341" w:rsidP="002F3341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 xml:space="preserve">Prior to founding Hang Kuchen, </w:t>
      </w:r>
      <w:proofErr w:type="spellStart"/>
      <w:r w:rsidRPr="00884AFD">
        <w:rPr>
          <w:color w:val="606060"/>
          <w:sz w:val="18"/>
          <w:szCs w:val="18"/>
          <w:lang w:val="en-US"/>
        </w:rPr>
        <w:t>Sporleder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&amp; Rodríguez Morales Abogados, he was a partner at </w:t>
      </w:r>
      <w:r w:rsidRPr="00884AFD">
        <w:rPr>
          <w:color w:val="606060"/>
          <w:sz w:val="18"/>
          <w:szCs w:val="18"/>
          <w:lang w:val="en-US"/>
        </w:rPr>
        <w:t>“</w:t>
      </w:r>
      <w:r w:rsidRPr="00884AFD">
        <w:rPr>
          <w:color w:val="606060"/>
          <w:sz w:val="18"/>
          <w:szCs w:val="18"/>
          <w:lang w:val="en-US"/>
        </w:rPr>
        <w:t>MBP Partners Abogados</w:t>
      </w:r>
      <w:r w:rsidRPr="00884AFD">
        <w:rPr>
          <w:color w:val="606060"/>
          <w:sz w:val="18"/>
          <w:szCs w:val="18"/>
          <w:lang w:val="en-US"/>
        </w:rPr>
        <w:t>”</w:t>
      </w:r>
      <w:r w:rsidRPr="00884AFD">
        <w:rPr>
          <w:color w:val="606060"/>
          <w:sz w:val="18"/>
          <w:szCs w:val="18"/>
          <w:lang w:val="en-US"/>
        </w:rPr>
        <w:t xml:space="preserve"> and worked as an associate lawyer for the law firm</w:t>
      </w:r>
      <w:r w:rsidRPr="00884AFD">
        <w:rPr>
          <w:color w:val="606060"/>
          <w:sz w:val="18"/>
          <w:szCs w:val="18"/>
          <w:lang w:val="en-US"/>
        </w:rPr>
        <w:t xml:space="preserve"> </w:t>
      </w:r>
      <w:proofErr w:type="spellStart"/>
      <w:r w:rsidRPr="00884AFD">
        <w:rPr>
          <w:color w:val="606060"/>
          <w:sz w:val="18"/>
          <w:szCs w:val="18"/>
          <w:lang w:val="en-US"/>
        </w:rPr>
        <w:t>Bruchou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, Fernández Madero &amp; Lombardi. Manfred also has experience as </w:t>
      </w:r>
      <w:proofErr w:type="spellStart"/>
      <w:r w:rsidRPr="00884AFD">
        <w:rPr>
          <w:color w:val="606060"/>
          <w:sz w:val="18"/>
          <w:szCs w:val="18"/>
          <w:lang w:val="en-US"/>
        </w:rPr>
        <w:t>a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corporate</w:t>
      </w:r>
      <w:r w:rsidRPr="00884AFD">
        <w:rPr>
          <w:color w:val="606060"/>
          <w:sz w:val="18"/>
          <w:szCs w:val="18"/>
          <w:lang w:val="en-US"/>
        </w:rPr>
        <w:t xml:space="preserve"> in-house lawyer, since he </w:t>
      </w:r>
      <w:r w:rsidRPr="00884AFD">
        <w:rPr>
          <w:color w:val="606060"/>
          <w:sz w:val="18"/>
          <w:szCs w:val="18"/>
          <w:lang w:val="en-US"/>
        </w:rPr>
        <w:t>has provided advice</w:t>
      </w:r>
      <w:r w:rsidR="006D5B02" w:rsidRPr="00884AFD">
        <w:rPr>
          <w:color w:val="606060"/>
          <w:sz w:val="18"/>
          <w:szCs w:val="18"/>
          <w:lang w:val="en-US"/>
        </w:rPr>
        <w:t xml:space="preserve"> in</w:t>
      </w:r>
      <w:r w:rsidRPr="00884AFD">
        <w:rPr>
          <w:color w:val="606060"/>
          <w:sz w:val="18"/>
          <w:szCs w:val="18"/>
          <w:lang w:val="en-US"/>
        </w:rPr>
        <w:t xml:space="preserve"> companies of the Pegasus and Isolux </w:t>
      </w:r>
      <w:proofErr w:type="spellStart"/>
      <w:r w:rsidRPr="00884AFD">
        <w:rPr>
          <w:color w:val="606060"/>
          <w:sz w:val="18"/>
          <w:szCs w:val="18"/>
          <w:lang w:val="en-US"/>
        </w:rPr>
        <w:t>Corsan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Groups internally. He also worked in the public sector, </w:t>
      </w:r>
      <w:r w:rsidR="00F778E5">
        <w:rPr>
          <w:color w:val="606060"/>
          <w:sz w:val="18"/>
          <w:szCs w:val="18"/>
          <w:lang w:val="en-US"/>
        </w:rPr>
        <w:t>as</w:t>
      </w:r>
      <w:r w:rsidRPr="00884AFD">
        <w:rPr>
          <w:color w:val="606060"/>
          <w:sz w:val="18"/>
          <w:szCs w:val="18"/>
          <w:lang w:val="en-US"/>
        </w:rPr>
        <w:t xml:space="preserve"> part of the Government of the City of Buenos Aires and the National Government of the Argentine Republic.</w:t>
      </w:r>
    </w:p>
    <w:p w14:paraId="6F7A34F9" w14:textId="0B65E31F" w:rsidR="002F3341" w:rsidRPr="00884AFD" w:rsidRDefault="002F3341" w:rsidP="002F3341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 xml:space="preserve">He is the author of numerous articles on topics related to </w:t>
      </w:r>
      <w:r w:rsidR="00F778E5">
        <w:rPr>
          <w:color w:val="606060"/>
          <w:sz w:val="18"/>
          <w:szCs w:val="18"/>
          <w:lang w:val="en-US"/>
        </w:rPr>
        <w:t>his expertise</w:t>
      </w:r>
      <w:r w:rsidRPr="00884AFD">
        <w:rPr>
          <w:color w:val="606060"/>
          <w:sz w:val="18"/>
          <w:szCs w:val="18"/>
          <w:lang w:val="en-US"/>
        </w:rPr>
        <w:t>, as well as a visiting professor at different Argentine universities.</w:t>
      </w:r>
    </w:p>
    <w:p w14:paraId="765ACAF1" w14:textId="23109E78" w:rsidR="002F3341" w:rsidRPr="00884AFD" w:rsidRDefault="002F3341" w:rsidP="002F3341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>He speaks and writes fluently in English and has a basic knowledge of German.</w:t>
      </w:r>
    </w:p>
    <w:p w14:paraId="4F9C276D" w14:textId="77777777" w:rsidR="007E3CF7" w:rsidRPr="00884AFD" w:rsidRDefault="007E3CF7" w:rsidP="002F3341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</w:p>
    <w:p w14:paraId="216B9DBA" w14:textId="6EA6FF09" w:rsidR="007736FF" w:rsidRPr="00366D17" w:rsidRDefault="00884AFD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0" w:name="_tcvzpudemedq" w:colFirst="0" w:colLast="0"/>
      <w:bookmarkEnd w:id="0"/>
      <w:proofErr w:type="spellStart"/>
      <w:r>
        <w:rPr>
          <w:color w:val="E94E23"/>
          <w:sz w:val="18"/>
          <w:szCs w:val="18"/>
          <w:lang w:val="es-ES"/>
        </w:rPr>
        <w:t>C</w:t>
      </w:r>
      <w:r w:rsidR="007736FF" w:rsidRPr="00366D17">
        <w:rPr>
          <w:color w:val="E94E23"/>
          <w:sz w:val="18"/>
          <w:szCs w:val="18"/>
          <w:lang w:val="es-ES"/>
        </w:rPr>
        <w:t>ontact</w:t>
      </w:r>
      <w:proofErr w:type="spellEnd"/>
      <w:r>
        <w:rPr>
          <w:color w:val="E94E23"/>
          <w:sz w:val="18"/>
          <w:szCs w:val="18"/>
          <w:lang w:val="es-ES"/>
        </w:rPr>
        <w:t xml:space="preserve"> </w:t>
      </w:r>
      <w:proofErr w:type="spellStart"/>
      <w:r>
        <w:rPr>
          <w:color w:val="E94E23"/>
          <w:sz w:val="18"/>
          <w:szCs w:val="18"/>
          <w:lang w:val="es-ES"/>
        </w:rPr>
        <w:t>information</w:t>
      </w:r>
      <w:proofErr w:type="spellEnd"/>
    </w:p>
    <w:p w14:paraId="388E9C46" w14:textId="554871C0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E-mail: </w:t>
      </w:r>
      <w:r w:rsidR="00234033">
        <w:rPr>
          <w:color w:val="606060"/>
          <w:sz w:val="18"/>
          <w:szCs w:val="18"/>
          <w:lang w:val="es-ES"/>
        </w:rPr>
        <w:t>mhk@hsrabogados.com</w:t>
      </w:r>
    </w:p>
    <w:p w14:paraId="520DE9A4" w14:textId="6E7CD4CB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Tel.: +54 (11) </w:t>
      </w:r>
      <w:r w:rsidR="00DA5ADF">
        <w:rPr>
          <w:color w:val="606060"/>
          <w:sz w:val="18"/>
          <w:szCs w:val="18"/>
          <w:lang w:val="es-ES"/>
        </w:rPr>
        <w:t>6346-2790</w:t>
      </w:r>
    </w:p>
    <w:p w14:paraId="7AC92BF7" w14:textId="77777777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12A89872" w14:textId="2AC7DEEC" w:rsidR="007736FF" w:rsidRPr="00366D17" w:rsidRDefault="007736FF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1" w:name="_q0pw6xduk3p5" w:colFirst="0" w:colLast="0"/>
      <w:bookmarkEnd w:id="1"/>
      <w:r w:rsidRPr="00366D17">
        <w:rPr>
          <w:color w:val="E94E23"/>
          <w:sz w:val="18"/>
          <w:szCs w:val="18"/>
          <w:lang w:val="es-ES"/>
        </w:rPr>
        <w:t>Posi</w:t>
      </w:r>
      <w:r w:rsidR="00884AFD">
        <w:rPr>
          <w:color w:val="E94E23"/>
          <w:sz w:val="18"/>
          <w:szCs w:val="18"/>
          <w:lang w:val="es-ES"/>
        </w:rPr>
        <w:t>tion</w:t>
      </w:r>
    </w:p>
    <w:p w14:paraId="6C0CA7F5" w14:textId="77777777" w:rsidR="00DA5ADF" w:rsidRPr="00DA5ADF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 w:rsidRPr="00DA5ADF">
        <w:rPr>
          <w:color w:val="606060"/>
          <w:sz w:val="18"/>
          <w:szCs w:val="18"/>
          <w:lang w:val="es-ES"/>
        </w:rPr>
        <w:t>Hang</w:t>
      </w:r>
      <w:proofErr w:type="spellEnd"/>
      <w:r w:rsidRPr="00DA5ADF">
        <w:rPr>
          <w:color w:val="606060"/>
          <w:sz w:val="18"/>
          <w:szCs w:val="18"/>
          <w:lang w:val="es-ES"/>
        </w:rPr>
        <w:t xml:space="preserve"> Kuchen, </w:t>
      </w:r>
      <w:proofErr w:type="spellStart"/>
      <w:r w:rsidRPr="00DA5ADF">
        <w:rPr>
          <w:color w:val="606060"/>
          <w:sz w:val="18"/>
          <w:szCs w:val="18"/>
          <w:lang w:val="es-ES"/>
        </w:rPr>
        <w:t>Sporleder</w:t>
      </w:r>
      <w:proofErr w:type="spellEnd"/>
      <w:r w:rsidRPr="00DA5ADF">
        <w:rPr>
          <w:color w:val="606060"/>
          <w:sz w:val="18"/>
          <w:szCs w:val="18"/>
          <w:lang w:val="es-ES"/>
        </w:rPr>
        <w:t xml:space="preserve"> &amp; Rodríguez Morales Abogados </w:t>
      </w:r>
    </w:p>
    <w:p w14:paraId="6958E4B4" w14:textId="175AF503" w:rsidR="007736FF" w:rsidRPr="00366D17" w:rsidRDefault="00884AFD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>
        <w:rPr>
          <w:color w:val="606060"/>
          <w:sz w:val="18"/>
          <w:szCs w:val="18"/>
          <w:lang w:val="es-ES"/>
        </w:rPr>
        <w:t>Partner</w:t>
      </w:r>
      <w:proofErr w:type="spellEnd"/>
    </w:p>
    <w:p w14:paraId="124AAFC6" w14:textId="77777777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5646055C" w14:textId="33710C54" w:rsidR="007736FF" w:rsidRPr="00366D17" w:rsidRDefault="00884AFD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2" w:name="_eue1z72pq7mj" w:colFirst="0" w:colLast="0"/>
      <w:bookmarkEnd w:id="2"/>
      <w:r>
        <w:rPr>
          <w:color w:val="E94E23"/>
          <w:sz w:val="18"/>
          <w:szCs w:val="18"/>
          <w:lang w:val="es-ES"/>
        </w:rPr>
        <w:t xml:space="preserve">Professional </w:t>
      </w:r>
      <w:proofErr w:type="spellStart"/>
      <w:r>
        <w:rPr>
          <w:color w:val="E94E23"/>
          <w:sz w:val="18"/>
          <w:szCs w:val="18"/>
          <w:lang w:val="es-ES"/>
        </w:rPr>
        <w:t>background</w:t>
      </w:r>
      <w:proofErr w:type="spellEnd"/>
    </w:p>
    <w:p w14:paraId="574890BC" w14:textId="570B24B3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 w:rsidRPr="00366D17">
        <w:rPr>
          <w:color w:val="606060"/>
          <w:sz w:val="18"/>
          <w:szCs w:val="18"/>
          <w:lang w:val="es-ES"/>
        </w:rPr>
        <w:t>Bruchou</w:t>
      </w:r>
      <w:proofErr w:type="spellEnd"/>
      <w:r w:rsidRPr="00366D17">
        <w:rPr>
          <w:color w:val="606060"/>
          <w:sz w:val="18"/>
          <w:szCs w:val="18"/>
          <w:lang w:val="es-ES"/>
        </w:rPr>
        <w:t>, Fernández Madero &amp; Lombardi</w:t>
      </w:r>
    </w:p>
    <w:p w14:paraId="190F7AEF" w14:textId="322305DA" w:rsidR="007736FF" w:rsidRPr="00366D17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  <w:r w:rsidR="00DA5ADF">
        <w:rPr>
          <w:color w:val="606060"/>
          <w:sz w:val="18"/>
          <w:szCs w:val="18"/>
          <w:lang w:val="es-ES"/>
        </w:rPr>
        <w:t>Grupo Pegasus</w:t>
      </w:r>
    </w:p>
    <w:p w14:paraId="51E1DE9D" w14:textId="04A43EBC" w:rsidR="007736FF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  <w:r w:rsidR="00DA5ADF">
        <w:rPr>
          <w:color w:val="606060"/>
          <w:sz w:val="18"/>
          <w:szCs w:val="18"/>
          <w:lang w:val="es-ES"/>
        </w:rPr>
        <w:t xml:space="preserve">Grupo </w:t>
      </w:r>
      <w:proofErr w:type="spellStart"/>
      <w:r w:rsidR="00DA5ADF">
        <w:rPr>
          <w:color w:val="606060"/>
          <w:sz w:val="18"/>
          <w:szCs w:val="18"/>
          <w:lang w:val="es-ES"/>
        </w:rPr>
        <w:t>Isolux</w:t>
      </w:r>
      <w:proofErr w:type="spellEnd"/>
    </w:p>
    <w:p w14:paraId="2609BDD2" w14:textId="1ED416E5" w:rsidR="00884AFD" w:rsidRPr="00884AFD" w:rsidRDefault="00884AFD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>Government of the city o</w:t>
      </w:r>
      <w:r>
        <w:rPr>
          <w:color w:val="606060"/>
          <w:sz w:val="18"/>
          <w:szCs w:val="18"/>
          <w:lang w:val="en-US"/>
        </w:rPr>
        <w:t>f Buenos Aires</w:t>
      </w:r>
    </w:p>
    <w:p w14:paraId="4EBEDC08" w14:textId="3D119654" w:rsidR="00DA5ADF" w:rsidRPr="00884AFD" w:rsidRDefault="00884AFD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>National Government o</w:t>
      </w:r>
      <w:r>
        <w:rPr>
          <w:color w:val="606060"/>
          <w:sz w:val="18"/>
          <w:szCs w:val="18"/>
          <w:lang w:val="en-US"/>
        </w:rPr>
        <w:t>f</w:t>
      </w:r>
      <w:r w:rsidRPr="00884AFD">
        <w:rPr>
          <w:color w:val="606060"/>
          <w:sz w:val="18"/>
          <w:szCs w:val="18"/>
          <w:lang w:val="en-US"/>
        </w:rPr>
        <w:t xml:space="preserve"> the Argentinian</w:t>
      </w:r>
      <w:r>
        <w:rPr>
          <w:color w:val="606060"/>
          <w:sz w:val="18"/>
          <w:szCs w:val="18"/>
          <w:lang w:val="en-US"/>
        </w:rPr>
        <w:t xml:space="preserve"> Republic</w:t>
      </w:r>
    </w:p>
    <w:p w14:paraId="61261B7B" w14:textId="40BDF4EE" w:rsidR="007736FF" w:rsidRPr="00366D17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MBP </w:t>
      </w:r>
      <w:proofErr w:type="spellStart"/>
      <w:r>
        <w:rPr>
          <w:color w:val="606060"/>
          <w:sz w:val="18"/>
          <w:szCs w:val="18"/>
          <w:lang w:val="es-ES"/>
        </w:rPr>
        <w:t>Partners</w:t>
      </w:r>
      <w:proofErr w:type="spellEnd"/>
      <w:r>
        <w:rPr>
          <w:color w:val="606060"/>
          <w:sz w:val="18"/>
          <w:szCs w:val="18"/>
          <w:lang w:val="es-ES"/>
        </w:rPr>
        <w:t xml:space="preserve"> Abogados</w:t>
      </w:r>
    </w:p>
    <w:p w14:paraId="0DF9247D" w14:textId="0375B23B" w:rsidR="007736FF" w:rsidRPr="00366D17" w:rsidRDefault="00884AFD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3" w:name="_485s853xl4k" w:colFirst="0" w:colLast="0"/>
      <w:bookmarkEnd w:id="3"/>
      <w:proofErr w:type="spellStart"/>
      <w:r>
        <w:rPr>
          <w:color w:val="E94E23"/>
          <w:sz w:val="18"/>
          <w:szCs w:val="18"/>
          <w:lang w:val="es-ES"/>
        </w:rPr>
        <w:lastRenderedPageBreak/>
        <w:t>Studies</w:t>
      </w:r>
      <w:proofErr w:type="spellEnd"/>
      <w:r>
        <w:rPr>
          <w:color w:val="E94E23"/>
          <w:sz w:val="18"/>
          <w:szCs w:val="18"/>
          <w:lang w:val="es-ES"/>
        </w:rPr>
        <w:t xml:space="preserve"> </w:t>
      </w:r>
      <w:proofErr w:type="spellStart"/>
      <w:r>
        <w:rPr>
          <w:color w:val="E94E23"/>
          <w:sz w:val="18"/>
          <w:szCs w:val="18"/>
          <w:lang w:val="es-ES"/>
        </w:rPr>
        <w:t>Completed</w:t>
      </w:r>
      <w:proofErr w:type="spellEnd"/>
    </w:p>
    <w:p w14:paraId="29F98AFB" w14:textId="6A77FCD4" w:rsidR="007736FF" w:rsidRDefault="007736F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Universidad </w:t>
      </w:r>
      <w:r w:rsidR="00DA5ADF">
        <w:rPr>
          <w:color w:val="606060"/>
          <w:sz w:val="18"/>
          <w:szCs w:val="18"/>
          <w:lang w:val="es-ES"/>
        </w:rPr>
        <w:t>Católica Argentina</w:t>
      </w:r>
    </w:p>
    <w:p w14:paraId="19E70F21" w14:textId="4D3CE7C8" w:rsidR="007736FF" w:rsidRPr="00366D17" w:rsidRDefault="00DA5ADF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de San Andrés</w:t>
      </w:r>
    </w:p>
    <w:p w14:paraId="503C30F7" w14:textId="61C6435A" w:rsidR="007736FF" w:rsidRPr="00366D17" w:rsidRDefault="00884AFD" w:rsidP="007736FF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bookmarkStart w:id="4" w:name="_xizahwartn6l" w:colFirst="0" w:colLast="0"/>
      <w:bookmarkEnd w:id="4"/>
      <w:proofErr w:type="spellStart"/>
      <w:r>
        <w:rPr>
          <w:color w:val="E94E23"/>
          <w:sz w:val="18"/>
          <w:szCs w:val="18"/>
          <w:lang w:val="es-ES"/>
        </w:rPr>
        <w:t>Languages</w:t>
      </w:r>
      <w:proofErr w:type="spellEnd"/>
    </w:p>
    <w:p w14:paraId="22CDDF8E" w14:textId="4EE6A494" w:rsidR="007736FF" w:rsidRPr="00366D17" w:rsidRDefault="00884AFD" w:rsidP="007736FF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>
        <w:rPr>
          <w:color w:val="606060"/>
          <w:sz w:val="18"/>
          <w:szCs w:val="18"/>
          <w:lang w:val="es-ES"/>
        </w:rPr>
        <w:t>Spanish</w:t>
      </w:r>
      <w:proofErr w:type="spellEnd"/>
      <w:r>
        <w:rPr>
          <w:color w:val="606060"/>
          <w:sz w:val="18"/>
          <w:szCs w:val="18"/>
          <w:lang w:val="es-ES"/>
        </w:rPr>
        <w:t xml:space="preserve">, </w:t>
      </w:r>
      <w:proofErr w:type="spellStart"/>
      <w:r>
        <w:rPr>
          <w:color w:val="606060"/>
          <w:sz w:val="18"/>
          <w:szCs w:val="18"/>
          <w:lang w:val="es-ES"/>
        </w:rPr>
        <w:t>english</w:t>
      </w:r>
      <w:proofErr w:type="spellEnd"/>
      <w:r>
        <w:rPr>
          <w:color w:val="606060"/>
          <w:sz w:val="18"/>
          <w:szCs w:val="18"/>
          <w:lang w:val="es-ES"/>
        </w:rPr>
        <w:t xml:space="preserve">, </w:t>
      </w:r>
      <w:proofErr w:type="spellStart"/>
      <w:r>
        <w:rPr>
          <w:color w:val="606060"/>
          <w:sz w:val="18"/>
          <w:szCs w:val="18"/>
          <w:lang w:val="es-ES"/>
        </w:rPr>
        <w:t>german</w:t>
      </w:r>
      <w:proofErr w:type="spellEnd"/>
    </w:p>
    <w:p w14:paraId="4F06203A" w14:textId="77777777" w:rsidR="007736FF" w:rsidRPr="00366D17" w:rsidRDefault="007736FF" w:rsidP="007736FF">
      <w:pPr>
        <w:rPr>
          <w:b/>
          <w:sz w:val="28"/>
          <w:szCs w:val="28"/>
          <w:lang w:val="es-ES"/>
        </w:rPr>
      </w:pPr>
    </w:p>
    <w:p w14:paraId="1191F3F0" w14:textId="4EB63FE4" w:rsidR="007736FF" w:rsidRPr="00AC53CB" w:rsidRDefault="007736FF" w:rsidP="00AC53CB">
      <w:pPr>
        <w:shd w:val="clear" w:color="auto" w:fill="F6F6F6"/>
        <w:spacing w:line="330" w:lineRule="auto"/>
        <w:rPr>
          <w:b/>
          <w:bCs/>
          <w:color w:val="606060"/>
          <w:sz w:val="18"/>
          <w:szCs w:val="18"/>
          <w:lang w:val="es-ES"/>
        </w:rPr>
      </w:pPr>
      <w:r w:rsidRPr="00AC53CB">
        <w:rPr>
          <w:b/>
          <w:bCs/>
          <w:color w:val="606060"/>
          <w:sz w:val="18"/>
          <w:szCs w:val="18"/>
          <w:lang w:val="es-ES"/>
        </w:rPr>
        <w:t xml:space="preserve">Guillermo </w:t>
      </w:r>
      <w:proofErr w:type="spellStart"/>
      <w:r w:rsidRPr="00AC53CB">
        <w:rPr>
          <w:b/>
          <w:bCs/>
          <w:color w:val="606060"/>
          <w:sz w:val="18"/>
          <w:szCs w:val="18"/>
          <w:lang w:val="es-ES"/>
        </w:rPr>
        <w:t>Sporleder</w:t>
      </w:r>
      <w:proofErr w:type="spellEnd"/>
    </w:p>
    <w:p w14:paraId="0573A301" w14:textId="77777777" w:rsidR="007E3CF7" w:rsidRPr="007E3CF7" w:rsidRDefault="007E3CF7" w:rsidP="007E3CF7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7E3CF7">
        <w:rPr>
          <w:color w:val="606060"/>
          <w:sz w:val="18"/>
          <w:szCs w:val="18"/>
          <w:lang w:val="en-US"/>
        </w:rPr>
        <w:t xml:space="preserve">Clients often highlight Guillermo </w:t>
      </w:r>
      <w:proofErr w:type="spellStart"/>
      <w:r w:rsidRPr="007E3CF7">
        <w:rPr>
          <w:color w:val="606060"/>
          <w:sz w:val="18"/>
          <w:szCs w:val="18"/>
          <w:lang w:val="en-US"/>
        </w:rPr>
        <w:t>Sporleder's</w:t>
      </w:r>
      <w:proofErr w:type="spellEnd"/>
      <w:r w:rsidRPr="007E3CF7">
        <w:rPr>
          <w:color w:val="606060"/>
          <w:sz w:val="18"/>
          <w:szCs w:val="18"/>
          <w:lang w:val="en-US"/>
        </w:rPr>
        <w:t xml:space="preserve"> "agility and flexibility to resolve particular and complex situations."</w:t>
      </w:r>
    </w:p>
    <w:p w14:paraId="40411137" w14:textId="77777777" w:rsidR="007E3CF7" w:rsidRPr="007E3CF7" w:rsidRDefault="007E3CF7" w:rsidP="007E3CF7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7E3CF7">
        <w:rPr>
          <w:color w:val="606060"/>
          <w:sz w:val="18"/>
          <w:szCs w:val="18"/>
          <w:lang w:val="en-US"/>
        </w:rPr>
        <w:t>Guillermo is a lawyer graduated from the University of Buenos Aires (UBA), has a Postgraduate Specialization in Labor Law and International Labor Relations from the Argentine Catholic University (UCA) and a Master's Degree in Business Law from the University of San Andrés (</w:t>
      </w:r>
      <w:proofErr w:type="spellStart"/>
      <w:proofErr w:type="gramStart"/>
      <w:r w:rsidRPr="007E3CF7">
        <w:rPr>
          <w:color w:val="606060"/>
          <w:sz w:val="18"/>
          <w:szCs w:val="18"/>
          <w:lang w:val="en-US"/>
        </w:rPr>
        <w:t>UdeSA</w:t>
      </w:r>
      <w:proofErr w:type="spellEnd"/>
      <w:r w:rsidRPr="007E3CF7">
        <w:rPr>
          <w:color w:val="606060"/>
          <w:sz w:val="18"/>
          <w:szCs w:val="18"/>
          <w:lang w:val="en-US"/>
        </w:rPr>
        <w:t xml:space="preserve"> )</w:t>
      </w:r>
      <w:proofErr w:type="gramEnd"/>
      <w:r w:rsidRPr="007E3CF7">
        <w:rPr>
          <w:color w:val="606060"/>
          <w:sz w:val="18"/>
          <w:szCs w:val="18"/>
          <w:lang w:val="en-US"/>
        </w:rPr>
        <w:t>.</w:t>
      </w:r>
    </w:p>
    <w:p w14:paraId="03252137" w14:textId="363BC1C0" w:rsidR="007E3CF7" w:rsidRDefault="007E3CF7" w:rsidP="007E3CF7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7E3CF7">
        <w:rPr>
          <w:color w:val="606060"/>
          <w:sz w:val="18"/>
          <w:szCs w:val="18"/>
          <w:lang w:val="en-US"/>
        </w:rPr>
        <w:t>His more than fifteen years of professional experience make him a benchmark in individual and collective labor law, administrative labor law, litigation and social security law.</w:t>
      </w:r>
    </w:p>
    <w:p w14:paraId="52D70565" w14:textId="2FF0999D" w:rsidR="00890AE8" w:rsidRPr="00890AE8" w:rsidRDefault="00890AE8" w:rsidP="00890AE8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>
        <w:rPr>
          <w:color w:val="606060"/>
          <w:sz w:val="18"/>
          <w:szCs w:val="18"/>
          <w:lang w:val="en-US"/>
        </w:rPr>
        <w:t>Before</w:t>
      </w:r>
      <w:r w:rsidRPr="00890AE8">
        <w:rPr>
          <w:color w:val="606060"/>
          <w:sz w:val="18"/>
          <w:szCs w:val="18"/>
          <w:lang w:val="en-US"/>
        </w:rPr>
        <w:t xml:space="preserve"> founding Hang Kuchen, </w:t>
      </w:r>
      <w:proofErr w:type="spellStart"/>
      <w:r w:rsidRPr="00890AE8">
        <w:rPr>
          <w:color w:val="606060"/>
          <w:sz w:val="18"/>
          <w:szCs w:val="18"/>
          <w:lang w:val="en-US"/>
        </w:rPr>
        <w:t>Sporleder</w:t>
      </w:r>
      <w:proofErr w:type="spellEnd"/>
      <w:r w:rsidRPr="00890AE8">
        <w:rPr>
          <w:color w:val="606060"/>
          <w:sz w:val="18"/>
          <w:szCs w:val="18"/>
          <w:lang w:val="en-US"/>
        </w:rPr>
        <w:t xml:space="preserve"> &amp; Rodríguez Morales Abogados, he </w:t>
      </w:r>
      <w:r>
        <w:rPr>
          <w:color w:val="606060"/>
          <w:sz w:val="18"/>
          <w:szCs w:val="18"/>
          <w:lang w:val="en-US"/>
        </w:rPr>
        <w:t>was the</w:t>
      </w:r>
      <w:r w:rsidRPr="00890AE8">
        <w:rPr>
          <w:color w:val="606060"/>
          <w:sz w:val="18"/>
          <w:szCs w:val="18"/>
          <w:lang w:val="en-US"/>
        </w:rPr>
        <w:t xml:space="preserve"> head of the labor law area at MBP Partners Abogados and </w:t>
      </w:r>
      <w:r>
        <w:rPr>
          <w:color w:val="606060"/>
          <w:sz w:val="18"/>
          <w:szCs w:val="18"/>
          <w:lang w:val="en-US"/>
        </w:rPr>
        <w:t xml:space="preserve">he worked </w:t>
      </w:r>
      <w:r w:rsidRPr="00890AE8">
        <w:rPr>
          <w:color w:val="606060"/>
          <w:sz w:val="18"/>
          <w:szCs w:val="18"/>
          <w:lang w:val="en-US"/>
        </w:rPr>
        <w:t xml:space="preserve">as a senior associate at </w:t>
      </w:r>
      <w:proofErr w:type="spellStart"/>
      <w:r w:rsidRPr="00890AE8">
        <w:rPr>
          <w:color w:val="606060"/>
          <w:sz w:val="18"/>
          <w:szCs w:val="18"/>
          <w:lang w:val="en-US"/>
        </w:rPr>
        <w:t>Moltedo</w:t>
      </w:r>
      <w:proofErr w:type="spellEnd"/>
      <w:r w:rsidRPr="00890AE8">
        <w:rPr>
          <w:color w:val="606060"/>
          <w:sz w:val="18"/>
          <w:szCs w:val="18"/>
          <w:lang w:val="en-US"/>
        </w:rPr>
        <w:t xml:space="preserve"> </w:t>
      </w:r>
      <w:r>
        <w:rPr>
          <w:color w:val="606060"/>
          <w:sz w:val="18"/>
          <w:szCs w:val="18"/>
          <w:lang w:val="en-US"/>
        </w:rPr>
        <w:t>law firm and</w:t>
      </w:r>
      <w:r w:rsidRPr="00890AE8">
        <w:rPr>
          <w:color w:val="606060"/>
          <w:sz w:val="18"/>
          <w:szCs w:val="18"/>
          <w:lang w:val="en-US"/>
        </w:rPr>
        <w:t xml:space="preserve"> Cárdenas, </w:t>
      </w:r>
      <w:proofErr w:type="spellStart"/>
      <w:r w:rsidRPr="00890AE8">
        <w:rPr>
          <w:color w:val="606060"/>
          <w:sz w:val="18"/>
          <w:szCs w:val="18"/>
          <w:lang w:val="en-US"/>
        </w:rPr>
        <w:t>Cassagne</w:t>
      </w:r>
      <w:proofErr w:type="spellEnd"/>
      <w:r w:rsidRPr="00890AE8">
        <w:rPr>
          <w:color w:val="606060"/>
          <w:sz w:val="18"/>
          <w:szCs w:val="18"/>
          <w:lang w:val="en-US"/>
        </w:rPr>
        <w:t xml:space="preserve"> &amp; </w:t>
      </w:r>
      <w:proofErr w:type="spellStart"/>
      <w:r w:rsidRPr="00890AE8">
        <w:rPr>
          <w:color w:val="606060"/>
          <w:sz w:val="18"/>
          <w:szCs w:val="18"/>
          <w:lang w:val="en-US"/>
        </w:rPr>
        <w:t>Asociados</w:t>
      </w:r>
      <w:proofErr w:type="spellEnd"/>
      <w:r w:rsidRPr="00890AE8">
        <w:rPr>
          <w:color w:val="606060"/>
          <w:sz w:val="18"/>
          <w:szCs w:val="18"/>
          <w:lang w:val="en-US"/>
        </w:rPr>
        <w:t xml:space="preserve">. He also worked in the national </w:t>
      </w:r>
      <w:r>
        <w:rPr>
          <w:color w:val="606060"/>
          <w:sz w:val="18"/>
          <w:szCs w:val="18"/>
          <w:lang w:val="en-US"/>
        </w:rPr>
        <w:t>commercial courts</w:t>
      </w:r>
      <w:r w:rsidRPr="00890AE8">
        <w:rPr>
          <w:color w:val="606060"/>
          <w:sz w:val="18"/>
          <w:szCs w:val="18"/>
          <w:lang w:val="en-US"/>
        </w:rPr>
        <w:t>.</w:t>
      </w:r>
    </w:p>
    <w:p w14:paraId="1DF6D028" w14:textId="16B1B160" w:rsidR="00890AE8" w:rsidRPr="00890AE8" w:rsidRDefault="00890AE8" w:rsidP="00890AE8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90AE8">
        <w:rPr>
          <w:color w:val="606060"/>
          <w:sz w:val="18"/>
          <w:szCs w:val="18"/>
          <w:lang w:val="en-US"/>
        </w:rPr>
        <w:t>He is author of several articles on topics related to his specialty.</w:t>
      </w:r>
    </w:p>
    <w:p w14:paraId="209C478E" w14:textId="0C0E3AFA" w:rsidR="00890AE8" w:rsidRPr="00890AE8" w:rsidRDefault="00890AE8" w:rsidP="00890AE8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90AE8">
        <w:rPr>
          <w:color w:val="606060"/>
          <w:sz w:val="18"/>
          <w:szCs w:val="18"/>
          <w:lang w:val="en-US"/>
        </w:rPr>
        <w:t>He speaks and writes fluently in English and has basic knowledge of Portuguese.</w:t>
      </w:r>
    </w:p>
    <w:p w14:paraId="2D84A0B8" w14:textId="6AACD6B0" w:rsidR="00890AE8" w:rsidRPr="007E3CF7" w:rsidRDefault="00890AE8" w:rsidP="00890AE8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90AE8">
        <w:rPr>
          <w:color w:val="606060"/>
          <w:sz w:val="18"/>
          <w:szCs w:val="18"/>
          <w:lang w:val="en-US"/>
        </w:rPr>
        <w:t xml:space="preserve">He is a member of the Public Bar Association of the </w:t>
      </w:r>
      <w:r>
        <w:rPr>
          <w:color w:val="606060"/>
          <w:sz w:val="18"/>
          <w:szCs w:val="18"/>
          <w:lang w:val="en-US"/>
        </w:rPr>
        <w:t>City of Buenos Aires</w:t>
      </w:r>
      <w:r w:rsidRPr="00890AE8">
        <w:rPr>
          <w:color w:val="606060"/>
          <w:sz w:val="18"/>
          <w:szCs w:val="18"/>
          <w:lang w:val="en-US"/>
        </w:rPr>
        <w:t>, the San Isidro Bar Association and the Argentine Association of Labor and Social Security Law.</w:t>
      </w:r>
    </w:p>
    <w:p w14:paraId="6D83A2D7" w14:textId="009F9DAC" w:rsidR="007736FF" w:rsidRPr="007E3CF7" w:rsidRDefault="007736FF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7E3CF7">
        <w:rPr>
          <w:color w:val="606060"/>
          <w:sz w:val="18"/>
          <w:szCs w:val="18"/>
          <w:lang w:val="en-US"/>
        </w:rPr>
        <w:t> </w:t>
      </w:r>
    </w:p>
    <w:p w14:paraId="241537C9" w14:textId="4CD77A8D" w:rsidR="00AC53CB" w:rsidRPr="00890AE8" w:rsidRDefault="00890AE8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n-US"/>
        </w:rPr>
      </w:pPr>
      <w:r w:rsidRPr="00890AE8">
        <w:rPr>
          <w:color w:val="E94E23"/>
          <w:sz w:val="18"/>
          <w:szCs w:val="18"/>
          <w:lang w:val="en-US"/>
        </w:rPr>
        <w:t>C</w:t>
      </w:r>
      <w:r w:rsidR="00AC53CB" w:rsidRPr="00890AE8">
        <w:rPr>
          <w:color w:val="E94E23"/>
          <w:sz w:val="18"/>
          <w:szCs w:val="18"/>
          <w:lang w:val="en-US"/>
        </w:rPr>
        <w:t>ontact</w:t>
      </w:r>
      <w:r w:rsidRPr="00890AE8">
        <w:rPr>
          <w:color w:val="E94E23"/>
          <w:sz w:val="18"/>
          <w:szCs w:val="18"/>
          <w:lang w:val="en-US"/>
        </w:rPr>
        <w:t xml:space="preserve"> i</w:t>
      </w:r>
      <w:r>
        <w:rPr>
          <w:color w:val="E94E23"/>
          <w:sz w:val="18"/>
          <w:szCs w:val="18"/>
          <w:lang w:val="en-US"/>
        </w:rPr>
        <w:t>nformation</w:t>
      </w:r>
    </w:p>
    <w:p w14:paraId="5D09E1FB" w14:textId="67DF64F4" w:rsidR="00AC53CB" w:rsidRPr="00890AE8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90AE8">
        <w:rPr>
          <w:color w:val="606060"/>
          <w:sz w:val="18"/>
          <w:szCs w:val="18"/>
          <w:lang w:val="en-US"/>
        </w:rPr>
        <w:t>E-mail: gs@hsrabogados.com</w:t>
      </w:r>
    </w:p>
    <w:p w14:paraId="5F2F516E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Tel.: +54 (11) </w:t>
      </w:r>
      <w:r>
        <w:rPr>
          <w:color w:val="606060"/>
          <w:sz w:val="18"/>
          <w:szCs w:val="18"/>
          <w:lang w:val="es-ES"/>
        </w:rPr>
        <w:t>6346-2790</w:t>
      </w:r>
    </w:p>
    <w:p w14:paraId="3553D90E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6CBABDBB" w14:textId="66C61EDC" w:rsidR="00AC53CB" w:rsidRPr="00366D17" w:rsidRDefault="00890AE8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>
        <w:rPr>
          <w:color w:val="E94E23"/>
          <w:sz w:val="18"/>
          <w:szCs w:val="18"/>
          <w:lang w:val="es-ES"/>
        </w:rPr>
        <w:t>Position</w:t>
      </w:r>
    </w:p>
    <w:p w14:paraId="530DB25B" w14:textId="77777777" w:rsidR="00AC53CB" w:rsidRPr="00DA5ADF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 w:rsidRPr="00DA5ADF">
        <w:rPr>
          <w:color w:val="606060"/>
          <w:sz w:val="18"/>
          <w:szCs w:val="18"/>
          <w:lang w:val="es-ES"/>
        </w:rPr>
        <w:t>Hang</w:t>
      </w:r>
      <w:proofErr w:type="spellEnd"/>
      <w:r w:rsidRPr="00DA5ADF">
        <w:rPr>
          <w:color w:val="606060"/>
          <w:sz w:val="18"/>
          <w:szCs w:val="18"/>
          <w:lang w:val="es-ES"/>
        </w:rPr>
        <w:t xml:space="preserve"> Kuchen, </w:t>
      </w:r>
      <w:proofErr w:type="spellStart"/>
      <w:r w:rsidRPr="00DA5ADF">
        <w:rPr>
          <w:color w:val="606060"/>
          <w:sz w:val="18"/>
          <w:szCs w:val="18"/>
          <w:lang w:val="es-ES"/>
        </w:rPr>
        <w:t>Sporleder</w:t>
      </w:r>
      <w:proofErr w:type="spellEnd"/>
      <w:r w:rsidRPr="00DA5ADF">
        <w:rPr>
          <w:color w:val="606060"/>
          <w:sz w:val="18"/>
          <w:szCs w:val="18"/>
          <w:lang w:val="es-ES"/>
        </w:rPr>
        <w:t xml:space="preserve"> &amp; Rodríguez Morales Abogados </w:t>
      </w:r>
    </w:p>
    <w:p w14:paraId="4F803DFA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>Socio</w:t>
      </w:r>
    </w:p>
    <w:p w14:paraId="05D66F66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0E7C4BCA" w14:textId="4BE9188E" w:rsidR="00AC53CB" w:rsidRPr="00884AFD" w:rsidRDefault="00890AE8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n-US"/>
        </w:rPr>
      </w:pPr>
      <w:r w:rsidRPr="00884AFD">
        <w:rPr>
          <w:color w:val="E94E23"/>
          <w:sz w:val="18"/>
          <w:szCs w:val="18"/>
          <w:lang w:val="en-US"/>
        </w:rPr>
        <w:t>P</w:t>
      </w:r>
      <w:r w:rsidR="00AC53CB" w:rsidRPr="00884AFD">
        <w:rPr>
          <w:color w:val="E94E23"/>
          <w:sz w:val="18"/>
          <w:szCs w:val="18"/>
          <w:lang w:val="en-US"/>
        </w:rPr>
        <w:t>rofes</w:t>
      </w:r>
      <w:r w:rsidRPr="00884AFD">
        <w:rPr>
          <w:color w:val="E94E23"/>
          <w:sz w:val="18"/>
          <w:szCs w:val="18"/>
          <w:lang w:val="en-US"/>
        </w:rPr>
        <w:t>s</w:t>
      </w:r>
      <w:r w:rsidR="00AC53CB" w:rsidRPr="00884AFD">
        <w:rPr>
          <w:color w:val="E94E23"/>
          <w:sz w:val="18"/>
          <w:szCs w:val="18"/>
          <w:lang w:val="en-US"/>
        </w:rPr>
        <w:t>ional</w:t>
      </w:r>
      <w:r w:rsidRPr="00884AFD">
        <w:rPr>
          <w:color w:val="E94E23"/>
          <w:sz w:val="18"/>
          <w:szCs w:val="18"/>
          <w:lang w:val="en-US"/>
        </w:rPr>
        <w:t xml:space="preserve"> Background</w:t>
      </w:r>
    </w:p>
    <w:p w14:paraId="70DDB81F" w14:textId="52EB843E" w:rsidR="00AC53CB" w:rsidRDefault="00890AE8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884AFD">
        <w:rPr>
          <w:color w:val="606060"/>
          <w:sz w:val="18"/>
          <w:szCs w:val="18"/>
          <w:lang w:val="en-US"/>
        </w:rPr>
        <w:lastRenderedPageBreak/>
        <w:t xml:space="preserve">National Commercial Justice </w:t>
      </w:r>
    </w:p>
    <w:p w14:paraId="64229FFA" w14:textId="5EF7634F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Estudio Cárdenas, </w:t>
      </w:r>
      <w:proofErr w:type="spellStart"/>
      <w:r>
        <w:rPr>
          <w:color w:val="606060"/>
          <w:sz w:val="18"/>
          <w:szCs w:val="18"/>
          <w:lang w:val="es-ES"/>
        </w:rPr>
        <w:t>Cassagne</w:t>
      </w:r>
      <w:proofErr w:type="spellEnd"/>
      <w:r>
        <w:rPr>
          <w:color w:val="606060"/>
          <w:sz w:val="18"/>
          <w:szCs w:val="18"/>
          <w:lang w:val="es-ES"/>
        </w:rPr>
        <w:t xml:space="preserve"> &amp; Asociados</w:t>
      </w:r>
    </w:p>
    <w:p w14:paraId="53A9AFB4" w14:textId="7C7DE8A1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Estudio </w:t>
      </w:r>
      <w:proofErr w:type="spellStart"/>
      <w:r>
        <w:rPr>
          <w:color w:val="606060"/>
          <w:sz w:val="18"/>
          <w:szCs w:val="18"/>
          <w:lang w:val="es-ES"/>
        </w:rPr>
        <w:t>Moltedo</w:t>
      </w:r>
      <w:proofErr w:type="spellEnd"/>
    </w:p>
    <w:p w14:paraId="05526D0A" w14:textId="2B978AF6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MBP </w:t>
      </w:r>
      <w:proofErr w:type="spellStart"/>
      <w:r>
        <w:rPr>
          <w:color w:val="606060"/>
          <w:sz w:val="18"/>
          <w:szCs w:val="18"/>
          <w:lang w:val="es-ES"/>
        </w:rPr>
        <w:t>Partners</w:t>
      </w:r>
      <w:proofErr w:type="spellEnd"/>
      <w:r>
        <w:rPr>
          <w:color w:val="606060"/>
          <w:sz w:val="18"/>
          <w:szCs w:val="18"/>
          <w:lang w:val="es-ES"/>
        </w:rPr>
        <w:t xml:space="preserve"> </w:t>
      </w:r>
    </w:p>
    <w:p w14:paraId="7C4822AB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</w:p>
    <w:p w14:paraId="0C001FA0" w14:textId="03D52ECE" w:rsidR="00AC53CB" w:rsidRPr="00366D17" w:rsidRDefault="00884AFD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proofErr w:type="spellStart"/>
      <w:r>
        <w:rPr>
          <w:color w:val="E94E23"/>
          <w:sz w:val="18"/>
          <w:szCs w:val="18"/>
          <w:lang w:val="es-ES"/>
        </w:rPr>
        <w:t>Studies</w:t>
      </w:r>
      <w:proofErr w:type="spellEnd"/>
      <w:r>
        <w:rPr>
          <w:color w:val="E94E23"/>
          <w:sz w:val="18"/>
          <w:szCs w:val="18"/>
          <w:lang w:val="es-ES"/>
        </w:rPr>
        <w:t xml:space="preserve"> </w:t>
      </w:r>
      <w:proofErr w:type="spellStart"/>
      <w:r>
        <w:rPr>
          <w:color w:val="E94E23"/>
          <w:sz w:val="18"/>
          <w:szCs w:val="18"/>
          <w:lang w:val="es-ES"/>
        </w:rPr>
        <w:t>completed</w:t>
      </w:r>
      <w:proofErr w:type="spellEnd"/>
    </w:p>
    <w:p w14:paraId="50661401" w14:textId="3F7F2E60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de Buenos Aires</w:t>
      </w:r>
    </w:p>
    <w:p w14:paraId="7BC9E210" w14:textId="2C478FD8" w:rsidR="00AC53CB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Universidad </w:t>
      </w:r>
      <w:r>
        <w:rPr>
          <w:color w:val="606060"/>
          <w:sz w:val="18"/>
          <w:szCs w:val="18"/>
          <w:lang w:val="es-ES"/>
        </w:rPr>
        <w:t>Católica Argentina</w:t>
      </w:r>
    </w:p>
    <w:p w14:paraId="0AF26EB6" w14:textId="77777777" w:rsidR="00AC53CB" w:rsidRPr="00366D17" w:rsidRDefault="00AC53CB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de San Andrés</w:t>
      </w:r>
    </w:p>
    <w:p w14:paraId="25264011" w14:textId="77777777" w:rsidR="00884AFD" w:rsidRDefault="00884AFD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</w:p>
    <w:p w14:paraId="118DE901" w14:textId="1D176263" w:rsidR="00AC53CB" w:rsidRPr="00366D17" w:rsidRDefault="00884AFD" w:rsidP="00AC53CB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proofErr w:type="spellStart"/>
      <w:r>
        <w:rPr>
          <w:color w:val="E94E23"/>
          <w:sz w:val="18"/>
          <w:szCs w:val="18"/>
          <w:lang w:val="es-ES"/>
        </w:rPr>
        <w:t>Languages</w:t>
      </w:r>
      <w:proofErr w:type="spellEnd"/>
    </w:p>
    <w:p w14:paraId="0C307746" w14:textId="6D66D572" w:rsidR="00AC53CB" w:rsidRPr="00366D17" w:rsidRDefault="00884AFD" w:rsidP="00AC53CB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>
        <w:rPr>
          <w:color w:val="606060"/>
          <w:sz w:val="18"/>
          <w:szCs w:val="18"/>
          <w:lang w:val="es-ES"/>
        </w:rPr>
        <w:t>Spanish</w:t>
      </w:r>
      <w:proofErr w:type="spellEnd"/>
      <w:r w:rsidR="00AC53CB" w:rsidRPr="00366D17">
        <w:rPr>
          <w:color w:val="606060"/>
          <w:sz w:val="18"/>
          <w:szCs w:val="18"/>
          <w:lang w:val="es-ES"/>
        </w:rPr>
        <w:t xml:space="preserve">, </w:t>
      </w:r>
      <w:r>
        <w:rPr>
          <w:color w:val="606060"/>
          <w:sz w:val="18"/>
          <w:szCs w:val="18"/>
          <w:lang w:val="es-ES"/>
        </w:rPr>
        <w:t>English</w:t>
      </w:r>
      <w:r w:rsidR="00AC53CB" w:rsidRPr="00366D17">
        <w:rPr>
          <w:color w:val="606060"/>
          <w:sz w:val="18"/>
          <w:szCs w:val="18"/>
          <w:lang w:val="es-ES"/>
        </w:rPr>
        <w:t xml:space="preserve">, </w:t>
      </w:r>
      <w:r w:rsidR="00AC53CB">
        <w:rPr>
          <w:color w:val="606060"/>
          <w:sz w:val="18"/>
          <w:szCs w:val="18"/>
          <w:lang w:val="es-ES"/>
        </w:rPr>
        <w:t>Portug</w:t>
      </w:r>
      <w:r>
        <w:rPr>
          <w:color w:val="606060"/>
          <w:sz w:val="18"/>
          <w:szCs w:val="18"/>
          <w:lang w:val="es-ES"/>
        </w:rPr>
        <w:t>u</w:t>
      </w:r>
      <w:r w:rsidR="00AC53CB">
        <w:rPr>
          <w:color w:val="606060"/>
          <w:sz w:val="18"/>
          <w:szCs w:val="18"/>
          <w:lang w:val="es-ES"/>
        </w:rPr>
        <w:t>es</w:t>
      </w:r>
      <w:r>
        <w:rPr>
          <w:color w:val="606060"/>
          <w:sz w:val="18"/>
          <w:szCs w:val="18"/>
          <w:lang w:val="es-ES"/>
        </w:rPr>
        <w:t>e</w:t>
      </w:r>
    </w:p>
    <w:p w14:paraId="2A0FA0B1" w14:textId="113922FC" w:rsidR="00FB7571" w:rsidRDefault="00FB7571" w:rsidP="007736FF">
      <w:pPr>
        <w:spacing w:after="0"/>
        <w:rPr>
          <w:rFonts w:ascii="Arial" w:eastAsia="Times New Roman" w:hAnsi="Arial" w:cs="Arial"/>
          <w:sz w:val="18"/>
          <w:szCs w:val="18"/>
          <w:lang w:val="es-ES" w:eastAsia="es-AR"/>
        </w:rPr>
      </w:pPr>
    </w:p>
    <w:p w14:paraId="2434EDDB" w14:textId="57684892" w:rsidR="00B15B60" w:rsidRPr="00AC53CB" w:rsidRDefault="00B15B60" w:rsidP="00B15B60">
      <w:pPr>
        <w:shd w:val="clear" w:color="auto" w:fill="F6F6F6"/>
        <w:spacing w:line="330" w:lineRule="auto"/>
        <w:rPr>
          <w:b/>
          <w:bCs/>
          <w:color w:val="606060"/>
          <w:sz w:val="18"/>
          <w:szCs w:val="18"/>
          <w:lang w:val="es-ES"/>
        </w:rPr>
      </w:pPr>
      <w:r>
        <w:rPr>
          <w:b/>
          <w:bCs/>
          <w:color w:val="606060"/>
          <w:sz w:val="18"/>
          <w:szCs w:val="18"/>
          <w:lang w:val="es-ES"/>
        </w:rPr>
        <w:t>Sebastián Rodríguez Morales</w:t>
      </w:r>
    </w:p>
    <w:p w14:paraId="6D744D20" w14:textId="0A190F84" w:rsidR="00884AFD" w:rsidRPr="00884AFD" w:rsidRDefault="00884AFD" w:rsidP="00884AFD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 xml:space="preserve">"Working closely and committed" as well as his "high knowledge of very specific related issues related to technology, media and telecommunications (TMT)", are characteristics </w:t>
      </w:r>
      <w:r>
        <w:rPr>
          <w:color w:val="606060"/>
          <w:sz w:val="18"/>
          <w:szCs w:val="18"/>
          <w:lang w:val="en-US"/>
        </w:rPr>
        <w:t>highlighted by</w:t>
      </w:r>
      <w:r w:rsidRPr="00884AFD">
        <w:rPr>
          <w:color w:val="606060"/>
          <w:sz w:val="18"/>
          <w:szCs w:val="18"/>
          <w:lang w:val="en-US"/>
        </w:rPr>
        <w:t xml:space="preserve"> Sebastián Rodríguez Morales' clients.</w:t>
      </w:r>
    </w:p>
    <w:p w14:paraId="2C94A34E" w14:textId="1A7A25E6" w:rsidR="00884AFD" w:rsidRDefault="00884AFD" w:rsidP="00884AFD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>Sebastián is a lawyer graduated from the Universidad del Salvador (USAL), has a Master's Degree in Business Law from the University of San Andrés (</w:t>
      </w:r>
      <w:proofErr w:type="spellStart"/>
      <w:r w:rsidRPr="00884AFD">
        <w:rPr>
          <w:color w:val="606060"/>
          <w:sz w:val="18"/>
          <w:szCs w:val="18"/>
          <w:lang w:val="en-US"/>
        </w:rPr>
        <w:t>UdeSA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) and a Postgraduate Degree in Economics and Finance from the </w:t>
      </w:r>
      <w:proofErr w:type="spellStart"/>
      <w:r w:rsidRPr="00884AFD">
        <w:rPr>
          <w:color w:val="606060"/>
          <w:sz w:val="18"/>
          <w:szCs w:val="18"/>
          <w:lang w:val="en-US"/>
        </w:rPr>
        <w:t>Pompeu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</w:t>
      </w:r>
      <w:proofErr w:type="spellStart"/>
      <w:r w:rsidRPr="00884AFD">
        <w:rPr>
          <w:color w:val="606060"/>
          <w:sz w:val="18"/>
          <w:szCs w:val="18"/>
          <w:lang w:val="en-US"/>
        </w:rPr>
        <w:t>Fabra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University (Barcelona, ​​Spain). His professional practice focuses on commercial and administrative law, and he is the partner in charge of the Department of Technology, Media and Telecommunications (TMT).</w:t>
      </w:r>
    </w:p>
    <w:p w14:paraId="435E345B" w14:textId="77777777" w:rsidR="00884AFD" w:rsidRPr="00884AFD" w:rsidRDefault="00884AFD" w:rsidP="00884AFD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>He has advised various technology and media companies on regulatory law, as well as technology start-ups.</w:t>
      </w:r>
    </w:p>
    <w:p w14:paraId="100B6C11" w14:textId="7DE52CB2" w:rsidR="00884AFD" w:rsidRPr="00884AFD" w:rsidRDefault="00884AFD" w:rsidP="00884AFD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884AFD">
        <w:rPr>
          <w:color w:val="606060"/>
          <w:sz w:val="18"/>
          <w:szCs w:val="18"/>
          <w:lang w:val="en-US"/>
        </w:rPr>
        <w:t xml:space="preserve">Before founding Hang Kuchen, </w:t>
      </w:r>
      <w:proofErr w:type="spellStart"/>
      <w:r w:rsidRPr="00884AFD">
        <w:rPr>
          <w:color w:val="606060"/>
          <w:sz w:val="18"/>
          <w:szCs w:val="18"/>
          <w:lang w:val="en-US"/>
        </w:rPr>
        <w:t>Sporleder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&amp; Rodríguez Morales Abogados, he was a senior associate at </w:t>
      </w:r>
      <w:proofErr w:type="spellStart"/>
      <w:r w:rsidRPr="00884AFD">
        <w:rPr>
          <w:color w:val="606060"/>
          <w:sz w:val="18"/>
          <w:szCs w:val="18"/>
          <w:lang w:val="en-US"/>
        </w:rPr>
        <w:t>Marval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, O'Farrell &amp; </w:t>
      </w:r>
      <w:proofErr w:type="spellStart"/>
      <w:r w:rsidRPr="00884AFD">
        <w:rPr>
          <w:color w:val="606060"/>
          <w:sz w:val="18"/>
          <w:szCs w:val="18"/>
          <w:lang w:val="en-US"/>
        </w:rPr>
        <w:t>Mairal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, and previously, he was part of </w:t>
      </w:r>
      <w:proofErr w:type="spellStart"/>
      <w:r w:rsidRPr="00884AFD">
        <w:rPr>
          <w:color w:val="606060"/>
          <w:sz w:val="18"/>
          <w:szCs w:val="18"/>
          <w:lang w:val="en-US"/>
        </w:rPr>
        <w:t>Estudio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</w:t>
      </w:r>
      <w:proofErr w:type="spellStart"/>
      <w:r w:rsidRPr="00884AFD">
        <w:rPr>
          <w:color w:val="606060"/>
          <w:sz w:val="18"/>
          <w:szCs w:val="18"/>
          <w:lang w:val="en-US"/>
        </w:rPr>
        <w:t>Moltedo</w:t>
      </w:r>
      <w:proofErr w:type="spellEnd"/>
      <w:r w:rsidRPr="00884AFD">
        <w:rPr>
          <w:color w:val="606060"/>
          <w:sz w:val="18"/>
          <w:szCs w:val="18"/>
          <w:lang w:val="en-US"/>
        </w:rPr>
        <w:t xml:space="preserve"> and Ortiz &amp; </w:t>
      </w:r>
      <w:proofErr w:type="spellStart"/>
      <w:r w:rsidRPr="00884AFD">
        <w:rPr>
          <w:color w:val="606060"/>
          <w:sz w:val="18"/>
          <w:szCs w:val="18"/>
          <w:lang w:val="en-US"/>
        </w:rPr>
        <w:t>Asociados</w:t>
      </w:r>
      <w:proofErr w:type="spellEnd"/>
      <w:r w:rsidR="00F778E5">
        <w:rPr>
          <w:color w:val="606060"/>
          <w:sz w:val="18"/>
          <w:szCs w:val="18"/>
          <w:lang w:val="en-US"/>
        </w:rPr>
        <w:t xml:space="preserve"> law firm</w:t>
      </w:r>
      <w:r w:rsidRPr="00884AFD">
        <w:rPr>
          <w:color w:val="606060"/>
          <w:sz w:val="18"/>
          <w:szCs w:val="18"/>
          <w:lang w:val="en-US"/>
        </w:rPr>
        <w:t xml:space="preserve">. </w:t>
      </w:r>
      <w:r w:rsidR="00F778E5">
        <w:rPr>
          <w:color w:val="606060"/>
          <w:sz w:val="18"/>
          <w:szCs w:val="18"/>
          <w:lang w:val="en-US"/>
        </w:rPr>
        <w:t>Furthermore</w:t>
      </w:r>
      <w:r w:rsidRPr="00884AFD">
        <w:rPr>
          <w:color w:val="606060"/>
          <w:sz w:val="18"/>
          <w:szCs w:val="18"/>
          <w:lang w:val="en-US"/>
        </w:rPr>
        <w:t xml:space="preserve">, he served as legal </w:t>
      </w:r>
      <w:r w:rsidR="00F778E5">
        <w:rPr>
          <w:color w:val="606060"/>
          <w:sz w:val="18"/>
          <w:szCs w:val="18"/>
          <w:lang w:val="en-US"/>
        </w:rPr>
        <w:t>responsible</w:t>
      </w:r>
      <w:r w:rsidRPr="00884AFD">
        <w:rPr>
          <w:color w:val="606060"/>
          <w:sz w:val="18"/>
          <w:szCs w:val="18"/>
          <w:lang w:val="en-US"/>
        </w:rPr>
        <w:t xml:space="preserve"> of the media </w:t>
      </w:r>
      <w:r w:rsidR="00F778E5">
        <w:rPr>
          <w:color w:val="606060"/>
          <w:sz w:val="18"/>
          <w:szCs w:val="18"/>
          <w:lang w:val="en-US"/>
        </w:rPr>
        <w:t>division of Grupo Indalo</w:t>
      </w:r>
      <w:r w:rsidRPr="00884AFD">
        <w:rPr>
          <w:color w:val="606060"/>
          <w:sz w:val="18"/>
          <w:szCs w:val="18"/>
          <w:lang w:val="en-US"/>
        </w:rPr>
        <w:t xml:space="preserve"> (C5N, Ideas del Sur, as well as radio and graphic media of the </w:t>
      </w:r>
      <w:r w:rsidR="00F778E5">
        <w:rPr>
          <w:color w:val="606060"/>
          <w:sz w:val="18"/>
          <w:szCs w:val="18"/>
          <w:lang w:val="en-US"/>
        </w:rPr>
        <w:t>company</w:t>
      </w:r>
      <w:r w:rsidRPr="00884AFD">
        <w:rPr>
          <w:color w:val="606060"/>
          <w:sz w:val="18"/>
          <w:szCs w:val="18"/>
          <w:lang w:val="en-US"/>
        </w:rPr>
        <w:t>).</w:t>
      </w:r>
    </w:p>
    <w:p w14:paraId="0DCF668F" w14:textId="419BB72B" w:rsidR="00884AFD" w:rsidRPr="00884AFD" w:rsidRDefault="00F778E5" w:rsidP="00884AFD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>
        <w:rPr>
          <w:color w:val="606060"/>
          <w:sz w:val="18"/>
          <w:szCs w:val="18"/>
          <w:lang w:val="en-US"/>
        </w:rPr>
        <w:t>He s</w:t>
      </w:r>
      <w:r w:rsidR="00884AFD" w:rsidRPr="00884AFD">
        <w:rPr>
          <w:color w:val="606060"/>
          <w:sz w:val="18"/>
          <w:szCs w:val="18"/>
          <w:lang w:val="en-US"/>
        </w:rPr>
        <w:t>peak</w:t>
      </w:r>
      <w:r>
        <w:rPr>
          <w:color w:val="606060"/>
          <w:sz w:val="18"/>
          <w:szCs w:val="18"/>
          <w:lang w:val="en-US"/>
        </w:rPr>
        <w:t>s</w:t>
      </w:r>
      <w:r w:rsidR="00884AFD" w:rsidRPr="00884AFD">
        <w:rPr>
          <w:color w:val="606060"/>
          <w:sz w:val="18"/>
          <w:szCs w:val="18"/>
          <w:lang w:val="en-US"/>
        </w:rPr>
        <w:t xml:space="preserve"> and write</w:t>
      </w:r>
      <w:r>
        <w:rPr>
          <w:color w:val="606060"/>
          <w:sz w:val="18"/>
          <w:szCs w:val="18"/>
          <w:lang w:val="en-US"/>
        </w:rPr>
        <w:t>s</w:t>
      </w:r>
      <w:r w:rsidR="00884AFD" w:rsidRPr="00884AFD">
        <w:rPr>
          <w:color w:val="606060"/>
          <w:sz w:val="18"/>
          <w:szCs w:val="18"/>
          <w:lang w:val="en-US"/>
        </w:rPr>
        <w:t xml:space="preserve"> fluently in English.</w:t>
      </w:r>
    </w:p>
    <w:p w14:paraId="01F64C38" w14:textId="77777777" w:rsidR="00F778E5" w:rsidRDefault="00F778E5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</w:p>
    <w:p w14:paraId="7734CEF2" w14:textId="1C2992ED" w:rsidR="00B15B60" w:rsidRPr="00F778E5" w:rsidRDefault="00F778E5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n-US"/>
        </w:rPr>
      </w:pPr>
      <w:r w:rsidRPr="00F778E5">
        <w:rPr>
          <w:color w:val="E94E23"/>
          <w:sz w:val="18"/>
          <w:szCs w:val="18"/>
          <w:lang w:val="en-US"/>
        </w:rPr>
        <w:t>Contact i</w:t>
      </w:r>
      <w:r w:rsidR="00B15B60" w:rsidRPr="00F778E5">
        <w:rPr>
          <w:color w:val="E94E23"/>
          <w:sz w:val="18"/>
          <w:szCs w:val="18"/>
          <w:lang w:val="en-US"/>
        </w:rPr>
        <w:t>nf</w:t>
      </w:r>
      <w:r w:rsidRPr="00F778E5">
        <w:rPr>
          <w:color w:val="E94E23"/>
          <w:sz w:val="18"/>
          <w:szCs w:val="18"/>
          <w:lang w:val="en-US"/>
        </w:rPr>
        <w:t>ormation</w:t>
      </w:r>
    </w:p>
    <w:p w14:paraId="3FF40463" w14:textId="4241EB7A" w:rsidR="00B15B60" w:rsidRPr="00F778E5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n-US"/>
        </w:rPr>
      </w:pPr>
      <w:r w:rsidRPr="00F778E5">
        <w:rPr>
          <w:color w:val="606060"/>
          <w:sz w:val="18"/>
          <w:szCs w:val="18"/>
          <w:lang w:val="en-US"/>
        </w:rPr>
        <w:t xml:space="preserve">E-mail: </w:t>
      </w:r>
      <w:r w:rsidR="000147E3" w:rsidRPr="00F778E5">
        <w:rPr>
          <w:color w:val="606060"/>
          <w:sz w:val="18"/>
          <w:szCs w:val="18"/>
          <w:lang w:val="en-US"/>
        </w:rPr>
        <w:t>srm</w:t>
      </w:r>
      <w:r w:rsidRPr="00F778E5">
        <w:rPr>
          <w:color w:val="606060"/>
          <w:sz w:val="18"/>
          <w:szCs w:val="18"/>
          <w:lang w:val="en-US"/>
        </w:rPr>
        <w:t>@hsrabogados.com</w:t>
      </w:r>
    </w:p>
    <w:p w14:paraId="0F592827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Tel.: +54 (11) </w:t>
      </w:r>
      <w:r>
        <w:rPr>
          <w:color w:val="606060"/>
          <w:sz w:val="18"/>
          <w:szCs w:val="18"/>
          <w:lang w:val="es-ES"/>
        </w:rPr>
        <w:t>6346-2790</w:t>
      </w:r>
    </w:p>
    <w:p w14:paraId="6A662001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lastRenderedPageBreak/>
        <w:t xml:space="preserve"> </w:t>
      </w:r>
    </w:p>
    <w:p w14:paraId="6AE6BD46" w14:textId="50D87C68" w:rsidR="00B15B60" w:rsidRPr="00366D17" w:rsidRDefault="00B15B60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 w:rsidRPr="00366D17">
        <w:rPr>
          <w:color w:val="E94E23"/>
          <w:sz w:val="18"/>
          <w:szCs w:val="18"/>
          <w:lang w:val="es-ES"/>
        </w:rPr>
        <w:t>Pos</w:t>
      </w:r>
      <w:r w:rsidR="00F778E5">
        <w:rPr>
          <w:color w:val="E94E23"/>
          <w:sz w:val="18"/>
          <w:szCs w:val="18"/>
          <w:lang w:val="es-ES"/>
        </w:rPr>
        <w:t>ition</w:t>
      </w:r>
    </w:p>
    <w:p w14:paraId="30F80A63" w14:textId="77777777" w:rsidR="00B15B60" w:rsidRPr="00DA5ADF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 w:rsidRPr="00DA5ADF">
        <w:rPr>
          <w:color w:val="606060"/>
          <w:sz w:val="18"/>
          <w:szCs w:val="18"/>
          <w:lang w:val="es-ES"/>
        </w:rPr>
        <w:t>Hang</w:t>
      </w:r>
      <w:proofErr w:type="spellEnd"/>
      <w:r w:rsidRPr="00DA5ADF">
        <w:rPr>
          <w:color w:val="606060"/>
          <w:sz w:val="18"/>
          <w:szCs w:val="18"/>
          <w:lang w:val="es-ES"/>
        </w:rPr>
        <w:t xml:space="preserve"> Kuchen, </w:t>
      </w:r>
      <w:proofErr w:type="spellStart"/>
      <w:r w:rsidRPr="00DA5ADF">
        <w:rPr>
          <w:color w:val="606060"/>
          <w:sz w:val="18"/>
          <w:szCs w:val="18"/>
          <w:lang w:val="es-ES"/>
        </w:rPr>
        <w:t>Sporleder</w:t>
      </w:r>
      <w:proofErr w:type="spellEnd"/>
      <w:r w:rsidRPr="00DA5ADF">
        <w:rPr>
          <w:color w:val="606060"/>
          <w:sz w:val="18"/>
          <w:szCs w:val="18"/>
          <w:lang w:val="es-ES"/>
        </w:rPr>
        <w:t xml:space="preserve"> &amp; Rodríguez Morales Abogados </w:t>
      </w:r>
    </w:p>
    <w:p w14:paraId="36B3376E" w14:textId="453574CE" w:rsidR="00B15B60" w:rsidRPr="00366D17" w:rsidRDefault="00F778E5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>
        <w:rPr>
          <w:color w:val="606060"/>
          <w:sz w:val="18"/>
          <w:szCs w:val="18"/>
          <w:lang w:val="es-ES"/>
        </w:rPr>
        <w:t>Partner</w:t>
      </w:r>
      <w:proofErr w:type="spellEnd"/>
    </w:p>
    <w:p w14:paraId="14624B09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 </w:t>
      </w:r>
    </w:p>
    <w:p w14:paraId="19E5441B" w14:textId="21D1E17B" w:rsidR="00B15B60" w:rsidRPr="00366D17" w:rsidRDefault="00F778E5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r>
        <w:rPr>
          <w:color w:val="E94E23"/>
          <w:sz w:val="18"/>
          <w:szCs w:val="18"/>
          <w:lang w:val="es-ES"/>
        </w:rPr>
        <w:t>P</w:t>
      </w:r>
      <w:r w:rsidR="00B15B60" w:rsidRPr="00366D17">
        <w:rPr>
          <w:color w:val="E94E23"/>
          <w:sz w:val="18"/>
          <w:szCs w:val="18"/>
          <w:lang w:val="es-ES"/>
        </w:rPr>
        <w:t>rofes</w:t>
      </w:r>
      <w:r>
        <w:rPr>
          <w:color w:val="E94E23"/>
          <w:sz w:val="18"/>
          <w:szCs w:val="18"/>
          <w:lang w:val="es-ES"/>
        </w:rPr>
        <w:t>s</w:t>
      </w:r>
      <w:r w:rsidR="00B15B60" w:rsidRPr="00366D17">
        <w:rPr>
          <w:color w:val="E94E23"/>
          <w:sz w:val="18"/>
          <w:szCs w:val="18"/>
          <w:lang w:val="es-ES"/>
        </w:rPr>
        <w:t>ional</w:t>
      </w:r>
      <w:r>
        <w:rPr>
          <w:color w:val="E94E23"/>
          <w:sz w:val="18"/>
          <w:szCs w:val="18"/>
          <w:lang w:val="es-ES"/>
        </w:rPr>
        <w:t xml:space="preserve"> </w:t>
      </w:r>
      <w:proofErr w:type="spellStart"/>
      <w:r>
        <w:rPr>
          <w:color w:val="E94E23"/>
          <w:sz w:val="18"/>
          <w:szCs w:val="18"/>
          <w:lang w:val="es-ES"/>
        </w:rPr>
        <w:t>background</w:t>
      </w:r>
      <w:proofErr w:type="spellEnd"/>
    </w:p>
    <w:p w14:paraId="45EF4072" w14:textId="5EBB4A15" w:rsidR="00B15B60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Marval, </w:t>
      </w:r>
      <w:proofErr w:type="spellStart"/>
      <w:r>
        <w:rPr>
          <w:color w:val="606060"/>
          <w:sz w:val="18"/>
          <w:szCs w:val="18"/>
          <w:lang w:val="es-ES"/>
        </w:rPr>
        <w:t>O’Farrell</w:t>
      </w:r>
      <w:proofErr w:type="spellEnd"/>
      <w:r>
        <w:rPr>
          <w:color w:val="606060"/>
          <w:sz w:val="18"/>
          <w:szCs w:val="18"/>
          <w:lang w:val="es-ES"/>
        </w:rPr>
        <w:t xml:space="preserve"> &amp; </w:t>
      </w:r>
      <w:proofErr w:type="spellStart"/>
      <w:r>
        <w:rPr>
          <w:color w:val="606060"/>
          <w:sz w:val="18"/>
          <w:szCs w:val="18"/>
          <w:lang w:val="es-ES"/>
        </w:rPr>
        <w:t>Mairal</w:t>
      </w:r>
      <w:proofErr w:type="spellEnd"/>
      <w:r>
        <w:rPr>
          <w:color w:val="606060"/>
          <w:sz w:val="18"/>
          <w:szCs w:val="18"/>
          <w:lang w:val="es-ES"/>
        </w:rPr>
        <w:t xml:space="preserve"> Abogados</w:t>
      </w:r>
    </w:p>
    <w:p w14:paraId="5215F7A5" w14:textId="1834B94D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Grupo Indalo</w:t>
      </w:r>
    </w:p>
    <w:p w14:paraId="3B57721D" w14:textId="77777777" w:rsidR="00941ABC" w:rsidRPr="00366D17" w:rsidRDefault="00941ABC" w:rsidP="00941ABC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Estudio </w:t>
      </w:r>
      <w:proofErr w:type="spellStart"/>
      <w:r>
        <w:rPr>
          <w:color w:val="606060"/>
          <w:sz w:val="18"/>
          <w:szCs w:val="18"/>
          <w:lang w:val="es-ES"/>
        </w:rPr>
        <w:t>Ortíz</w:t>
      </w:r>
      <w:proofErr w:type="spellEnd"/>
      <w:r>
        <w:rPr>
          <w:color w:val="606060"/>
          <w:sz w:val="18"/>
          <w:szCs w:val="18"/>
          <w:lang w:val="es-ES"/>
        </w:rPr>
        <w:t xml:space="preserve"> &amp; Asociados</w:t>
      </w:r>
    </w:p>
    <w:p w14:paraId="39B57020" w14:textId="35B9947C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 xml:space="preserve">Estudio </w:t>
      </w:r>
      <w:proofErr w:type="spellStart"/>
      <w:r>
        <w:rPr>
          <w:color w:val="606060"/>
          <w:sz w:val="18"/>
          <w:szCs w:val="18"/>
          <w:lang w:val="es-ES"/>
        </w:rPr>
        <w:t>Moltedo</w:t>
      </w:r>
      <w:proofErr w:type="spellEnd"/>
    </w:p>
    <w:p w14:paraId="0688328E" w14:textId="2D17A155" w:rsidR="00B15B60" w:rsidRDefault="00B15B60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</w:p>
    <w:p w14:paraId="7E94F5E5" w14:textId="09581B07" w:rsidR="00F778E5" w:rsidRPr="00366D17" w:rsidRDefault="00F778E5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proofErr w:type="spellStart"/>
      <w:r>
        <w:rPr>
          <w:color w:val="E94E23"/>
          <w:sz w:val="18"/>
          <w:szCs w:val="18"/>
          <w:lang w:val="es-ES"/>
        </w:rPr>
        <w:t>Studies</w:t>
      </w:r>
      <w:proofErr w:type="spellEnd"/>
      <w:r>
        <w:rPr>
          <w:color w:val="E94E23"/>
          <w:sz w:val="18"/>
          <w:szCs w:val="18"/>
          <w:lang w:val="es-ES"/>
        </w:rPr>
        <w:t xml:space="preserve"> </w:t>
      </w:r>
      <w:proofErr w:type="spellStart"/>
      <w:r>
        <w:rPr>
          <w:color w:val="E94E23"/>
          <w:sz w:val="18"/>
          <w:szCs w:val="18"/>
          <w:lang w:val="es-ES"/>
        </w:rPr>
        <w:t>completed</w:t>
      </w:r>
      <w:proofErr w:type="spellEnd"/>
    </w:p>
    <w:p w14:paraId="32081C99" w14:textId="334563DA" w:rsidR="00B15B60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 w:rsidRPr="00366D17">
        <w:rPr>
          <w:color w:val="606060"/>
          <w:sz w:val="18"/>
          <w:szCs w:val="18"/>
          <w:lang w:val="es-ES"/>
        </w:rPr>
        <w:t xml:space="preserve">Universidad </w:t>
      </w:r>
      <w:r w:rsidR="000147E3">
        <w:rPr>
          <w:color w:val="606060"/>
          <w:sz w:val="18"/>
          <w:szCs w:val="18"/>
          <w:lang w:val="es-ES"/>
        </w:rPr>
        <w:t>del Salvador</w:t>
      </w:r>
    </w:p>
    <w:p w14:paraId="08148375" w14:textId="72846012" w:rsidR="000147E3" w:rsidRDefault="000147E3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Pompeu Fabra</w:t>
      </w:r>
    </w:p>
    <w:p w14:paraId="7C3DD718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r>
        <w:rPr>
          <w:color w:val="606060"/>
          <w:sz w:val="18"/>
          <w:szCs w:val="18"/>
          <w:lang w:val="es-ES"/>
        </w:rPr>
        <w:t>Universidad de San Andrés</w:t>
      </w:r>
    </w:p>
    <w:p w14:paraId="6B71B8CA" w14:textId="6F14A724" w:rsidR="00B15B60" w:rsidRPr="00366D17" w:rsidRDefault="00F778E5" w:rsidP="00B15B60">
      <w:pPr>
        <w:pStyle w:val="Ttulo3"/>
        <w:shd w:val="clear" w:color="auto" w:fill="F6F6F6"/>
        <w:spacing w:before="0" w:after="0" w:line="426" w:lineRule="auto"/>
        <w:rPr>
          <w:color w:val="E94E23"/>
          <w:sz w:val="18"/>
          <w:szCs w:val="18"/>
          <w:lang w:val="es-ES"/>
        </w:rPr>
      </w:pPr>
      <w:proofErr w:type="spellStart"/>
      <w:r>
        <w:rPr>
          <w:color w:val="E94E23"/>
          <w:sz w:val="18"/>
          <w:szCs w:val="18"/>
          <w:lang w:val="es-ES"/>
        </w:rPr>
        <w:t>Languages</w:t>
      </w:r>
      <w:proofErr w:type="spellEnd"/>
    </w:p>
    <w:p w14:paraId="04CB0E01" w14:textId="2241002E" w:rsidR="00B15B60" w:rsidRPr="00366D17" w:rsidRDefault="00F778E5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  <w:proofErr w:type="spellStart"/>
      <w:r>
        <w:rPr>
          <w:color w:val="606060"/>
          <w:sz w:val="18"/>
          <w:szCs w:val="18"/>
          <w:lang w:val="es-ES"/>
        </w:rPr>
        <w:t>Spanish</w:t>
      </w:r>
      <w:proofErr w:type="spellEnd"/>
      <w:r w:rsidR="00B15B60" w:rsidRPr="00366D17">
        <w:rPr>
          <w:color w:val="606060"/>
          <w:sz w:val="18"/>
          <w:szCs w:val="18"/>
          <w:lang w:val="es-ES"/>
        </w:rPr>
        <w:t xml:space="preserve">, </w:t>
      </w:r>
      <w:r>
        <w:rPr>
          <w:color w:val="606060"/>
          <w:sz w:val="18"/>
          <w:szCs w:val="18"/>
          <w:lang w:val="es-ES"/>
        </w:rPr>
        <w:t>English</w:t>
      </w:r>
      <w:r w:rsidR="000147E3">
        <w:rPr>
          <w:color w:val="606060"/>
          <w:sz w:val="18"/>
          <w:szCs w:val="18"/>
          <w:lang w:val="es-ES"/>
        </w:rPr>
        <w:t>.</w:t>
      </w:r>
    </w:p>
    <w:p w14:paraId="7CE4F023" w14:textId="77777777" w:rsidR="00B15B60" w:rsidRPr="00366D17" w:rsidRDefault="00B15B60" w:rsidP="00B15B60">
      <w:pPr>
        <w:shd w:val="clear" w:color="auto" w:fill="F6F6F6"/>
        <w:spacing w:line="330" w:lineRule="auto"/>
        <w:rPr>
          <w:color w:val="606060"/>
          <w:sz w:val="18"/>
          <w:szCs w:val="18"/>
          <w:lang w:val="es-ES"/>
        </w:rPr>
      </w:pPr>
    </w:p>
    <w:p w14:paraId="75DD5C42" w14:textId="77777777" w:rsidR="00B15B60" w:rsidRPr="00366D17" w:rsidRDefault="00B15B60" w:rsidP="00B15B60">
      <w:pPr>
        <w:rPr>
          <w:b/>
          <w:sz w:val="28"/>
          <w:szCs w:val="28"/>
          <w:lang w:val="es-ES"/>
        </w:rPr>
      </w:pPr>
    </w:p>
    <w:p w14:paraId="1B10D6F1" w14:textId="77777777" w:rsidR="007736FF" w:rsidRPr="007736FF" w:rsidRDefault="007736FF" w:rsidP="007736FF">
      <w:pPr>
        <w:spacing w:after="0"/>
      </w:pPr>
    </w:p>
    <w:sectPr w:rsidR="007736FF" w:rsidRPr="0077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FF"/>
    <w:rsid w:val="000147E3"/>
    <w:rsid w:val="00234033"/>
    <w:rsid w:val="002F3341"/>
    <w:rsid w:val="006D5B02"/>
    <w:rsid w:val="007736FF"/>
    <w:rsid w:val="007E3CF7"/>
    <w:rsid w:val="00837884"/>
    <w:rsid w:val="00884AFD"/>
    <w:rsid w:val="00890AE8"/>
    <w:rsid w:val="00941ABC"/>
    <w:rsid w:val="00AC53CB"/>
    <w:rsid w:val="00B15B60"/>
    <w:rsid w:val="00C00F6F"/>
    <w:rsid w:val="00D437E4"/>
    <w:rsid w:val="00DA5ADF"/>
    <w:rsid w:val="00F778E5"/>
    <w:rsid w:val="00F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D5C83"/>
  <w15:chartTrackingRefBased/>
  <w15:docId w15:val="{6D122F81-640A-42D7-87D0-22FA6BA8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73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36F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gmaildefault">
    <w:name w:val="gmail_default"/>
    <w:basedOn w:val="Fuentedeprrafopredeter"/>
    <w:rsid w:val="007736FF"/>
  </w:style>
  <w:style w:type="character" w:styleId="Hipervnculo">
    <w:name w:val="Hyperlink"/>
    <w:basedOn w:val="Fuentedeprrafopredeter"/>
    <w:uiPriority w:val="99"/>
    <w:semiHidden/>
    <w:unhideWhenUsed/>
    <w:rsid w:val="00773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Hang Kuchen</dc:creator>
  <cp:keywords/>
  <dc:description/>
  <cp:lastModifiedBy>sebastian</cp:lastModifiedBy>
  <cp:revision>2</cp:revision>
  <dcterms:created xsi:type="dcterms:W3CDTF">2021-10-26T18:39:00Z</dcterms:created>
  <dcterms:modified xsi:type="dcterms:W3CDTF">2021-10-26T18:39:00Z</dcterms:modified>
</cp:coreProperties>
</file>