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kqo487wz8f" w:id="0"/>
      <w:bookmarkEnd w:id="0"/>
      <w:r w:rsidDel="00000000" w:rsidR="00000000" w:rsidRPr="00000000">
        <w:rPr>
          <w:b w:val="1"/>
          <w:bCs w:val="1"/>
          <w:sz w:val="34"/>
          <w:szCs w:val="34"/>
          <w:rtl w:val="0"/>
        </w:rPr>
        <w:t xml:space="preserve">Rifle Automático de Asalto AR-9 “Centinela”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zzwdseyulpp" w:id="1"/>
      <w:bookmarkEnd w:id="1"/>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rifle automático AR-9 “Centinela” es un arma portátil de infantería diseñada para ofrecer fuego automático y semiautomático con alta fiabilidad en entornos operativos exigentes. Su concepción prioriza la robustez mecánica, la precisión controlada, la modularidad y la facilidad de integración con sistemas modernos de puntería y accesorios tácticos.</w:t>
      </w:r>
    </w:p>
    <w:p w:rsidR="00000000" w:rsidDel="00000000" w:rsidP="00000000" w:rsidRDefault="00000000" w:rsidRPr="00000000" w14:paraId="00000004">
      <w:pPr>
        <w:spacing w:after="240" w:before="240" w:lineRule="auto"/>
        <w:rPr/>
      </w:pPr>
      <w:r w:rsidDel="00000000" w:rsidR="00000000" w:rsidRPr="00000000">
        <w:rPr>
          <w:rtl w:val="0"/>
        </w:rPr>
        <w:t xml:space="preserve">Este manual presenta una </w:t>
      </w:r>
      <w:r w:rsidDel="00000000" w:rsidR="00000000" w:rsidRPr="00000000">
        <w:rPr>
          <w:b w:val="1"/>
          <w:bCs w:val="1"/>
          <w:rtl w:val="0"/>
        </w:rPr>
        <w:t xml:space="preserve">descripción técnica general</w:t>
      </w:r>
      <w:r w:rsidDel="00000000" w:rsidR="00000000" w:rsidRPr="00000000">
        <w:rPr>
          <w:rtl w:val="0"/>
        </w:rPr>
        <w:t xml:space="preserve"> del sistema, sus principales subconjuntos, principios de funcionamiento, características balísticas y consideraciones de mantenimiento y seguridad. No sustituye manuales operativos específicos ni documentación clasificada.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o5ccg6pzmdj" w:id="2"/>
      <w:bookmarkEnd w:id="2"/>
      <w:r w:rsidDel="00000000" w:rsidR="00000000" w:rsidRPr="00000000">
        <w:rPr>
          <w:b w:val="1"/>
          <w:bCs w:val="1"/>
          <w:color w:val="000000"/>
          <w:sz w:val="26"/>
          <w:szCs w:val="26"/>
          <w:rtl w:val="0"/>
        </w:rPr>
        <w:t xml:space="preserve">2. Descripción General del Sistema</w:t>
      </w:r>
    </w:p>
    <w:p w:rsidR="00000000" w:rsidDel="00000000" w:rsidP="00000000" w:rsidRDefault="00000000" w:rsidRPr="00000000" w14:paraId="00000006">
      <w:pPr>
        <w:spacing w:after="240" w:before="240" w:lineRule="auto"/>
        <w:rPr/>
      </w:pPr>
      <w:r w:rsidDel="00000000" w:rsidR="00000000" w:rsidRPr="00000000">
        <w:rPr>
          <w:rtl w:val="0"/>
        </w:rPr>
        <w:t xml:space="preserve">El AR-9 es un rifle automático de calibre intermedio, alimentado por cargadores extraíbles y operado mediante un sistema de toma de gases. Está diseñado para ser empleado por personal entrenado en misiones de combate, defensa y seguridad, tanto en entornos urbanos como rurales.</w:t>
      </w:r>
    </w:p>
    <w:p w:rsidR="00000000" w:rsidDel="00000000" w:rsidP="00000000" w:rsidRDefault="00000000" w:rsidRPr="00000000" w14:paraId="00000007">
      <w:pPr>
        <w:spacing w:after="240" w:before="240" w:lineRule="auto"/>
        <w:rPr/>
      </w:pPr>
      <w:r w:rsidDel="00000000" w:rsidR="00000000" w:rsidRPr="00000000">
        <w:rPr>
          <w:rtl w:val="0"/>
        </w:rPr>
        <w:t xml:space="preserve">El arma se caracteriza por:</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Alta cadencia de fuego controlada</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Precisión efectiva a media distancia</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Diseño modular</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Ergonomía adaptable al operador</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Funcionamiento fiable bajo condiciones adversas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f5xs2syzyh" w:id="3"/>
      <w:bookmarkEnd w:id="3"/>
      <w:r w:rsidDel="00000000" w:rsidR="00000000" w:rsidRPr="00000000">
        <w:rPr>
          <w:b w:val="1"/>
          <w:bCs w:val="1"/>
          <w:color w:val="000000"/>
          <w:sz w:val="26"/>
          <w:szCs w:val="26"/>
          <w:rtl w:val="0"/>
        </w:rPr>
        <w:t xml:space="preserve">3. Calibre y Munición</w:t>
      </w:r>
    </w:p>
    <w:p w:rsidR="00000000" w:rsidDel="00000000" w:rsidP="00000000" w:rsidRDefault="00000000" w:rsidRPr="00000000" w14:paraId="0000000E">
      <w:pPr>
        <w:spacing w:after="240" w:before="240" w:lineRule="auto"/>
        <w:rPr/>
      </w:pPr>
      <w:r w:rsidDel="00000000" w:rsidR="00000000" w:rsidRPr="00000000">
        <w:rPr>
          <w:rtl w:val="0"/>
        </w:rPr>
        <w:t xml:space="preserve">El sistema está calibrado para munición de calibre estándar intermedio, optimizada para un equilibrio entre alcance, control del retroceso y capacidad de penetración. La munición empleada permite un uso eficiente tanto en fuego automático como en disparos controlados.</w:t>
      </w:r>
    </w:p>
    <w:p w:rsidR="00000000" w:rsidDel="00000000" w:rsidP="00000000" w:rsidRDefault="00000000" w:rsidRPr="00000000" w14:paraId="0000000F">
      <w:pPr>
        <w:spacing w:after="240" w:before="240" w:lineRule="auto"/>
        <w:rPr/>
      </w:pPr>
      <w:r w:rsidDel="00000000" w:rsidR="00000000" w:rsidRPr="00000000">
        <w:rPr>
          <w:rtl w:val="0"/>
        </w:rPr>
        <w:t xml:space="preserve">El diseño de la recámara y del sistema de extracción está optimizado para tolerancias amplias, reduciendo fallos de alimentación incluso en condiciones de suciedad o exposición ambiental.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q5kv7dq5b4v" w:id="4"/>
      <w:bookmarkEnd w:id="4"/>
      <w:r w:rsidDel="00000000" w:rsidR="00000000" w:rsidRPr="00000000">
        <w:rPr>
          <w:b w:val="1"/>
          <w:bCs w:val="1"/>
          <w:color w:val="000000"/>
          <w:sz w:val="26"/>
          <w:szCs w:val="26"/>
          <w:rtl w:val="0"/>
        </w:rPr>
        <w:t xml:space="preserve">4. Estructura y Materiales</w:t>
      </w:r>
    </w:p>
    <w:p w:rsidR="00000000" w:rsidDel="00000000" w:rsidP="00000000" w:rsidRDefault="00000000" w:rsidRPr="00000000" w14:paraId="00000011">
      <w:pPr>
        <w:spacing w:after="240" w:before="240" w:lineRule="auto"/>
        <w:rPr/>
      </w:pPr>
      <w:r w:rsidDel="00000000" w:rsidR="00000000" w:rsidRPr="00000000">
        <w:rPr>
          <w:rtl w:val="0"/>
        </w:rPr>
        <w:t xml:space="preserve">El rifle se compone de los siguientes conjuntos estructurales principales: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Receptor superior</w:t>
      </w:r>
      <w:r w:rsidDel="00000000" w:rsidR="00000000" w:rsidRPr="00000000">
        <w:rPr>
          <w:rtl w:val="0"/>
        </w:rPr>
        <w:t xml:space="preserve">: aloja el cañón, el sistema de gases y el conjunto de cierre.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Receptor inferior</w:t>
      </w:r>
      <w:r w:rsidDel="00000000" w:rsidR="00000000" w:rsidRPr="00000000">
        <w:rPr>
          <w:rtl w:val="0"/>
        </w:rPr>
        <w:t xml:space="preserve">: integra el grupo de disparo, el pozo del cargador y los controles principales.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Cañón</w:t>
      </w:r>
      <w:r w:rsidDel="00000000" w:rsidR="00000000" w:rsidRPr="00000000">
        <w:rPr>
          <w:rtl w:val="0"/>
        </w:rPr>
        <w:t xml:space="preserve">: fabricado en acero tratado, con estriado interno optimizado para estabilidad del proyectil.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Conjunto de cierre</w:t>
      </w:r>
      <w:r w:rsidDel="00000000" w:rsidR="00000000" w:rsidRPr="00000000">
        <w:rPr>
          <w:rtl w:val="0"/>
        </w:rPr>
        <w:t xml:space="preserve">: diseñado para soportar altas presiones y ciclos repetitivos.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Guardamanos</w:t>
      </w:r>
      <w:r w:rsidDel="00000000" w:rsidR="00000000" w:rsidRPr="00000000">
        <w:rPr>
          <w:rtl w:val="0"/>
        </w:rPr>
        <w:t xml:space="preserve">: sistema modular para accesorios, con ventilación térmica.</w:t>
      </w:r>
    </w:p>
    <w:p w:rsidR="00000000" w:rsidDel="00000000" w:rsidP="00000000" w:rsidRDefault="00000000" w:rsidRPr="00000000" w14:paraId="00000017">
      <w:pPr>
        <w:spacing w:after="240" w:before="240" w:lineRule="auto"/>
        <w:rPr/>
      </w:pPr>
      <w:r w:rsidDel="00000000" w:rsidR="00000000" w:rsidRPr="00000000">
        <w:rPr>
          <w:rtl w:val="0"/>
        </w:rPr>
        <w:t xml:space="preserve">Los materiales incluyen aceros de alta resistencia, aleaciones de aluminio aeronáutico y polímeros reforzados, combinados para minimizar peso sin comprometer durabilidad.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e1n9lqnx8nn" w:id="5"/>
      <w:bookmarkEnd w:id="5"/>
      <w:r w:rsidDel="00000000" w:rsidR="00000000" w:rsidRPr="00000000">
        <w:rPr>
          <w:b w:val="1"/>
          <w:bCs w:val="1"/>
          <w:color w:val="000000"/>
          <w:sz w:val="26"/>
          <w:szCs w:val="26"/>
          <w:rtl w:val="0"/>
        </w:rPr>
        <w:t xml:space="preserve">5. Principio de Funcionamiento</w:t>
      </w:r>
    </w:p>
    <w:p w:rsidR="00000000" w:rsidDel="00000000" w:rsidP="00000000" w:rsidRDefault="00000000" w:rsidRPr="00000000" w14:paraId="00000019">
      <w:pPr>
        <w:spacing w:after="240" w:before="240" w:lineRule="auto"/>
        <w:rPr/>
      </w:pPr>
      <w:r w:rsidDel="00000000" w:rsidR="00000000" w:rsidRPr="00000000">
        <w:rPr>
          <w:rtl w:val="0"/>
        </w:rPr>
        <w:t xml:space="preserve">El AR-9 utiliza un sistema de funcionamiento automático accionado por gases. Una porción de los gases generados tras el disparo es redirigida para accionar el mecanismo interno, permitiendo el ciclo automático del arma.</w:t>
      </w:r>
    </w:p>
    <w:p w:rsidR="00000000" w:rsidDel="00000000" w:rsidP="00000000" w:rsidRDefault="00000000" w:rsidRPr="00000000" w14:paraId="0000001A">
      <w:pPr>
        <w:spacing w:after="240" w:before="240" w:lineRule="auto"/>
        <w:rPr/>
      </w:pPr>
      <w:r w:rsidDel="00000000" w:rsidR="00000000" w:rsidRPr="00000000">
        <w:rPr>
          <w:rtl w:val="0"/>
        </w:rPr>
        <w:t xml:space="preserve">Este ciclo incluye: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Apertura del conjunto de cierre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Extracción y expulsión del casquillo</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Rearme del sistema interno</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Alimentación del siguiente cartucho</w:t>
      </w:r>
    </w:p>
    <w:p w:rsidR="00000000" w:rsidDel="00000000" w:rsidP="00000000" w:rsidRDefault="00000000" w:rsidRPr="00000000" w14:paraId="0000001F">
      <w:pPr>
        <w:spacing w:after="240" w:before="240" w:lineRule="auto"/>
        <w:rPr/>
      </w:pPr>
      <w:r w:rsidDel="00000000" w:rsidR="00000000" w:rsidRPr="00000000">
        <w:rPr>
          <w:rtl w:val="0"/>
        </w:rPr>
        <w:t xml:space="preserve">El diseño prioriza un movimiento suave y controlado de las piezas móviles, reduciendo vibraciones y mejorando la precisión en ráfagas cortas.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rye5cwzgpx2" w:id="6"/>
      <w:bookmarkEnd w:id="6"/>
      <w:r w:rsidDel="00000000" w:rsidR="00000000" w:rsidRPr="00000000">
        <w:rPr>
          <w:b w:val="1"/>
          <w:bCs w:val="1"/>
          <w:color w:val="000000"/>
          <w:sz w:val="26"/>
          <w:szCs w:val="26"/>
          <w:rtl w:val="0"/>
        </w:rPr>
        <w:t xml:space="preserve">6. Sistema de Disparo</w:t>
      </w:r>
    </w:p>
    <w:p w:rsidR="00000000" w:rsidDel="00000000" w:rsidP="00000000" w:rsidRDefault="00000000" w:rsidRPr="00000000" w14:paraId="00000021">
      <w:pPr>
        <w:spacing w:after="240" w:before="240" w:lineRule="auto"/>
        <w:rPr/>
      </w:pPr>
      <w:r w:rsidDel="00000000" w:rsidR="00000000" w:rsidRPr="00000000">
        <w:rPr>
          <w:rtl w:val="0"/>
        </w:rPr>
        <w:t xml:space="preserve">El sistema de disparo del AR-9 permite distintos modos de funcionamiento según la configuración:</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Modo semiautomático</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Modo automático</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Modo de ráfaga controlada (según versión)</w:t>
      </w:r>
    </w:p>
    <w:p w:rsidR="00000000" w:rsidDel="00000000" w:rsidP="00000000" w:rsidRDefault="00000000" w:rsidRPr="00000000" w14:paraId="00000025">
      <w:pPr>
        <w:spacing w:after="240" w:before="240" w:lineRule="auto"/>
        <w:rPr/>
      </w:pPr>
      <w:r w:rsidDel="00000000" w:rsidR="00000000" w:rsidRPr="00000000">
        <w:rPr>
          <w:rtl w:val="0"/>
        </w:rPr>
        <w:t xml:space="preserve">El grupo de disparo está encapsulado para protegerlo del polvo y residuos, manteniendo una respuesta consistente del gatillo y reduciendo el desgaste prematuro.</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zdti1q23yb7" w:id="7"/>
      <w:bookmarkEnd w:id="7"/>
      <w:r w:rsidDel="00000000" w:rsidR="00000000" w:rsidRPr="00000000">
        <w:rPr>
          <w:b w:val="1"/>
          <w:bCs w:val="1"/>
          <w:color w:val="000000"/>
          <w:sz w:val="26"/>
          <w:szCs w:val="26"/>
          <w:rtl w:val="0"/>
        </w:rPr>
        <w:t xml:space="preserve">7. Sistema de Alimentación</w:t>
      </w:r>
    </w:p>
    <w:p w:rsidR="00000000" w:rsidDel="00000000" w:rsidP="00000000" w:rsidRDefault="00000000" w:rsidRPr="00000000" w14:paraId="00000027">
      <w:pPr>
        <w:spacing w:after="240" w:before="240" w:lineRule="auto"/>
        <w:rPr/>
      </w:pPr>
      <w:r w:rsidDel="00000000" w:rsidR="00000000" w:rsidRPr="00000000">
        <w:rPr>
          <w:rtl w:val="0"/>
        </w:rPr>
        <w:t xml:space="preserve">El rifle emplea cargadores extraíbles de alta capacidad, fabricados en polímero o metal reforzado. El diseño del cargador y del pozo de alimentación facilita inserciones rápidas y una alineación precisa del cartucho durante el ciclo de carga.</w:t>
      </w:r>
    </w:p>
    <w:p w:rsidR="00000000" w:rsidDel="00000000" w:rsidP="00000000" w:rsidRDefault="00000000" w:rsidRPr="00000000" w14:paraId="00000028">
      <w:pPr>
        <w:spacing w:after="240" w:before="240" w:lineRule="auto"/>
        <w:rPr/>
      </w:pPr>
      <w:r w:rsidDel="00000000" w:rsidR="00000000" w:rsidRPr="00000000">
        <w:rPr>
          <w:rtl w:val="0"/>
        </w:rPr>
        <w:t xml:space="preserve">Los labios del cargador y el elevador interno están diseñados para minimizar atascos y deformaciones tras uso prolongado.</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r8exniyjj6y" w:id="8"/>
      <w:bookmarkEnd w:id="8"/>
      <w:r w:rsidDel="00000000" w:rsidR="00000000" w:rsidRPr="00000000">
        <w:rPr>
          <w:b w:val="1"/>
          <w:bCs w:val="1"/>
          <w:color w:val="000000"/>
          <w:sz w:val="26"/>
          <w:szCs w:val="26"/>
          <w:rtl w:val="0"/>
        </w:rPr>
        <w:t xml:space="preserve">8. Ergonomía y Controles</w:t>
      </w:r>
    </w:p>
    <w:p w:rsidR="00000000" w:rsidDel="00000000" w:rsidP="00000000" w:rsidRDefault="00000000" w:rsidRPr="00000000" w14:paraId="0000002A">
      <w:pPr>
        <w:spacing w:after="240" w:before="240" w:lineRule="auto"/>
        <w:rPr/>
      </w:pPr>
      <w:r w:rsidDel="00000000" w:rsidR="00000000" w:rsidRPr="00000000">
        <w:rPr>
          <w:rtl w:val="0"/>
        </w:rPr>
        <w:t xml:space="preserve">El AR-9 presenta un diseño ambidiestro en sus controles principales, permitiendo su operación por usuarios diestros o zurdos. La empuñadura ofrece un ángulo optimizado para reducir la fatiga, mientras que la culata ajustable permite adaptar la longitud a distintos usuarios y equipamiento.</w:t>
      </w:r>
    </w:p>
    <w:p w:rsidR="00000000" w:rsidDel="00000000" w:rsidP="00000000" w:rsidRDefault="00000000" w:rsidRPr="00000000" w14:paraId="0000002B">
      <w:pPr>
        <w:spacing w:after="240" w:before="240" w:lineRule="auto"/>
        <w:rPr/>
      </w:pPr>
      <w:r w:rsidDel="00000000" w:rsidR="00000000" w:rsidRPr="00000000">
        <w:rPr>
          <w:rtl w:val="0"/>
        </w:rPr>
        <w:t xml:space="preserve">El equilibrio general del arma está calculado para facilitar el control durante el disparo continuo y el desplazamiento prolongado.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zrkgnxj5rdy" w:id="9"/>
      <w:bookmarkEnd w:id="9"/>
      <w:r w:rsidDel="00000000" w:rsidR="00000000" w:rsidRPr="00000000">
        <w:rPr>
          <w:b w:val="1"/>
          <w:bCs w:val="1"/>
          <w:color w:val="000000"/>
          <w:sz w:val="26"/>
          <w:szCs w:val="26"/>
          <w:rtl w:val="0"/>
        </w:rPr>
        <w:t xml:space="preserve">9. Sistemas de Puntería y Accesorios</w:t>
      </w:r>
    </w:p>
    <w:p w:rsidR="00000000" w:rsidDel="00000000" w:rsidP="00000000" w:rsidRDefault="00000000" w:rsidRPr="00000000" w14:paraId="0000002D">
      <w:pPr>
        <w:spacing w:after="240" w:before="240" w:lineRule="auto"/>
        <w:rPr/>
      </w:pPr>
      <w:r w:rsidDel="00000000" w:rsidR="00000000" w:rsidRPr="00000000">
        <w:rPr>
          <w:rtl w:val="0"/>
        </w:rPr>
        <w:t xml:space="preserve">El rifle incluye miras mecánicas plegables como respaldo y una plataforma superior compatible con sistemas ópticos modernos. El guardamanos incorpora interfaces estándar para la instalación de:</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Dispositivos ópticos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Sistemas de iluminación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Equipos de designación</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Accesorios ergonómicos</w:t>
      </w:r>
    </w:p>
    <w:p w:rsidR="00000000" w:rsidDel="00000000" w:rsidP="00000000" w:rsidRDefault="00000000" w:rsidRPr="00000000" w14:paraId="00000032">
      <w:pPr>
        <w:spacing w:after="240" w:before="240" w:lineRule="auto"/>
        <w:rPr/>
      </w:pPr>
      <w:r w:rsidDel="00000000" w:rsidR="00000000" w:rsidRPr="00000000">
        <w:rPr>
          <w:rtl w:val="0"/>
        </w:rPr>
        <w:t xml:space="preserve">La modularidad permite adaptar el arma a diferentes roles sin modificaciones estructurales permanentes.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9ms39i6l3oz" w:id="10"/>
      <w:bookmarkEnd w:id="10"/>
      <w:r w:rsidDel="00000000" w:rsidR="00000000" w:rsidRPr="00000000">
        <w:rPr>
          <w:b w:val="1"/>
          <w:bCs w:val="1"/>
          <w:color w:val="000000"/>
          <w:sz w:val="26"/>
          <w:szCs w:val="26"/>
          <w:rtl w:val="0"/>
        </w:rPr>
        <w:t xml:space="preserve">10. Comportamiento Balístico</w:t>
      </w:r>
    </w:p>
    <w:p w:rsidR="00000000" w:rsidDel="00000000" w:rsidP="00000000" w:rsidRDefault="00000000" w:rsidRPr="00000000" w14:paraId="00000034">
      <w:pPr>
        <w:spacing w:after="240" w:before="240" w:lineRule="auto"/>
        <w:rPr/>
      </w:pPr>
      <w:r w:rsidDel="00000000" w:rsidR="00000000" w:rsidRPr="00000000">
        <w:rPr>
          <w:rtl w:val="0"/>
        </w:rPr>
        <w:t xml:space="preserve">El AR-9 ofrece una trayectoria estable y predecible dentro de su rango efectivo. El diseño del cañón y del sistema de gases contribuye a una dispersión controlada, especialmente en ráfagas cortas.</w:t>
      </w:r>
    </w:p>
    <w:p w:rsidR="00000000" w:rsidDel="00000000" w:rsidP="00000000" w:rsidRDefault="00000000" w:rsidRPr="00000000" w14:paraId="00000035">
      <w:pPr>
        <w:spacing w:after="240" w:before="240" w:lineRule="auto"/>
        <w:rPr/>
      </w:pPr>
      <w:r w:rsidDel="00000000" w:rsidR="00000000" w:rsidRPr="00000000">
        <w:rPr>
          <w:rtl w:val="0"/>
        </w:rPr>
        <w:t xml:space="preserve">La relación entre longitud del cañón, velocidad del proyectil y control del retroceso ha sido optimizada para maximizar la efectividad operativa sin sacrificar precisión.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72ex4iwxyc" w:id="11"/>
      <w:bookmarkEnd w:id="11"/>
      <w:r w:rsidDel="00000000" w:rsidR="00000000" w:rsidRPr="00000000">
        <w:rPr>
          <w:b w:val="1"/>
          <w:bCs w:val="1"/>
          <w:color w:val="000000"/>
          <w:sz w:val="26"/>
          <w:szCs w:val="26"/>
          <w:rtl w:val="0"/>
        </w:rPr>
        <w:t xml:space="preserve">11. Mantenimiento General</w:t>
      </w:r>
    </w:p>
    <w:p w:rsidR="00000000" w:rsidDel="00000000" w:rsidP="00000000" w:rsidRDefault="00000000" w:rsidRPr="00000000" w14:paraId="00000037">
      <w:pPr>
        <w:spacing w:after="240" w:before="240" w:lineRule="auto"/>
        <w:rPr/>
      </w:pPr>
      <w:r w:rsidDel="00000000" w:rsidR="00000000" w:rsidRPr="00000000">
        <w:rPr>
          <w:rtl w:val="0"/>
        </w:rPr>
        <w:t xml:space="preserve">El diseño del rifle prioriza la facilidad de mantenimiento a nivel de usuario y de taller. Los componentes críticos están pensados para resistir un alto número de ciclos antes de requerir reemplazo.</w:t>
      </w:r>
    </w:p>
    <w:p w:rsidR="00000000" w:rsidDel="00000000" w:rsidP="00000000" w:rsidRDefault="00000000" w:rsidRPr="00000000" w14:paraId="00000038">
      <w:pPr>
        <w:spacing w:after="240" w:before="240" w:lineRule="auto"/>
        <w:rPr/>
      </w:pPr>
      <w:r w:rsidDel="00000000" w:rsidR="00000000" w:rsidRPr="00000000">
        <w:rPr>
          <w:rtl w:val="0"/>
        </w:rPr>
        <w:t xml:space="preserve">El sistema incorpora superficies tratadas contra la corrosión y el desgaste, reduciendo la necesidad de intervenciones frecuentes. La limpieza regular y la inspección visual de componentes clave forman parte del mantenimiento preventivo estándar.</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m2996mr27u8" w:id="12"/>
      <w:bookmarkEnd w:id="12"/>
      <w:r w:rsidDel="00000000" w:rsidR="00000000" w:rsidRPr="00000000">
        <w:rPr>
          <w:b w:val="1"/>
          <w:bCs w:val="1"/>
          <w:color w:val="000000"/>
          <w:sz w:val="26"/>
          <w:szCs w:val="26"/>
          <w:rtl w:val="0"/>
        </w:rPr>
        <w:t xml:space="preserve">12. Seguridad del Sistema</w:t>
      </w:r>
    </w:p>
    <w:p w:rsidR="00000000" w:rsidDel="00000000" w:rsidP="00000000" w:rsidRDefault="00000000" w:rsidRPr="00000000" w14:paraId="0000003A">
      <w:pPr>
        <w:spacing w:after="240" w:before="240" w:lineRule="auto"/>
        <w:rPr/>
      </w:pPr>
      <w:r w:rsidDel="00000000" w:rsidR="00000000" w:rsidRPr="00000000">
        <w:rPr>
          <w:rtl w:val="0"/>
        </w:rPr>
        <w:t xml:space="preserve">El AR-9 incorpora múltiples elementos de seguridad mecánica para prevenir disparos involuntarios. Estos sistemas actúan sobre el grupo de disparo y el conjunto de cierre, asegurando que el arma solo funcione bajo condiciones específicas.</w:t>
      </w:r>
    </w:p>
    <w:p w:rsidR="00000000" w:rsidDel="00000000" w:rsidP="00000000" w:rsidRDefault="00000000" w:rsidRPr="00000000" w14:paraId="0000003B">
      <w:pPr>
        <w:spacing w:after="240" w:before="240" w:lineRule="auto"/>
        <w:rPr/>
      </w:pPr>
      <w:r w:rsidDel="00000000" w:rsidR="00000000" w:rsidRPr="00000000">
        <w:rPr>
          <w:rtl w:val="0"/>
        </w:rPr>
        <w:t xml:space="preserve">La arquitectura del arma contempla redundancias pasivas que aumentan la seguridad durante el transporte y almacenamiento.</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g3ycvf8bfl0" w:id="13"/>
      <w:bookmarkEnd w:id="13"/>
      <w:r w:rsidDel="00000000" w:rsidR="00000000" w:rsidRPr="00000000">
        <w:rPr>
          <w:b w:val="1"/>
          <w:bCs w:val="1"/>
          <w:color w:val="000000"/>
          <w:sz w:val="26"/>
          <w:szCs w:val="26"/>
          <w:rtl w:val="0"/>
        </w:rPr>
        <w:t xml:space="preserve">13. Fiabilidad y Entorno Operativo</w:t>
      </w:r>
    </w:p>
    <w:p w:rsidR="00000000" w:rsidDel="00000000" w:rsidP="00000000" w:rsidRDefault="00000000" w:rsidRPr="00000000" w14:paraId="0000003D">
      <w:pPr>
        <w:spacing w:after="240" w:before="240" w:lineRule="auto"/>
        <w:rPr/>
      </w:pPr>
      <w:r w:rsidDel="00000000" w:rsidR="00000000" w:rsidRPr="00000000">
        <w:rPr>
          <w:rtl w:val="0"/>
        </w:rPr>
        <w:t xml:space="preserve">El rifle está diseñado para operar en condiciones adversas, incluyendo polvo, humedad, temperaturas extremas y uso prolongado sin intervención inmediata. Las tolerancias mecánicas y el diseño del sistema de gases contribuyen a mantener la fiabilidad incluso cuando el arma no se encuentra en condiciones ideales.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ymfx7ki8oca" w:id="14"/>
      <w:bookmarkEnd w:id="14"/>
      <w:r w:rsidDel="00000000" w:rsidR="00000000" w:rsidRPr="00000000">
        <w:rPr>
          <w:b w:val="1"/>
          <w:bCs w:val="1"/>
          <w:color w:val="000000"/>
          <w:sz w:val="26"/>
          <w:szCs w:val="26"/>
          <w:rtl w:val="0"/>
        </w:rPr>
        <w:t xml:space="preserve">14. Conclusión</w:t>
      </w:r>
    </w:p>
    <w:p w:rsidR="00000000" w:rsidDel="00000000" w:rsidP="00000000" w:rsidRDefault="00000000" w:rsidRPr="00000000" w14:paraId="0000003F">
      <w:pPr>
        <w:spacing w:after="240" w:before="240" w:lineRule="auto"/>
        <w:rPr/>
      </w:pPr>
      <w:r w:rsidDel="00000000" w:rsidR="00000000" w:rsidRPr="00000000">
        <w:rPr>
          <w:rtl w:val="0"/>
        </w:rPr>
        <w:t xml:space="preserve">El rifle automático AR-9 “Centinela” representa una plataforma moderna, robusta y adaptable, pensada para cumplir con los requerimientos de unidades contemporáneas. Su equilibrio entre potencia de fuego, control, ergonomía y fiabilidad lo convierte en un sistema eficaz dentro de su categoría.</w:t>
      </w:r>
    </w:p>
    <w:p w:rsidR="00000000" w:rsidDel="00000000" w:rsidP="00000000" w:rsidRDefault="00000000" w:rsidRPr="00000000" w14:paraId="00000040">
      <w:pPr>
        <w:spacing w:after="240" w:before="240" w:lineRule="auto"/>
        <w:rPr/>
      </w:pPr>
      <w:r w:rsidDel="00000000" w:rsidR="00000000" w:rsidRPr="00000000">
        <w:rPr>
          <w:rtl w:val="0"/>
        </w:rPr>
        <w:t xml:space="preserve">Este manual ha presentado una visión técnica general del arma, orientada a la comprensión de su diseño y funcionamiento desde un punto de vista descriptivo y estructural.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