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r w:rsidDel="00000000" w:rsidR="00000000" w:rsidRPr="00000000">
        <w:rPr>
          <w:rtl w:val="0"/>
        </w:rPr>
        <w:t xml:space="preserve">COSMIC EAGLE JOURNEY  ·  TECNOLOGÍA HUMANA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LA MENTE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La interfaz que interpreta, programa y crea nuestra realidad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I. La mente: nuestra interfaz con la realidad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rtl w:val="0"/>
        </w:rPr>
        <w:t xml:space="preserve">Imagina que llevas puestas unas gafas de realidad aumentada. A través de ellas observas el mundo, pero lo que ves está condicionado por los filtros y programas que tienen instalados.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rtl w:val="0"/>
        </w:rPr>
        <w:t xml:space="preserve">Si esos filtros están configurados desde el miedo, la desconfianza o experiencias dolorosas, interpretarás muchas situaciones como amenazas. Si están configurados desde la confianza, la apertura y la seguridad, podrás reconocer posibilidades que antes pasaban inadvertidas.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Nuestra mente funciona de manera similar: no percibimos la realidad de forma completamente neutral, sino a través de nuestros propios filtros mentales.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rtl w:val="0"/>
        </w:rPr>
        <w:t xml:space="preserve">La mente es una de las herramientas más sofisticadas de nuestra tecnología humana. Nos permite interpretar información, organizar experiencias, aprender, recordar, imaginar y proyectar posibilidades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la neurociencia, sus funciones están relacionadas con la actividad cerebral, las redes neuronales y los procesos electroquímicos que permiten transmitir y procesar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nuestra visión integradora, la mente también representa una interfaz entre el cuerpo, las emociones, la conciencia y el alma.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0"/>
          <w:bCs w:val="0"/>
          <w:rtl w:val="0"/>
        </w:rPr>
        <w:t xml:space="preserve">El desafío es que muchas veces utilizamos esta extraordinaria herramienta sin comprender cómo funciona, permitiendo que nuestros programas automáticos condicionen nuestra experiencia.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II. ¿Cómo funciona la mente?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rtl w:val="0"/>
        </w:rPr>
        <w:t xml:space="preserve">La mente procesa constantemente información y construye interpretaciones a partir de nuestras memorias, creencias, emociones y aprendizajes.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0"/>
          <w:bCs w:val="0"/>
          <w:rtl w:val="0"/>
        </w:rPr>
        <w:t xml:space="preserve">Entre sus principales funciones encontramos: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Interpretar: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dar significado a lo que percibimos según nuestras experiencias anteriores.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Proyectar: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imaginar escenarios futuros, anticipar posibilidades y generar expectativas.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Programar: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consolidar hábitos mentales y patrones de comportamiento mediante la repetición.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relacionar pensamientos, emociones, recuerdos y decisiones.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imaginar nuevas posibilidades y desarrollar ideas que todavía no existen en nuestra realidad.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0"/>
          <w:bCs w:val="0"/>
          <w:rtl w:val="0"/>
        </w:rPr>
        <w:t xml:space="preserve">Por ejemplo, si una persona ha vivido experiencias de rechazo, puede interpretar una crítica como una amenaza personal, incluso cuando la intención de quien la expresa es constructiva.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0"/>
          <w:bCs w:val="0"/>
          <w:rtl w:val="0"/>
        </w:rPr>
        <w:t xml:space="preserve">De manera similar, si anticipamos constantemente situaciones negativas, podemos experimentar ansiedad frente a acontecimientos que todavía no han sucedido.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0"/>
          <w:bCs w:val="0"/>
          <w:rtl w:val="0"/>
        </w:rPr>
        <w:t xml:space="preserve">La mente no solamente interpreta el presente: también utiliza el pasado para proyectar futuros posibles.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Comprender este mecanismo es fundamental, porque muchas veces no reaccionamos ante lo que está sucediendo, sino ante la interpretación que nuestra mente construye de 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III. Las cuatro dimensiones de la mente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rtl w:val="0"/>
        </w:rPr>
        <w:t xml:space="preserve">Podemos comprender la mente como un sistema compuesto por diferentes dimensiones que cumplen funciones complementarias.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1. La mente 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0"/>
          <w:bCs w:val="0"/>
          <w:rtl w:val="0"/>
        </w:rPr>
        <w:t xml:space="preserve">Funciona mediante hábitos, creencias aprendidas y respuestas que se activan sin necesidad de una decisión consciente.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0"/>
          <w:bCs w:val="0"/>
          <w:rtl w:val="0"/>
        </w:rPr>
        <w:t xml:space="preserve">Es indispensable para nuestra vida cotidiana, porque nos permite realizar numerosas actividades sin tener que pensar cada paso. Sin embargo, también puede mantener patrones limitantes que repetimos sin reconocerlos.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2. La mente 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0"/>
          <w:bCs w:val="0"/>
          <w:rtl w:val="0"/>
        </w:rPr>
        <w:t xml:space="preserve">Analiza, compara, planifica y organiza información. Nos permite resolver problemas, tomar decisiones prácticas y comprender relaciones de causa y efecto.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bCs w:val="0"/>
          <w:rtl w:val="0"/>
        </w:rPr>
        <w:t xml:space="preserve">Es una herramienta esencial, aunque puede volverse rígida cuando intenta controlar todas las experiencias o descarta aquello que no logra explicar.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3. La mente observadora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0"/>
          <w:bCs w:val="0"/>
          <w:rtl w:val="0"/>
        </w:rPr>
        <w:t xml:space="preserve">Representa nuestra capacidad de tomar distancia de los pensamientos, examinarlos y reconocer sus efectos.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0"/>
          <w:bCs w:val="0"/>
          <w:rtl w:val="0"/>
        </w:rPr>
        <w:t xml:space="preserve">Está estrechamente relacionada con la conciencia y la metacognición: la capacidad de reflexionar sobre nuestros propios procesos mentales.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0"/>
          <w:bCs w:val="0"/>
          <w:rtl w:val="0"/>
        </w:rPr>
        <w:t xml:space="preserve">Nos permite distinguir entre un pensamiento y un hecho, cuestionar nuestras interpretaciones y desarrollar mayor claridad.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4. La mente intuitiva o almática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nuestra perspectiva espiritual, representa la dimensión de la mente que se relaciona con la intuición, la creatividad, la inspiración y la sabiduría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0"/>
          <w:bCs w:val="0"/>
          <w:rtl w:val="0"/>
        </w:rPr>
        <w:t xml:space="preserve">Es aquella que nos permite explorar posibilidades más allá del análisis racional y conectar nuestras decisiones con un sentido profundo de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0"/>
          <w:bCs w:val="0"/>
          <w:rtl w:val="0"/>
        </w:rPr>
        <w:t xml:space="preserve">Estas cuatro dimensiones no son estructuras cerebrales independientes ni categorías científicas universales. Constituyen un modelo para comprender las diferentes maneras en que utilizamos nuestra capacidad 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Cuando aprendemos a integrar estas funciones, la mente puede convertirse en una herramienta más flexible, creativa y alineada con nuestra conciencia.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IV. La atención: la clave de nuestra programación mental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0"/>
          <w:bCs w:val="0"/>
          <w:rtl w:val="0"/>
        </w:rPr>
        <w:t xml:space="preserve">Uno de los recursos más poderosos de nuestra mente es la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0"/>
          <w:bCs w:val="0"/>
          <w:rtl w:val="0"/>
        </w:rPr>
        <w:t xml:space="preserve">Aquello a lo que prestamos atención influye en la información que procesamos, las emociones que experimentamos y los patrones que reforzamos.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dirigimos constantemente nuestra atención hacia los errores, las amenazas o las preocupaciones, podemos fortalecer hábitos mentales asociados con la inseguridad y el estrés.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aprendemos a reconocer nuestras capacidades, oportunidades y experiencias positivas, ampliamos las posibilidades que nuestra mente considera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0"/>
          <w:bCs w:val="0"/>
          <w:rtl w:val="0"/>
        </w:rPr>
        <w:t xml:space="preserve">La repetición también cumple una función fundamental. A través de la neuroplasticidad, el cerebro puede modificar sus conexiones y patrones de funcionamiento mediante el aprendizaje y la experiencia.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0"/>
          <w:bCs w:val="0"/>
          <w:rtl w:val="0"/>
        </w:rPr>
        <w:t xml:space="preserve">Por ejemplo, una persona acostumbrada a pensar «no soy capaz» puede comenzar a identificar ese pensamiento, cuestionarlo y desarrollar progresivamente una interpretación más constructiva de sus capacidades.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0"/>
          <w:bCs w:val="0"/>
          <w:rtl w:val="0"/>
        </w:rPr>
        <w:t xml:space="preserve">Esto no significa ignorar las dificultades, sino aprender a relacionarnos con ellas desde una perspectiva más amplia.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Entrenar la mente no significa controlar cada pensamiento, sino aprender a dirigir nuestra atención, reconocer nuestros programas y desarrollar nuevas formas de interpretar la realidad.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V. La mente como herramienta de creación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0"/>
          <w:bCs w:val="0"/>
          <w:rtl w:val="0"/>
        </w:rPr>
        <w:t xml:space="preserve">La mente no existe solamente para analizar el mundo o resolver problemas. También posee una extraordinaria capacidad creadora.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0"/>
          <w:bCs w:val="0"/>
          <w:rtl w:val="0"/>
        </w:rPr>
        <w:t xml:space="preserve">A través de la imaginación podemos visualizar escenarios que todavía no existen, explorar alternativas y anticipar experiencias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0"/>
          <w:bCs w:val="0"/>
          <w:rtl w:val="0"/>
        </w:rPr>
        <w:t xml:space="preserve">Todo proyecto humano comienza, de alguna manera, con la capacidad de imaginar una posibilidad.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0"/>
          <w:bCs w:val="0"/>
          <w:rtl w:val="0"/>
        </w:rPr>
        <w:t xml:space="preserve">Una obra de arte, una construcción, una investigación o una transformación personal pueden comenzar con una idea que posteriormente se desarrolla mediante decisiones y acciones concretas.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0"/>
          <w:bCs w:val="0"/>
          <w:rtl w:val="0"/>
        </w:rPr>
        <w:t xml:space="preserve">La visualización, cuando se combina con aprendizaje, práctica y acción, puede ayudarnos a preparar respuestas, fortalecer habilidades y orientar nuestros esfuerzos hacia determinados objetivos.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nuestra visión espiritual, esta capacidad representa una forma de creación consciente: aprender a integrar pensamiento, emoción, intención y acción para construir experiencias coherentes con nuestra esencia.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La mente no solamente interpreta la realidad que vivimos; también nos permite imaginar y participar en la creación de aquella que queremos construir.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VI. Aprender a utilizar nuestra mente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0"/>
          <w:bCs w:val="0"/>
          <w:rtl w:val="0"/>
        </w:rPr>
        <w:t xml:space="preserve">La mente es una herramienta extraordinaria, pero necesita entrenamiento.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funciona exclusivamente desde programas automáticos, puede mantenernos atrapados en pensamientos repetitivos, juicios, temores y creencias limitantes.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aprendemos a utilizarla conscientemente, podemos transformar nuestra relación con nosotros mismos y con el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0"/>
          <w:bCs w:val="0"/>
          <w:rtl w:val="0"/>
        </w:rPr>
        <w:t xml:space="preserve">Algunas prácticas fundamentales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Observar nuestros pensamientos: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reconocerlos sin identificarnos completamente con ellos.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Cuestionar nuestras creencias: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distinguir entre hechos, interpretaciones y condicionamientos aprendidos.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Cultivar el silencio mental: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utilizar la respiración, la meditación y la presencia para disminuir la sobrecarga de pensamientos.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Reprogramar patrones: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desarrollar nuevas respuestas mediante la repetición, el aprendizaje y las afirmaciones conscientes.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Utilizar la imaginación: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visualizar posibilidades y acompañarlas con acciones concretas.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Desarrollar flexibilidad mental: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aprender a cambiar de perspectiva y mantenernos abiertos a nuevas experiencias.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Escuchar nuestra intuición: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integrar la sensibilidad interior con el discernimiento y el pensamiento racional.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0"/>
          <w:bCs w:val="0"/>
          <w:rtl w:val="0"/>
        </w:rPr>
        <w:t xml:space="preserve">La evolución de nuestra mente no consiste en dejar de pensar, sino en aprender a pensar de manera más consciente, flexible y creativa.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Cosmic Eagle Journey, comprendemos este proceso como una parte fundamental de nuestra evolución humana: transformar la mente de un sistema condicionado por sus programas automáticos en una herramienta al servicio de nuestra conciencia y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La mente puede convertirse en nuestra mayor limitación o en una de nuestras herramientas más poderosas de creación. La diferencia está en aprender a utilizarla.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0"/>
          <w:bCs w:val="0"/>
          <w:rtl w:val="0"/>
        </w:rPr>
        <w:t xml:space="preserve">Y una de las formas más importantes en que expresamos su capacidad creadora es a través del pensamiento y la palabra, que exploraremos en el siguiente capítulo.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Cosmic Eagle Journey — A journey of consciousness, soul and human evolution.</w:t>
      </w:r>
    </w:p>
    <w:sectPr>
      <w:pgSz w:h="15840" w:w="12240" w:orient="portrait"/>
      <w:pgMar w:bottom="1080" w:top="1152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Play" w:cs="Play" w:eastAsia="Play" w:hAnsi="Play"/>
      <w:b w:val="1"/>
      <w:bCs w:val="1"/>
      <w:color w:val="1d4153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240" w:line="240" w:lineRule="auto"/>
    </w:pPr>
    <w:rPr>
      <w:rFonts w:ascii="Play" w:cs="Play" w:eastAsia="Play" w:hAnsi="Play"/>
      <w:color w:val="1d4153"/>
      <w:sz w:val="46"/>
      <w:szCs w:val="46"/>
    </w:rPr>
  </w:style>
  <w:style w:type="paragraph" w:styleId="Subtitle">
    <w:name w:val="Subtitle"/>
    <w:basedOn w:val="Normal"/>
    <w:next w:val="Normal"/>
    <w:pPr>
      <w:spacing w:before="240" w:lineRule="auto"/>
    </w:pPr>
    <w:rPr>
      <w:rFonts w:ascii="Play" w:cs="Play" w:eastAsia="Play" w:hAnsi="Play"/>
      <w:i w:val="1"/>
      <w:iCs w:val="1"/>
      <w:color w:val="1d4153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