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COSMIC EAGLE JOURNEY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Correcciones Web — Experiencias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Criterio general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página Experiencias debe ser simple, visual y directa. Reducir al mínimo los textos explicativos y dar protagonismo a las experiencias disponibles, sus fechas y la inscripción.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Apertura / Hero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Mantener el video actual de la persona recibiendo un rayo de luz. Sobre el video debe aparecer únicamente una introducción breve y fácil de leer: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“Experiencias para profundizar en tu proceso de transformación, expandir la conciencia y conectar con el alma. En sesiones de un día o retiros de varios días.”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Formatos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SESIONES</w:t>
      </w:r>
      <w:r w:rsidDel="00000000" w:rsidR="00000000" w:rsidRPr="00000000">
        <w:rPr>
          <w:rtl w:val="0"/>
        </w:rPr>
        <w:t xml:space="preserve"> — Experiencias de un día.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RETIROS</w:t>
      </w:r>
      <w:r w:rsidDel="00000000" w:rsidR="00000000" w:rsidRPr="00000000">
        <w:rPr>
          <w:rtl w:val="0"/>
        </w:rPr>
        <w:t xml:space="preserve"> — Experiencias de varios días que incluyen múltiples sesiones.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utilizar “Viajes” como categoría independiente. “Viaje cósmico” puede mantenerse como concepto general, pero no como categoría de navegación.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Próximas experiencias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Inmediatamente después de la introducción deben aparecer todas las experiencias disponibles. Esta es la sección principal de la página y debe dar máxima visibilidad a las fechas.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Incorporar filtros simples: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TODAS · SESIONES · RETIROS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Cada experiencia debe mostrar claramente: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Nombre de la experiencia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Lugar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Sesión o Retiro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Botón directo para ver la experiencia y/o inscribirse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navegación debe permitir que una persona encuentre rápidamente una experiencia y avance hacia la inscripción con la menor cantidad posible de pasos.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5. Testimonios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Después del listado de experiencias, mostrar solamente una selección breve de testimonios. No agregar nuevos bloques explicativos.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6. Cierre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Cerrar la página con una imagen limpia y potente. Sobre la imagen: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“Un viaje hacia adentro.</w:t>
        <w:br w:type="textWrapping"/>
        <w:t xml:space="preserve">Un recuerdo de nuestra naturaleza más profunda.</w:t>
        <w:br w:type="textWrapping"/>
        <w:t xml:space="preserve">Una activación de la luz que habita en nosotros.”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agregar contenido después de esta imagen.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7. Estructura final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VIDEO / HERO +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TODAS LAS EXPERIENCIAS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FILTROS: TODAS · SESIONES · RETIROS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FECHAS + LUGAR + ACCESO A 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TESTIMONIOS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IMAGEN + FRASE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En pocos segundos, una persona debe poder entender qué experiencias existen, cuándo y dónde ocurren, y cómo inscribirse.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Cosmic Eagle Journey — Correcciones Web | Experiencias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