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VICKY — TESTIMONIAL</w:t>
      </w:r>
    </w:p>
    <w:p>
      <w:pPr>
        <w:spacing w:after="160" w:line="269" w:lineRule="auto"/>
      </w:pPr>
      <w:r>
        <w:t>I am Vicky, a holistic therapist, and if I had to answer who I am from the heart, I would say I am a woman who one day began to hear an inner calling she could no longer ignore.</w:t>
      </w:r>
    </w:p>
    <w:p>
      <w:pPr>
        <w:spacing w:after="160" w:line="269" w:lineRule="auto"/>
      </w:pPr>
      <w:r>
        <w:t>My path as a therapist did not come only from studying techniques or learning tools. It came from a deep search and from questions that kept appearing in the silence: Who am I really? Why am I here? What part of me do I still not remember?</w:t>
      </w:r>
    </w:p>
    <w:p>
      <w:pPr>
        <w:spacing w:after="160" w:line="269" w:lineRule="auto"/>
      </w:pPr>
      <w:r>
        <w:t>Over the years I found different doors: Reiki, spiritual channeling, Akashic Records, Therapeutic Tarot, energy healing, Kundalini and other experiences that brought me ever closer to my inner world. In time I understood something that today lies at the core of my practice: I did not come to teach others how to heal; I came to remember, alongside them, the way back to themselves.</w:t>
      </w:r>
    </w:p>
    <w:p>
      <w:pPr>
        <w:spacing w:after="160" w:line="269" w:lineRule="auto"/>
      </w:pPr>
      <w:r>
        <w:t>My work with Estela and my experiences with the medicine opened a new stage on that path. I don’t feel they turned me into someone else. I feel that something much deeper happened: I began to remember who I was.</w:t>
      </w:r>
    </w:p>
    <w:p>
      <w:pPr>
        <w:spacing w:after="160" w:line="269" w:lineRule="auto"/>
      </w:pPr>
      <w:r>
        <w:t>These experiences took me to inner places I had not consciously known. They brought me face to face with my own shadows, emotions and silences, but also with an inner strength that had been asleep. It was like opening a door to an ancient memory that doesn’t necessarily express itself in words, but through sensations, images, intuitions and certainties that arise from a very deep place.</w:t>
      </w:r>
    </w:p>
    <w:p>
      <w:pPr>
        <w:spacing w:after="160" w:line="269" w:lineRule="auto"/>
      </w:pPr>
      <w:r>
        <w:t>From there, the way I accompany others began to change. I learned to listen differently, to trust my intuition much more, to sense beyond the obvious and to deeply respect the timing of each process. Some gifts that were already within me began to awaken with much greater strength.</w:t>
      </w:r>
    </w:p>
    <w:p>
      <w:pPr>
        <w:spacing w:after="160" w:line="269" w:lineRule="auto"/>
      </w:pPr>
      <w:r>
        <w:t>I don’t feel I received something from outside. I feel that veils were gradually lifted, and behind them was a wisdom that had always belonged to my soul.</w:t>
      </w:r>
    </w:p>
    <w:p>
      <w:pPr>
        <w:spacing w:after="160" w:line="269" w:lineRule="auto"/>
      </w:pPr>
      <w:r>
        <w:t>And then came Egypt.</w:t>
      </w:r>
    </w:p>
    <w:p>
      <w:pPr>
        <w:spacing w:after="160" w:line="269" w:lineRule="auto"/>
      </w:pPr>
      <w:r>
        <w:t>Egypt was not simply a trip. For me, it was a return.</w:t>
      </w:r>
    </w:p>
    <w:p>
      <w:pPr>
        <w:spacing w:after="160" w:line="269" w:lineRule="auto"/>
      </w:pPr>
      <w:r>
        <w:t>There was something in its temples, its symbols, the energy of its land and its sacred sites that touched a part of me that had been waiting to awaken. Often I didn’t need to understand rationally what I was feeling; I simply recognized it. It was a very deep sense of familiarity, as if a part of me were saying: “I know this.”</w:t>
      </w:r>
    </w:p>
    <w:p>
      <w:pPr>
        <w:spacing w:after="160" w:line="269" w:lineRule="auto"/>
      </w:pPr>
      <w:r>
        <w:t>After Egypt, I felt everything intensify. My energetic perception expanded, my meditations became much deeper, and my connection with my guides and other spiritual presences became clearer. I began waking up spontaneously at three or four in the morning to meditate, and in those experiences I started receiving images, information and insights that have been deeply meaningful to me.</w:t>
      </w:r>
    </w:p>
    <w:p>
      <w:pPr>
        <w:spacing w:after="160" w:line="269" w:lineRule="auto"/>
      </w:pPr>
      <w:r>
        <w:t>I also began to understand my own purpose in a different way. In some of these experiences I have perceived myself as a warrior of light, and I have felt very strongly that my path is about placing my abilities in service of something far greater than myself. Within those visions I have also perceived Estela, and I have understood her work as a way of helping others awaken so they can remember who they are and what they came here to do.</w:t>
      </w:r>
    </w:p>
    <w:p>
      <w:pPr>
        <w:spacing w:after="160" w:line="269" w:lineRule="auto"/>
      </w:pPr>
      <w:r>
        <w:t>All of this has also transformed my practice. Today I sense energy fields much more clearly, I trust perceptions I might once have questioned, and I can enter people’s processes from a different place. My work has become more intuitive, deeper and more conscious.</w:t>
      </w:r>
    </w:p>
    <w:p>
      <w:pPr>
        <w:spacing w:after="160" w:line="269" w:lineRule="auto"/>
      </w:pPr>
      <w:r>
        <w:t>But perhaps the most important thing is that my understanding of what it means to heal has also changed. For me, healing is not simply removing something that hurts. Healing is remembering: remembering our essence behind the wounds, our light behind the fears, and our wisdom behind the noise of the mind.</w:t>
      </w:r>
    </w:p>
    <w:p>
      <w:pPr>
        <w:spacing w:after="160" w:line="269" w:lineRule="auto"/>
      </w:pPr>
      <w:r>
        <w:t>That is why today I don’t try to lead anyone to a particular place. I accompany people so that each one can find their own way back to themselves.</w:t>
      </w:r>
    </w:p>
    <w:p>
      <w:pPr>
        <w:spacing w:after="160" w:line="269" w:lineRule="auto"/>
      </w:pPr>
      <w:r>
        <w:t>When I look back on everything I have lived, I feel that my experiences with the medicine helped me open doors, and that Egypt allowed me to recognize some of the rooms behind them. I understood that knowledge is not always learned; sometimes it is remembered. And that perhaps our gifts don’t come from outside either: they were always within us, waiting for our consciousness to be ready to recognize them.</w:t>
      </w:r>
    </w:p>
    <w:p>
      <w:pPr>
        <w:spacing w:after="160" w:line="269" w:lineRule="auto"/>
      </w:pPr>
      <w:r>
        <w:t>Today I embrace this path with deep gratitude. I don’t feel I have all the answers. I feel I have something far more valuable: the ability to listen, to feel, to trust and to hold space.</w:t>
      </w:r>
    </w:p>
    <w:p>
      <w:pPr>
        <w:spacing w:after="160" w:line="269" w:lineRule="auto"/>
      </w:pPr>
      <w:r>
        <w:t>I am deeply grateful to Estela, for her work, for all she gives, and for having been part of this awakening. I feel our paths crossed for a reason and that there is still much to discover.</w:t>
      </w:r>
    </w:p>
    <w:p>
      <w:pPr>
        <w:spacing w:after="160" w:line="269" w:lineRule="auto"/>
      </w:pPr>
      <w:r>
        <w:t>My purpose today is to keep being a bridge. To create spaces where we can pause, breathe, look inward and remember our light, our strength and our wisdom.</w:t>
      </w:r>
    </w:p>
    <w:p>
      <w:pPr>
        <w:spacing w:after="160" w:line="269" w:lineRule="auto"/>
      </w:pPr>
      <w:r>
        <w:t>Because perhaps that is the true journey: not arriving somewhere new, but finally returning to who we have always been.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