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13A" w:rsidRDefault="0007613A">
      <w:pPr>
        <w:rPr>
          <w:sz w:val="28"/>
        </w:rPr>
      </w:pPr>
      <w:r w:rsidRPr="0007613A">
        <w:rPr>
          <w:sz w:val="28"/>
        </w:rPr>
        <w:t xml:space="preserve">¿Todavía no conoces a </w:t>
      </w:r>
      <w:proofErr w:type="spellStart"/>
      <w:r w:rsidRPr="0007613A">
        <w:rPr>
          <w:sz w:val="28"/>
        </w:rPr>
        <w:t>Kirobo</w:t>
      </w:r>
      <w:proofErr w:type="spellEnd"/>
      <w:r w:rsidRPr="0007613A">
        <w:rPr>
          <w:sz w:val="28"/>
        </w:rPr>
        <w:t xml:space="preserve"> Mini? Te presentamos al robot de Toyota que te hará compañía</w:t>
      </w:r>
    </w:p>
    <w:p w:rsidR="0007613A" w:rsidRPr="0007613A" w:rsidRDefault="0007613A">
      <w:pPr>
        <w:rPr>
          <w:sz w:val="28"/>
        </w:rPr>
      </w:pPr>
    </w:p>
    <w:p w:rsidR="0007613A" w:rsidRDefault="0007613A">
      <w:r w:rsidRPr="0007613A">
        <w:t xml:space="preserve">Toyota ha creado un entrañable robot diseñado para ser el nuevo copiloto de los conductores japoneses. Se trata de </w:t>
      </w:r>
      <w:proofErr w:type="spellStart"/>
      <w:r w:rsidRPr="0007613A">
        <w:t>Kirobo</w:t>
      </w:r>
      <w:proofErr w:type="spellEnd"/>
      <w:r w:rsidRPr="0007613A">
        <w:t xml:space="preserve"> Mini, un pequeño robot de 10 centímetros de altura y 138 gramos de peso que te hará compañía y podrá ir contigo a cualquier parte. La empresa ha anunciado que saldrá a la venta el próximo año. ¿Quieres conocerle mejor? Te lo contamos.</w:t>
      </w:r>
    </w:p>
    <w:p w:rsidR="0007613A" w:rsidRDefault="0007613A">
      <w:r>
        <w:rPr>
          <w:noProof/>
          <w:lang w:eastAsia="es-AR"/>
        </w:rPr>
        <w:drawing>
          <wp:inline distT="0" distB="0" distL="0" distR="0" wp14:anchorId="3D6AAD55" wp14:editId="78913F09">
            <wp:extent cx="5612130" cy="1971814"/>
            <wp:effectExtent l="0" t="0" r="7620" b="9525"/>
            <wp:docPr id="3" name="Imagen 2" descr="¿Todavía no conoces a Kirobo Mini? Te presentamos al robot de Toyota que te hará compañ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davía no conoces a Kirobo Mini? Te presentamos al robot de Toyota que te hará compañí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71814"/>
                    </a:xfrm>
                    <a:prstGeom prst="rect">
                      <a:avLst/>
                    </a:prstGeom>
                    <a:noFill/>
                    <a:ln>
                      <a:noFill/>
                    </a:ln>
                  </pic:spPr>
                </pic:pic>
              </a:graphicData>
            </a:graphic>
          </wp:inline>
        </w:drawing>
      </w:r>
    </w:p>
    <w:p w:rsidR="0007613A" w:rsidRDefault="0007613A"/>
    <w:p w:rsidR="0007613A" w:rsidRDefault="0007613A" w:rsidP="0007613A">
      <w:r>
        <w:t xml:space="preserve">El mundo de la robótica tiene una larga evolución, hasta el punto de desarrollar robots sociales capaces de interactuar con su interlocutor y detectar sus sentimientos o necesidades. Algunos de ellos, como </w:t>
      </w:r>
      <w:proofErr w:type="spellStart"/>
      <w:r>
        <w:t>Buddy</w:t>
      </w:r>
      <w:proofErr w:type="spellEnd"/>
      <w:r>
        <w:t xml:space="preserve"> o </w:t>
      </w:r>
      <w:proofErr w:type="spellStart"/>
      <w:r>
        <w:t>ZenBo</w:t>
      </w:r>
      <w:proofErr w:type="spellEnd"/>
      <w:r>
        <w:t xml:space="preserve">, han tenido una gran acogida en el mercado de los asistentes personales dentro de la robótica. En este sentido, Toyota no ha querido quedarse atrás y ha creado </w:t>
      </w:r>
      <w:proofErr w:type="spellStart"/>
      <w:r>
        <w:t>Kirobo</w:t>
      </w:r>
      <w:proofErr w:type="spellEnd"/>
      <w:r>
        <w:t xml:space="preserve"> Mini, la versión doméstica de </w:t>
      </w:r>
      <w:proofErr w:type="spellStart"/>
      <w:r>
        <w:t>Kirobo</w:t>
      </w:r>
      <w:proofErr w:type="spellEnd"/>
      <w:r>
        <w:t>, el robot que lanzó al espacio en 2013 y con el que puso en marcha un proyecto de relación entre humanos y robots.</w:t>
      </w:r>
    </w:p>
    <w:p w:rsidR="0007613A" w:rsidRPr="0007613A" w:rsidRDefault="0007613A" w:rsidP="0007613A">
      <w:pPr>
        <w:rPr>
          <w:b/>
        </w:rPr>
      </w:pPr>
      <w:r w:rsidRPr="0007613A">
        <w:rPr>
          <w:b/>
        </w:rPr>
        <w:t>¿Qué puede hacer por ti este pequeño humanoide?</w:t>
      </w:r>
    </w:p>
    <w:p w:rsidR="0007613A" w:rsidRDefault="0007613A" w:rsidP="0007613A">
      <w:proofErr w:type="spellStart"/>
      <w:r>
        <w:t>Kirobo</w:t>
      </w:r>
      <w:proofErr w:type="spellEnd"/>
      <w:r>
        <w:t xml:space="preserve"> Mini es capaz de mantener conversaciones con su interlocutor porque entiende lo que dice e incluso puede detectar las expresiones faciales gracias a una cámara integrada. Es lo suficientemente pequeño como para entrar en el portavasos de tu coche y acompañarte en los viajes, ya que tiene conectividad para vehículos y dispositivos móviles.</w:t>
      </w:r>
    </w:p>
    <w:p w:rsidR="0007613A" w:rsidRPr="0007613A" w:rsidRDefault="0007613A" w:rsidP="0007613A">
      <w:pPr>
        <w:rPr>
          <w:b/>
        </w:rPr>
      </w:pPr>
      <w:r w:rsidRPr="0007613A">
        <w:rPr>
          <w:b/>
        </w:rPr>
        <w:t>¿Cómo puede saber lo que te gusta?</w:t>
      </w:r>
    </w:p>
    <w:p w:rsidR="0007613A" w:rsidRDefault="0007613A" w:rsidP="0007613A">
      <w:r>
        <w:t xml:space="preserve">Muy sencillo. </w:t>
      </w:r>
      <w:proofErr w:type="spellStart"/>
      <w:r>
        <w:t>Kirobo</w:t>
      </w:r>
      <w:proofErr w:type="spellEnd"/>
      <w:r>
        <w:t xml:space="preserve"> Mini es capaz de recordar tus gustos, y conversar con él es tan natural que incluso mueve la cabeza y las manos mientras habla. Según declaraciones recientes a los medios de comunicación del ingeniero jefe del robot, </w:t>
      </w:r>
      <w:proofErr w:type="spellStart"/>
      <w:r>
        <w:t>Fuminori</w:t>
      </w:r>
      <w:proofErr w:type="spellEnd"/>
      <w:r>
        <w:t xml:space="preserve"> </w:t>
      </w:r>
      <w:proofErr w:type="spellStart"/>
      <w:r>
        <w:t>Kataoka</w:t>
      </w:r>
      <w:proofErr w:type="spellEnd"/>
      <w:r>
        <w:t xml:space="preserve">, “Toyota también está invirtiendo grandes sumas de dinero en desarrollar sistemas de inteligencia artificial para vehículos autónomos. </w:t>
      </w:r>
      <w:proofErr w:type="spellStart"/>
      <w:r>
        <w:t>Kirobo</w:t>
      </w:r>
      <w:proofErr w:type="spellEnd"/>
      <w:r>
        <w:t xml:space="preserve"> Mini es solo el primer paso para crear robots más avanzados, que serán capaces de reconocer e interpretar las emociones humanas”. Por eso, este robot “se tambalea un poco para emular a un bebé sentado que aún no ha desarrollado las habilidades para equilibrarse a sí mismo. Esta vulnerabilidad pretende crear una conexión emocional”.</w:t>
      </w:r>
    </w:p>
    <w:p w:rsidR="0007613A" w:rsidRDefault="0007613A" w:rsidP="0007613A"/>
    <w:p w:rsidR="0007613A" w:rsidRDefault="0007613A" w:rsidP="0007613A">
      <w:r>
        <w:t xml:space="preserve">El precio será de, aproximadamente, 39.800 yenes, esto es, unos 350 euros al cambio actual, y tendrá un tiempo continuo de conversación de 2,5 horas, según el comunicado oficial de Toyota. La facilidad de conexión es uno de sus puntos fuertes. Puede conectarse al vehículo, al </w:t>
      </w:r>
      <w:proofErr w:type="spellStart"/>
      <w:r>
        <w:t>smartphone</w:t>
      </w:r>
      <w:proofErr w:type="spellEnd"/>
      <w:r>
        <w:t xml:space="preserve"> o a una vivienda domótica, y mejorar sus habilidades verbales mediante la información extraída.</w:t>
      </w:r>
    </w:p>
    <w:p w:rsidR="0007613A" w:rsidRDefault="0007613A" w:rsidP="0007613A">
      <w:r>
        <w:t xml:space="preserve">Al comienzo hemos mencionado que será tu copiloto ideal pero, ¿por qué ha sido diseñado para tal fin? </w:t>
      </w:r>
      <w:proofErr w:type="spellStart"/>
      <w:r>
        <w:t>Kirobo</w:t>
      </w:r>
      <w:proofErr w:type="spellEnd"/>
      <w:r>
        <w:t xml:space="preserve"> Mini te avisa si detecta que e</w:t>
      </w:r>
      <w:bookmarkStart w:id="0" w:name="_GoBack"/>
      <w:bookmarkEnd w:id="0"/>
      <w:r>
        <w:t>stás cansado al volante o si el ritmo de circulación se vuelve más agresivo de lo normal. Además, ofrece conversación cuando el viaje es demasiado largo.</w:t>
      </w:r>
    </w:p>
    <w:p w:rsidR="0007613A" w:rsidRPr="0007613A" w:rsidRDefault="0007613A" w:rsidP="0007613A">
      <w:pPr>
        <w:rPr>
          <w:b/>
        </w:rPr>
      </w:pPr>
      <w:r w:rsidRPr="0007613A">
        <w:rPr>
          <w:b/>
        </w:rPr>
        <w:t xml:space="preserve">Antecedentes de </w:t>
      </w:r>
      <w:proofErr w:type="spellStart"/>
      <w:r w:rsidRPr="0007613A">
        <w:rPr>
          <w:b/>
        </w:rPr>
        <w:t>Kirobo</w:t>
      </w:r>
      <w:proofErr w:type="spellEnd"/>
      <w:r w:rsidRPr="0007613A">
        <w:rPr>
          <w:b/>
        </w:rPr>
        <w:t xml:space="preserve"> Mini</w:t>
      </w:r>
    </w:p>
    <w:p w:rsidR="0007613A" w:rsidRDefault="0007613A" w:rsidP="0007613A">
      <w:r>
        <w:t>Toyota desarrolla robots para entornos industriales desde 1970 para ser dirigidos, principalmente, a los procesos de soldadura, pintura, transporte y montaje. No obstante, más allá de la industria, el campo de estudio para la innovación de Toyota se centra en la humanización de los robots con el objetivo de que desarrollen inteligencia y habilidades sociales para ayudar a los humanos en aplicaciones como la asistencia, la movilidad, el cuidado o la fabricación.</w:t>
      </w:r>
    </w:p>
    <w:p w:rsidR="0007613A" w:rsidRDefault="0007613A" w:rsidP="0007613A">
      <w:r>
        <w:t xml:space="preserve">En este contexto, Personal </w:t>
      </w:r>
      <w:proofErr w:type="spellStart"/>
      <w:r>
        <w:t>Assist</w:t>
      </w:r>
      <w:proofErr w:type="spellEnd"/>
      <w:r>
        <w:t xml:space="preserve"> Robot es una máquina, desarrollada por Toyota, que tiene características humanas como la amabilidad o agilidad, y es capaz de tomar decisiones por sí mismo y atender a personas mayores. Su proyección se enfoca al ámbito de la enfermería y de la atención médica. Otro robot de la misma familia es </w:t>
      </w:r>
      <w:proofErr w:type="spellStart"/>
      <w:r>
        <w:t>WalkAssist</w:t>
      </w:r>
      <w:proofErr w:type="spellEnd"/>
      <w:r>
        <w:t xml:space="preserve"> Robot, cuyo objetivo es ayudar a personas sin movilidad, permitiéndoles realizar actividades diarias como subir o bajar escaleras, sentarse o levantarse o entrar y salir del coche.</w:t>
      </w:r>
    </w:p>
    <w:p w:rsidR="0007613A" w:rsidRDefault="0007613A" w:rsidP="0007613A">
      <w:r>
        <w:t xml:space="preserve">Junto con este último, </w:t>
      </w:r>
      <w:proofErr w:type="spellStart"/>
      <w:r>
        <w:t>Robina</w:t>
      </w:r>
      <w:proofErr w:type="spellEnd"/>
      <w:r>
        <w:t xml:space="preserve"> es otro de los androides que componen la familia Toyota y sirve de ayuda en los procesos de atención médica, aunque tiene una forma más humana que los anteriores. Por último, </w:t>
      </w:r>
      <w:proofErr w:type="spellStart"/>
      <w:r>
        <w:t>Humanoid</w:t>
      </w:r>
      <w:proofErr w:type="spellEnd"/>
      <w:r>
        <w:t xml:space="preserve"> consigue mover todo su cuerpo, caminar como un ser humano y toca instrumentos como el violín o la trompeta</w:t>
      </w:r>
    </w:p>
    <w:p w:rsidR="0007613A" w:rsidRPr="0007613A" w:rsidRDefault="0007613A" w:rsidP="0007613A">
      <w:pPr>
        <w:rPr>
          <w:b/>
        </w:rPr>
      </w:pPr>
      <w:r w:rsidRPr="0007613A">
        <w:rPr>
          <w:b/>
        </w:rPr>
        <w:t>La robótica, una necesidad</w:t>
      </w:r>
    </w:p>
    <w:p w:rsidR="0007613A" w:rsidRDefault="0007613A" w:rsidP="0007613A">
      <w:r>
        <w:t>El país nipón se enfrenta a retos demográficos importantes ya que, aproximadamente, una cuarta parte de la población tiene más de 65 años. La crisis demográfica, lejos de resolverse pronto, ha potenciado el desarrollo del sector de la robótica como forma de solventar la falta de mano de obra.</w:t>
      </w:r>
    </w:p>
    <w:p w:rsidR="0007613A" w:rsidRDefault="0007613A" w:rsidP="0007613A">
      <w:r>
        <w:t xml:space="preserve">Un ejemplo de ello es la creación en 2015 del primer hotel del mundo atendido por robots en Nagasaki. Nada más pasar, te atiende un robot que actúa como recepcionista para realizar el </w:t>
      </w:r>
      <w:proofErr w:type="spellStart"/>
      <w:r>
        <w:t>check</w:t>
      </w:r>
      <w:proofErr w:type="spellEnd"/>
      <w:r>
        <w:t xml:space="preserve"> – in.  Los robots se encargan, entre otras cosas, de transportar las maletas; las puertas se abren mediante reconocimiento facial y todas las habitaciones tienen un pequeño robot que regula las luces y ofrece información a los huéspedes. Otro de los robots humanizados más populares es </w:t>
      </w:r>
      <w:proofErr w:type="spellStart"/>
      <w:r>
        <w:t>Pepper</w:t>
      </w:r>
      <w:proofErr w:type="spellEnd"/>
      <w:r>
        <w:t xml:space="preserve">, que trabaja como conserje en </w:t>
      </w:r>
      <w:proofErr w:type="spellStart"/>
      <w:r>
        <w:t>Softbank</w:t>
      </w:r>
      <w:proofErr w:type="spellEnd"/>
      <w:r>
        <w:t>, uno de los bancos más grandes de Japón.</w:t>
      </w:r>
    </w:p>
    <w:p w:rsidR="0007613A" w:rsidRDefault="0007613A" w:rsidP="0007613A"/>
    <w:p w:rsidR="0007613A" w:rsidRDefault="0007613A" w:rsidP="0007613A">
      <w:r>
        <w:lastRenderedPageBreak/>
        <w:t>En definitiva, parece que la convivencia entre humanos y robots está destinada a formar parte de la sociedad japonesa, y muy pronto de la europea. Con este robot en miniatura, Toyota espera contribuir al desarrollo de la sociedad y mejorar la atención personalizada.</w:t>
      </w:r>
    </w:p>
    <w:p w:rsidR="0007613A" w:rsidRDefault="0007613A" w:rsidP="0007613A"/>
    <w:p w:rsidR="0007613A" w:rsidRDefault="0007613A" w:rsidP="0007613A">
      <w:pPr>
        <w:rPr>
          <w:b/>
          <w:sz w:val="28"/>
        </w:rPr>
      </w:pPr>
      <w:r w:rsidRPr="0007613A">
        <w:rPr>
          <w:b/>
          <w:sz w:val="28"/>
        </w:rPr>
        <w:t>Este robot tiene la precisión suficiente como para operar de cataratas</w:t>
      </w:r>
    </w:p>
    <w:p w:rsidR="0007613A" w:rsidRDefault="0007613A" w:rsidP="0007613A">
      <w:pPr>
        <w:rPr>
          <w:sz w:val="28"/>
        </w:rPr>
      </w:pPr>
      <w:r w:rsidRPr="0007613A">
        <w:rPr>
          <w:sz w:val="28"/>
        </w:rPr>
        <w:t xml:space="preserve">La firma tecnológica Cambridge </w:t>
      </w:r>
      <w:proofErr w:type="spellStart"/>
      <w:r w:rsidRPr="0007613A">
        <w:rPr>
          <w:sz w:val="28"/>
        </w:rPr>
        <w:t>Consultants</w:t>
      </w:r>
      <w:proofErr w:type="spellEnd"/>
      <w:r w:rsidRPr="0007613A">
        <w:rPr>
          <w:sz w:val="28"/>
        </w:rPr>
        <w:t xml:space="preserve"> ha creado un robot que puede operar de cataratas con una precisión milimétrica.</w:t>
      </w:r>
    </w:p>
    <w:p w:rsidR="0007613A" w:rsidRDefault="0007613A" w:rsidP="0007613A">
      <w:pPr>
        <w:rPr>
          <w:sz w:val="28"/>
        </w:rPr>
      </w:pPr>
    </w:p>
    <w:p w:rsidR="0007613A" w:rsidRDefault="0007613A" w:rsidP="0007613A">
      <w:pPr>
        <w:rPr>
          <w:sz w:val="28"/>
        </w:rPr>
      </w:pPr>
      <w:r>
        <w:rPr>
          <w:noProof/>
          <w:lang w:eastAsia="es-AR"/>
        </w:rPr>
        <w:drawing>
          <wp:inline distT="0" distB="0" distL="0" distR="0">
            <wp:extent cx="5612130" cy="3734470"/>
            <wp:effectExtent l="0" t="0" r="7620" b="0"/>
            <wp:docPr id="1" name="Imagen 1" descr="Ax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xs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734470"/>
                    </a:xfrm>
                    <a:prstGeom prst="rect">
                      <a:avLst/>
                    </a:prstGeom>
                    <a:noFill/>
                    <a:ln>
                      <a:noFill/>
                    </a:ln>
                  </pic:spPr>
                </pic:pic>
              </a:graphicData>
            </a:graphic>
          </wp:inline>
        </w:drawing>
      </w:r>
    </w:p>
    <w:p w:rsidR="0007613A" w:rsidRPr="0007613A" w:rsidRDefault="0007613A" w:rsidP="0007613A">
      <w:r w:rsidRPr="0007613A">
        <w:t xml:space="preserve">La precisión es una de las virtudes que tiene que tener un buen cirujano. Y en este aspecto a los robots no les es fácil competir. La motricidad de las máquinas es complicada de orquestar y los movimientos que una persona hace de forma natural, en ellas aparecen bruscos, sin mesura. Sn embargo, el robot que han creado en la compañía tecnológica Cambridge </w:t>
      </w:r>
      <w:proofErr w:type="spellStart"/>
      <w:r w:rsidRPr="0007613A">
        <w:t>Consultants</w:t>
      </w:r>
      <w:proofErr w:type="spellEnd"/>
      <w:r w:rsidRPr="0007613A">
        <w:t xml:space="preserve"> llega a tal nivel de precisión en sus movimientos que está preparado para ejecutar operaciones de cataratas.</w:t>
      </w:r>
    </w:p>
    <w:p w:rsidR="0007613A" w:rsidRPr="0007613A" w:rsidRDefault="0007613A" w:rsidP="0007613A"/>
    <w:p w:rsidR="0007613A" w:rsidRPr="0007613A" w:rsidRDefault="0007613A" w:rsidP="0007613A">
      <w:r w:rsidRPr="0007613A">
        <w:t>En una operación de cataratas hay que cortar y extraer el cristalino, una especie de lente que ha perdido translucidez con el tiempo. Después de retirarlo se coloca una lente artificial, pero el proceso más complejo es el primero. Cuando se está practicando un corte, este tiene que ser exacto y el bisturí no puede llegar a la siguiente membrana. Si esto pasa se puede provocar que el paciente se quede con visión borrosa.</w:t>
      </w:r>
    </w:p>
    <w:p w:rsidR="0007613A" w:rsidRPr="0007613A" w:rsidRDefault="0007613A" w:rsidP="0007613A"/>
    <w:p w:rsidR="0007613A" w:rsidRPr="0007613A" w:rsidRDefault="0007613A" w:rsidP="0007613A">
      <w:r w:rsidRPr="0007613A">
        <w:t xml:space="preserve">Es uno de los motivos por los que en Cambridge </w:t>
      </w:r>
      <w:proofErr w:type="spellStart"/>
      <w:r w:rsidRPr="0007613A">
        <w:t>Consultants</w:t>
      </w:r>
      <w:proofErr w:type="spellEnd"/>
      <w:r w:rsidRPr="0007613A">
        <w:t xml:space="preserve"> –una compañía creada a mediados del pasado siglo por graduados de la Universidad de Cambridge– han desarrollado </w:t>
      </w:r>
      <w:proofErr w:type="spellStart"/>
      <w:r w:rsidRPr="0007613A">
        <w:t>Axsis</w:t>
      </w:r>
      <w:proofErr w:type="spellEnd"/>
      <w:r w:rsidRPr="0007613A">
        <w:t>. Un robot cuyos brazos terminan en pinzas (aunque en las operaciones se sustituirán con bisturís) y pueden barrer un espacio de 10 milímetros: el tamaño de la lente del ojo. Los movimientos del robot están limitados por software, de manera que el extremo de los brazos no puede llegar a tocar la membrana inmediatamente posterior al cristalino.</w:t>
      </w:r>
    </w:p>
    <w:p w:rsidR="0007613A" w:rsidRPr="0007613A" w:rsidRDefault="0007613A" w:rsidP="0007613A">
      <w:r w:rsidRPr="0007613A">
        <w:t xml:space="preserve">Pese a los avances en precisión lo cierto es que los brazos los maneja un cirujano por control remoto con ayuda de dos joysticks que ofrecen una respuesta </w:t>
      </w:r>
      <w:proofErr w:type="spellStart"/>
      <w:r w:rsidRPr="0007613A">
        <w:t>háptica</w:t>
      </w:r>
      <w:proofErr w:type="spellEnd"/>
      <w:r w:rsidRPr="0007613A">
        <w:t xml:space="preserve">. El médico ve los movimientos de </w:t>
      </w:r>
      <w:proofErr w:type="spellStart"/>
      <w:r w:rsidRPr="0007613A">
        <w:t>Axsis</w:t>
      </w:r>
      <w:proofErr w:type="spellEnd"/>
      <w:r w:rsidRPr="0007613A">
        <w:t xml:space="preserve"> en una pantalla donde la imagen está ampliada, con lo que puede observar con más exactitud lo que ocurre en el ojo.</w:t>
      </w:r>
    </w:p>
    <w:p w:rsidR="0007613A" w:rsidRPr="0007613A" w:rsidRDefault="0007613A" w:rsidP="0007613A">
      <w:r w:rsidRPr="0007613A">
        <w:t>Además de aligerar las operaciones de cataratas, de las que se realizan unos 20 millones anualmente, el punto fuerte del robot es la precisión. Aunque es cierto que el nivel que han alcanzado las técnicas avanzadas de cirugía por láser ya ofrece mayores garantías que el corte mediante un bisturí manejado a mano.</w:t>
      </w:r>
    </w:p>
    <w:p w:rsidR="0007613A" w:rsidRPr="0007613A" w:rsidRDefault="0007613A" w:rsidP="0007613A">
      <w:r w:rsidRPr="0007613A">
        <w:t xml:space="preserve">En cualquier caso en Cambridge </w:t>
      </w:r>
      <w:proofErr w:type="spellStart"/>
      <w:r w:rsidRPr="0007613A">
        <w:t>Consultants</w:t>
      </w:r>
      <w:proofErr w:type="spellEnd"/>
      <w:r w:rsidRPr="0007613A">
        <w:t xml:space="preserve"> no se quedan en la operación de cataratas sino que también piensan en otros posibles usos médicos para su máquina. Uno de ellos es el cuidado del estómago. En las endoscopias el tubo que entra hasta este órgano solo sirve para inspeccionar. Si existe un problema grave se opta por un tratamiento, que puede llegar a la cirugía si fuera necesario. Sin embargo, a veces dentro del estómago se encuentran elementos que convendría extraer, aunque no su existencia no sea grave. Si se agregaran las pinzas de </w:t>
      </w:r>
      <w:proofErr w:type="spellStart"/>
      <w:r w:rsidRPr="0007613A">
        <w:t>Axsis</w:t>
      </w:r>
      <w:proofErr w:type="spellEnd"/>
      <w:r w:rsidRPr="0007613A">
        <w:t xml:space="preserve"> al final del tubo, la endoscopia también serviría para limpiar el órgano.</w:t>
      </w:r>
    </w:p>
    <w:p w:rsidR="0007613A" w:rsidRPr="0007613A" w:rsidRDefault="0007613A" w:rsidP="0007613A"/>
    <w:p w:rsidR="0007613A" w:rsidRPr="0007613A" w:rsidRDefault="0007613A" w:rsidP="0007613A">
      <w:r w:rsidRPr="0007613A">
        <w:t xml:space="preserve">Imágenes: </w:t>
      </w:r>
      <w:proofErr w:type="spellStart"/>
      <w:r w:rsidRPr="0007613A">
        <w:t>peretzp</w:t>
      </w:r>
      <w:proofErr w:type="spellEnd"/>
      <w:r w:rsidRPr="0007613A">
        <w:t xml:space="preserve"> y Cambridge </w:t>
      </w:r>
      <w:proofErr w:type="spellStart"/>
      <w:r w:rsidRPr="0007613A">
        <w:t>Consultants</w:t>
      </w:r>
      <w:proofErr w:type="spellEnd"/>
    </w:p>
    <w:p w:rsidR="0007613A" w:rsidRPr="0007613A" w:rsidRDefault="0007613A" w:rsidP="0007613A">
      <w:hyperlink r:id="rId6" w:history="1">
        <w:r w:rsidRPr="0007613A">
          <w:rPr>
            <w:rStyle w:val="Hipervnculo"/>
          </w:rPr>
          <w:t>http://blogthinkbig.com/este-robot-tiene-la-precision-suficiente-como-para-operar-de-cataratas/</w:t>
        </w:r>
      </w:hyperlink>
    </w:p>
    <w:p w:rsidR="0007613A" w:rsidRPr="0007613A" w:rsidRDefault="0007613A" w:rsidP="0007613A"/>
    <w:sectPr w:rsidR="0007613A" w:rsidRPr="000761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13A"/>
    <w:rsid w:val="000349C6"/>
    <w:rsid w:val="000622EF"/>
    <w:rsid w:val="0007433D"/>
    <w:rsid w:val="0007613A"/>
    <w:rsid w:val="000B097F"/>
    <w:rsid w:val="000B735A"/>
    <w:rsid w:val="000C1F71"/>
    <w:rsid w:val="000C419B"/>
    <w:rsid w:val="000C68EA"/>
    <w:rsid w:val="000D02F6"/>
    <w:rsid w:val="000D591F"/>
    <w:rsid w:val="000F4ACF"/>
    <w:rsid w:val="00104C14"/>
    <w:rsid w:val="00110F75"/>
    <w:rsid w:val="001149FE"/>
    <w:rsid w:val="001311FB"/>
    <w:rsid w:val="00145725"/>
    <w:rsid w:val="00164BFC"/>
    <w:rsid w:val="001665E4"/>
    <w:rsid w:val="001709F3"/>
    <w:rsid w:val="00171F7D"/>
    <w:rsid w:val="00191AB3"/>
    <w:rsid w:val="00191E59"/>
    <w:rsid w:val="001A10F1"/>
    <w:rsid w:val="001A73C0"/>
    <w:rsid w:val="001B3E34"/>
    <w:rsid w:val="001C1CD0"/>
    <w:rsid w:val="001C7081"/>
    <w:rsid w:val="001E0A83"/>
    <w:rsid w:val="001F1202"/>
    <w:rsid w:val="001F4839"/>
    <w:rsid w:val="00207E87"/>
    <w:rsid w:val="0021096F"/>
    <w:rsid w:val="00211B83"/>
    <w:rsid w:val="00242EE2"/>
    <w:rsid w:val="0029423D"/>
    <w:rsid w:val="002A1A61"/>
    <w:rsid w:val="002A4C9D"/>
    <w:rsid w:val="002C0788"/>
    <w:rsid w:val="002D601D"/>
    <w:rsid w:val="002F4121"/>
    <w:rsid w:val="002F6A0A"/>
    <w:rsid w:val="00310A6E"/>
    <w:rsid w:val="00315637"/>
    <w:rsid w:val="00336C50"/>
    <w:rsid w:val="00341488"/>
    <w:rsid w:val="00346312"/>
    <w:rsid w:val="00356C89"/>
    <w:rsid w:val="00357D8F"/>
    <w:rsid w:val="0037142A"/>
    <w:rsid w:val="0037458F"/>
    <w:rsid w:val="00374618"/>
    <w:rsid w:val="00382330"/>
    <w:rsid w:val="00383027"/>
    <w:rsid w:val="00393F98"/>
    <w:rsid w:val="003A5A27"/>
    <w:rsid w:val="003C27C1"/>
    <w:rsid w:val="003D4263"/>
    <w:rsid w:val="003D65B9"/>
    <w:rsid w:val="003E351E"/>
    <w:rsid w:val="003E38FE"/>
    <w:rsid w:val="003F52A1"/>
    <w:rsid w:val="0041521A"/>
    <w:rsid w:val="00435894"/>
    <w:rsid w:val="004359E5"/>
    <w:rsid w:val="004367C0"/>
    <w:rsid w:val="00442371"/>
    <w:rsid w:val="00464C24"/>
    <w:rsid w:val="00482366"/>
    <w:rsid w:val="00496034"/>
    <w:rsid w:val="004972AB"/>
    <w:rsid w:val="004A0F7E"/>
    <w:rsid w:val="004A5602"/>
    <w:rsid w:val="004A7E04"/>
    <w:rsid w:val="004B4DF0"/>
    <w:rsid w:val="004B6318"/>
    <w:rsid w:val="004D1FF9"/>
    <w:rsid w:val="004E6F27"/>
    <w:rsid w:val="004F2268"/>
    <w:rsid w:val="00510E83"/>
    <w:rsid w:val="005419C1"/>
    <w:rsid w:val="00550229"/>
    <w:rsid w:val="005742FB"/>
    <w:rsid w:val="005829BA"/>
    <w:rsid w:val="00584C1A"/>
    <w:rsid w:val="00587D57"/>
    <w:rsid w:val="005972CC"/>
    <w:rsid w:val="005A0E8D"/>
    <w:rsid w:val="005A3642"/>
    <w:rsid w:val="005A69F7"/>
    <w:rsid w:val="005B1A84"/>
    <w:rsid w:val="005B5CA7"/>
    <w:rsid w:val="005C1124"/>
    <w:rsid w:val="005C5902"/>
    <w:rsid w:val="005D53DB"/>
    <w:rsid w:val="00614BA2"/>
    <w:rsid w:val="006174A5"/>
    <w:rsid w:val="00631FD7"/>
    <w:rsid w:val="0063585D"/>
    <w:rsid w:val="00651F63"/>
    <w:rsid w:val="00653775"/>
    <w:rsid w:val="00653DE1"/>
    <w:rsid w:val="00674ACD"/>
    <w:rsid w:val="006B5F77"/>
    <w:rsid w:val="006C4631"/>
    <w:rsid w:val="006D4966"/>
    <w:rsid w:val="006D5252"/>
    <w:rsid w:val="006D526B"/>
    <w:rsid w:val="006D5B6E"/>
    <w:rsid w:val="006E4AB2"/>
    <w:rsid w:val="006F400D"/>
    <w:rsid w:val="006F795F"/>
    <w:rsid w:val="0071590E"/>
    <w:rsid w:val="00725B09"/>
    <w:rsid w:val="00737D64"/>
    <w:rsid w:val="00741DE1"/>
    <w:rsid w:val="00747882"/>
    <w:rsid w:val="007555EC"/>
    <w:rsid w:val="00755664"/>
    <w:rsid w:val="00762895"/>
    <w:rsid w:val="007860E2"/>
    <w:rsid w:val="007906AE"/>
    <w:rsid w:val="00791C14"/>
    <w:rsid w:val="00792506"/>
    <w:rsid w:val="00793279"/>
    <w:rsid w:val="007B0ED7"/>
    <w:rsid w:val="007E7645"/>
    <w:rsid w:val="007F7440"/>
    <w:rsid w:val="008026B1"/>
    <w:rsid w:val="00806EA9"/>
    <w:rsid w:val="008143B8"/>
    <w:rsid w:val="00872F82"/>
    <w:rsid w:val="00885603"/>
    <w:rsid w:val="008F1A58"/>
    <w:rsid w:val="00904102"/>
    <w:rsid w:val="0091591A"/>
    <w:rsid w:val="00921EB7"/>
    <w:rsid w:val="0094660E"/>
    <w:rsid w:val="009546A5"/>
    <w:rsid w:val="00967DB1"/>
    <w:rsid w:val="009B5352"/>
    <w:rsid w:val="009B73D3"/>
    <w:rsid w:val="009C6098"/>
    <w:rsid w:val="009E2BFC"/>
    <w:rsid w:val="009E6FA8"/>
    <w:rsid w:val="009E706A"/>
    <w:rsid w:val="009F2F55"/>
    <w:rsid w:val="00A2072A"/>
    <w:rsid w:val="00A47DB3"/>
    <w:rsid w:val="00A51131"/>
    <w:rsid w:val="00A71713"/>
    <w:rsid w:val="00AA18AF"/>
    <w:rsid w:val="00AA25C1"/>
    <w:rsid w:val="00AA64C2"/>
    <w:rsid w:val="00AA771D"/>
    <w:rsid w:val="00AB3E16"/>
    <w:rsid w:val="00AF1DCB"/>
    <w:rsid w:val="00B02138"/>
    <w:rsid w:val="00B032A8"/>
    <w:rsid w:val="00B06028"/>
    <w:rsid w:val="00B06B44"/>
    <w:rsid w:val="00B07492"/>
    <w:rsid w:val="00B07DFD"/>
    <w:rsid w:val="00B1216D"/>
    <w:rsid w:val="00B122B2"/>
    <w:rsid w:val="00B17008"/>
    <w:rsid w:val="00B31597"/>
    <w:rsid w:val="00B36C58"/>
    <w:rsid w:val="00B80226"/>
    <w:rsid w:val="00B94A16"/>
    <w:rsid w:val="00BA13E5"/>
    <w:rsid w:val="00BA3B1A"/>
    <w:rsid w:val="00BB1A83"/>
    <w:rsid w:val="00BC1608"/>
    <w:rsid w:val="00BF3C45"/>
    <w:rsid w:val="00BF3E72"/>
    <w:rsid w:val="00C0215B"/>
    <w:rsid w:val="00C04286"/>
    <w:rsid w:val="00C551B4"/>
    <w:rsid w:val="00C600F0"/>
    <w:rsid w:val="00C67D3C"/>
    <w:rsid w:val="00C71A91"/>
    <w:rsid w:val="00C93B7B"/>
    <w:rsid w:val="00CB20F5"/>
    <w:rsid w:val="00CC5738"/>
    <w:rsid w:val="00CD6180"/>
    <w:rsid w:val="00D00346"/>
    <w:rsid w:val="00D043CF"/>
    <w:rsid w:val="00D1159C"/>
    <w:rsid w:val="00D460E3"/>
    <w:rsid w:val="00D563D2"/>
    <w:rsid w:val="00D65F7E"/>
    <w:rsid w:val="00D66C54"/>
    <w:rsid w:val="00D74449"/>
    <w:rsid w:val="00D779BA"/>
    <w:rsid w:val="00D82DED"/>
    <w:rsid w:val="00D8417F"/>
    <w:rsid w:val="00D84458"/>
    <w:rsid w:val="00D90B9C"/>
    <w:rsid w:val="00D92213"/>
    <w:rsid w:val="00DA1DA9"/>
    <w:rsid w:val="00DB0804"/>
    <w:rsid w:val="00DB1ECC"/>
    <w:rsid w:val="00DC132B"/>
    <w:rsid w:val="00DC4058"/>
    <w:rsid w:val="00DD0246"/>
    <w:rsid w:val="00DD1BFD"/>
    <w:rsid w:val="00DE505E"/>
    <w:rsid w:val="00DF45E7"/>
    <w:rsid w:val="00E06A3E"/>
    <w:rsid w:val="00E076B5"/>
    <w:rsid w:val="00E17B1F"/>
    <w:rsid w:val="00E22F75"/>
    <w:rsid w:val="00E74562"/>
    <w:rsid w:val="00E85F92"/>
    <w:rsid w:val="00EB0D86"/>
    <w:rsid w:val="00EE3032"/>
    <w:rsid w:val="00F14849"/>
    <w:rsid w:val="00F20C33"/>
    <w:rsid w:val="00F2695C"/>
    <w:rsid w:val="00F314FD"/>
    <w:rsid w:val="00F41B26"/>
    <w:rsid w:val="00F75599"/>
    <w:rsid w:val="00F81D0C"/>
    <w:rsid w:val="00F86F6E"/>
    <w:rsid w:val="00F9457C"/>
    <w:rsid w:val="00FA08A0"/>
    <w:rsid w:val="00FA617D"/>
    <w:rsid w:val="00FD5CC8"/>
    <w:rsid w:val="00FF39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4B41"/>
  <w15:chartTrackingRefBased/>
  <w15:docId w15:val="{A86171BE-A7A1-42CB-9691-04ABBCFE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761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102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thinkbig.com/este-robot-tiene-la-precision-suficiente-como-para-operar-de-cataratas/"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1300</Words>
  <Characters>7154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Prigioniero</dc:creator>
  <cp:keywords/>
  <dc:description/>
  <cp:lastModifiedBy>Miguel Prigioniero</cp:lastModifiedBy>
  <cp:revision>2</cp:revision>
  <dcterms:created xsi:type="dcterms:W3CDTF">2017-01-16T21:12:00Z</dcterms:created>
  <dcterms:modified xsi:type="dcterms:W3CDTF">2017-01-16T21:12:00Z</dcterms:modified>
</cp:coreProperties>
</file>