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header2.xml" ContentType="application/vnd.openxmlformats-officedocument.wordprocessingml.header+xml"/>
  <Override PartName="/customXml/itemProps5.xml" ContentType="application/vnd.openxmlformats-officedocument.customXml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1371192"/>
        <w:docPartObj>
          <w:docPartGallery w:val="Cover Pages"/>
          <w:docPartUnique w:val="true"/>
        </w:docPartObj>
        <w:rPr>
          <w:rFonts w:eastAsiaTheme="majorEastAsia"/>
          <w:b/>
          <w:bCs/>
        </w:rPr>
      </w:sdtPr>
      <w:sdtContent>
        <w:tbl>
          <w:tblPr>
            <w:jc w:val="center"/>
            <w:tblW w:w="5000" w:type="pct"/>
            <w:tblBorders/>
            <w:tblLook w:val="04A0" w:firstRow="1" w:lastRow="0" w:firstColumn="1" w:lastColumn="0" w:noHBand="0" w:noVBand="1"/>
          </w:tblPr>
          <w:tblGrid>
            <w:gridCol w:w="9054"/>
          </w:tblGrid>
          <w:tr>
            <w:trPr>
              <w:jc w:val="center"/>
              <w:trHeight w:val="2880"/>
            </w:trPr>
            <w:tc>
              <w:tcPr>
                <w:tcBorders/>
                <w:tcW w:w="5000" w:type="pct"/>
              </w:tcPr>
              <w:p w14:paraId="132E90A2" w14:textId="77777777">
                <w:pPr>
                  <w:pBdr/>
                  <w:spacing/>
                  <w:ind/>
                  <w:rPr>
                    <w:rFonts w:eastAsiaTheme="majorEastAsia"/>
                  </w:rPr>
                </w:pPr>
                <w:r>
                  <w:t xml:space="preserve">DUOC UC - Escuela de informá</w:t>
                </w:r>
                <w:r>
                  <w:t xml:space="preserve">tica y telecomunicaciones</w:t>
                </w:r>
                <w:r>
                  <w:rPr>
                    <w:rFonts w:eastAsiaTheme="majorEastAsia"/>
                  </w:rPr>
                </w:r>
              </w:p>
            </w:tc>
          </w:tr>
          <w:tr>
            <w:trPr>
              <w:jc w:val="center"/>
              <w:trHeight w:val="1440"/>
            </w:trPr>
            <w:tc>
              <w:tcPr>
                <w:tcBorders>
                  <w:bottom w:val="single" w:color="4f81bd" w:themeColor="accent1" w:sz="4" w:space="0"/>
                </w:tcBorders>
                <w:tcW w:w="5000" w:type="pct"/>
                <w:vAlign w:val="center"/>
              </w:tcPr>
              <w:p w14:paraId="562CB70C" w14:textId="77777777">
                <w:pPr>
                  <w:pStyle w:val="827"/>
                  <w:pBdr/>
                  <w:spacing/>
                  <w:ind/>
                  <w:jc w:val="center"/>
                  <w:rPr>
                    <w:rFonts w:eastAsiaTheme="majorEastAsia" w:cstheme="minorHAnsi"/>
                    <w:sz w:val="80"/>
                    <w:szCs w:val="80"/>
                  </w:rPr>
                </w:pPr>
                <w:r>
                  <w:rPr>
                    <w:rFonts w:eastAsiaTheme="majorEastAsia" w:cstheme="minorHAnsi"/>
                    <w:sz w:val="80"/>
                    <w:szCs w:val="80"/>
                  </w:rPr>
                  <w:t xml:space="preserve">Propuesta de Proyecto       y </w:t>
                </w:r>
                <w:r>
                  <w:rPr>
                    <w:rFonts w:eastAsiaTheme="majorEastAsia" w:cstheme="minorHAnsi"/>
                    <w:sz w:val="80"/>
                    <w:szCs w:val="80"/>
                  </w:rPr>
                  <w:t xml:space="preserve">Especificación de Requisitos de Software</w:t>
                </w:r>
                <w:r>
                  <w:rPr>
                    <w:rFonts w:eastAsiaTheme="majorEastAsia" w:cstheme="minorHAnsi"/>
                    <w:sz w:val="80"/>
                    <w:szCs w:val="80"/>
                  </w:rPr>
                </w:r>
              </w:p>
            </w:tc>
          </w:tr>
          <w:tr>
            <w:trPr>
              <w:jc w:val="center"/>
              <w:trHeight w:val="720"/>
            </w:trPr>
            <w:tc>
              <w:tcPr>
                <w:tcBorders>
                  <w:top w:val="single" w:color="4f81bd" w:themeColor="accent1" w:sz="4" w:space="0"/>
                </w:tcBorders>
                <w:tcW w:w="5000" w:type="pct"/>
                <w:vAlign w:val="center"/>
              </w:tcPr>
              <w:p w14:paraId="51CB6CFE" w14:textId="36C159F2">
                <w:pPr>
                  <w:pStyle w:val="827"/>
                  <w:pBdr/>
                  <w:spacing/>
                  <w:ind/>
                  <w:jc w:val="center"/>
                  <w:rPr>
                    <w:rFonts w:eastAsiaTheme="majorEastAsia" w:cstheme="minorHAnsi"/>
                    <w:sz w:val="44"/>
                    <w:szCs w:val="44"/>
                  </w:rPr>
                </w:pPr>
                <w:r>
                  <w:rPr>
                    <w:rFonts w:eastAsiaTheme="majorEastAsia" w:cstheme="minorHAnsi"/>
                    <w:i/>
                    <w:sz w:val="44"/>
                    <w:szCs w:val="44"/>
                    <w:lang w:val="es-AR"/>
                  </w:rPr>
                  <w:t xml:space="preserve">Proyecto: </w:t>
                </w:r>
                <w:r>
                  <w:rPr>
                    <w:rFonts w:eastAsiaTheme="majorEastAsia" w:cstheme="minorHAnsi"/>
                    <w:i/>
                    <w:sz w:val="44"/>
                    <w:szCs w:val="44"/>
                    <w:lang w:val="es-ES"/>
                  </w:rPr>
                  <w:t xml:space="preserve">NutriFind – Plataforma web de búsqueda y comparación de precios de alimentos especializados.</w:t>
                </w:r>
                <w:r/>
                <w:r>
                  <w:rPr>
                    <w:rFonts w:eastAsiaTheme="majorEastAsia" w:cstheme="minorHAnsi"/>
                    <w:i/>
                    <w:sz w:val="44"/>
                    <w:szCs w:val="44"/>
                    <w:lang w:val="es-AR"/>
                  </w:rPr>
                </w:r>
                <w:r>
                  <w:rPr>
                    <w:rFonts w:eastAsiaTheme="majorEastAsia" w:cstheme="minorHAnsi"/>
                    <w:sz w:val="44"/>
                    <w:szCs w:val="44"/>
                  </w:rPr>
                </w:r>
              </w:p>
            </w:tc>
          </w:tr>
          <w:tr>
            <w:trPr>
              <w:jc w:val="center"/>
              <w:trHeight w:val="360"/>
            </w:trPr>
            <w:tc>
              <w:tcPr>
                <w:tcBorders/>
                <w:tcW w:w="5000" w:type="pct"/>
                <w:vAlign w:val="center"/>
              </w:tcPr>
              <w:p w14:paraId="05C8C355" w14:textId="77777777">
                <w:pPr>
                  <w:pStyle w:val="827"/>
                  <w:pBdr/>
                  <w:spacing/>
                  <w:ind/>
                  <w:jc w:val="center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</w:r>
                <w:r>
                  <w:rPr>
                    <w:rFonts w:cstheme="minorHAnsi"/>
                  </w:rPr>
                </w:r>
              </w:p>
            </w:tc>
          </w:tr>
          <w:tr>
            <w:trPr>
              <w:jc w:val="center"/>
              <w:trHeight w:val="360"/>
            </w:trPr>
            <w:tc>
              <w:tcPr>
                <w:tcBorders/>
                <w:tcW w:w="5000" w:type="pct"/>
                <w:vAlign w:val="center"/>
              </w:tcPr>
              <w:p w14:paraId="7ADDB0BA" w14:textId="77777777">
                <w:pPr>
                  <w:pStyle w:val="827"/>
                  <w:pBdr/>
                  <w:spacing/>
                  <w:ind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 xml:space="preserve">Revisión</w:t>
                </w:r>
                <w:r>
                  <w:rPr>
                    <w:rFonts w:cstheme="minorHAnsi"/>
                    <w:b/>
                    <w:bCs/>
                    <w:i/>
                  </w:rPr>
                  <w:t xml:space="preserve">: [</w:t>
                </w:r>
                <w:r>
                  <w:rPr>
                    <w:rFonts w:cstheme="minorHAnsi"/>
                    <w:b/>
                    <w:bCs/>
                    <w:i/>
                  </w:rPr>
                  <w:t xml:space="preserve">01</w:t>
                </w:r>
                <w:r>
                  <w:rPr>
                    <w:rFonts w:cstheme="minorHAnsi"/>
                    <w:b/>
                    <w:bCs/>
                    <w:i/>
                  </w:rPr>
                  <w:t xml:space="preserve">]</w:t>
                </w:r>
                <w:r>
                  <w:rPr>
                    <w:rFonts w:cstheme="minorHAnsi"/>
                    <w:b/>
                    <w:bCs/>
                  </w:rPr>
                </w:r>
              </w:p>
            </w:tc>
          </w:tr>
          <w:tr>
            <w:trPr>
              <w:jc w:val="center"/>
              <w:trHeight w:val="360"/>
            </w:trPr>
            <w:tc>
              <w:tcPr>
                <w:tcBorders/>
                <w:tcW w:w="5000" w:type="pct"/>
                <w:vAlign w:val="center"/>
              </w:tcPr>
              <w:p w14:paraId="7A6526E6" w14:textId="42E0C2F3">
                <w:pPr>
                  <w:pStyle w:val="827"/>
                  <w:pBdr/>
                  <w:spacing/>
                  <w:ind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 xml:space="preserve">17/10/2026</w:t>
                </w:r>
                <w:r>
                  <w:rPr>
                    <w:rFonts w:cstheme="minorHAnsi"/>
                    <w:b/>
                    <w:bCs/>
                  </w:rPr>
                </w:r>
              </w:p>
            </w:tc>
          </w:tr>
        </w:tbl>
        <w:p w14:paraId="261825FC" w14:textId="77777777">
          <w:pPr>
            <w:pBdr/>
            <w:spacing/>
            <w:ind/>
            <w:rPr>
              <w:rFonts w:cstheme="minorHAnsi"/>
              <w:lang w:val="es-ES"/>
            </w:rPr>
          </w:pPr>
          <w:r>
            <w:rPr>
              <w:rFonts w:cstheme="minorHAnsi"/>
              <w:lang w:val="es-ES"/>
            </w:rPr>
          </w:r>
          <w:r>
            <w:rPr>
              <w:rFonts w:cstheme="minorHAnsi"/>
              <w:lang w:val="es-ES"/>
            </w:rPr>
          </w:r>
        </w:p>
        <w:p w14:paraId="0775F00B" w14:textId="77777777">
          <w:pPr>
            <w:pBdr/>
            <w:spacing/>
            <w:ind/>
            <w:rPr>
              <w:rFonts w:cstheme="minorHAnsi"/>
              <w:lang w:val="es-ES"/>
            </w:rPr>
          </w:pPr>
          <w:r>
            <w:rPr>
              <w:rFonts w:cstheme="minorHAnsi"/>
              <w:lang w:val="es-ES"/>
            </w:rPr>
          </w:r>
          <w:r>
            <w:rPr>
              <w:rFonts w:cstheme="minorHAnsi"/>
              <w:lang w:val="es-ES"/>
            </w:rPr>
          </w:r>
        </w:p>
        <w:tbl>
          <w:tblPr>
            <w:tblW w:w="5000" w:type="pct"/>
            <w:tblBorders/>
            <w:tblpPr w:horzAnchor="margin" w:tblpXSpec="center" w:vertAnchor="margin" w:tblpYSpec="bottom" w:leftFromText="187" w:topFromText="0" w:rightFromText="187" w:bottomFromText="0"/>
            <w:tblLook w:val="04A0" w:firstRow="1" w:lastRow="0" w:firstColumn="1" w:lastColumn="0" w:noHBand="0" w:noVBand="1"/>
          </w:tblPr>
          <w:tblGrid>
            <w:gridCol w:w="9054"/>
          </w:tblGrid>
          <w:tr>
            <w:trPr/>
            <w:tc>
              <w:tcPr>
                <w:tcBorders/>
                <w:tcW w:w="5000" w:type="pct"/>
              </w:tcPr>
              <w:p w14:paraId="52869203" w14:textId="4032C472">
                <w:pPr>
                  <w:pStyle w:val="827"/>
                  <w:pBdr/>
                  <w:spacing/>
                  <w:ind/>
                  <w:jc w:val="center"/>
                  <w:rPr>
                    <w:rFonts w:cstheme="minorHAnsi"/>
                  </w:rPr>
                </w:pPr>
                <w:r>
                  <w:rPr>
                    <w:color w:val="ff0000"/>
                  </w:rPr>
                  <w:t xml:space="preserve"> </w:t>
                </w:r>
                <w:r>
                  <w:rPr>
                    <w:color w:val="ff0000"/>
                  </w:rPr>
                  <w:t xml:space="preserve">Product</w:t>
                </w:r>
                <w:r>
                  <w:rPr>
                    <w:color w:val="ff0000"/>
                  </w:rPr>
                  <w:t xml:space="preserve"> Backlog</w:t>
                </w:r>
                <w:r>
                  <w:rPr>
                    <w:rFonts w:cstheme="minorHAnsi"/>
                  </w:rPr>
                </w:r>
              </w:p>
            </w:tc>
          </w:tr>
        </w:tbl>
        <w:p w14:paraId="7E96F969" w14:textId="77777777">
          <w:pPr>
            <w:pBdr/>
            <w:spacing/>
            <w:ind/>
            <w:rPr>
              <w:rFonts w:cstheme="minorHAnsi"/>
              <w:lang w:val="es-ES"/>
            </w:rPr>
          </w:pPr>
          <w:r>
            <w:rPr>
              <w:rFonts w:cstheme="minorHAnsi"/>
              <w:lang w:val="es-ES"/>
            </w:rPr>
          </w:r>
          <w:r>
            <w:rPr>
              <w:rFonts w:cstheme="minorHAnsi"/>
              <w:lang w:val="es-ES"/>
            </w:rPr>
          </w:r>
        </w:p>
        <w:p w14:paraId="00EB2A15" w14:textId="77777777">
          <w:pPr>
            <w:pBdr/>
            <w:spacing/>
            <w:ind/>
            <w:rPr>
              <w:rFonts w:cstheme="minorHAnsi"/>
              <w:sz w:val="32"/>
            </w:rPr>
          </w:pPr>
          <w:r>
            <w:rPr>
              <w:rFonts w:cstheme="minorHAnsi"/>
              <w:sz w:val="32"/>
            </w:rPr>
            <w:br w:type="page" w:clear="all"/>
          </w:r>
          <w:r>
            <w:rPr>
              <w:rFonts w:cstheme="minorHAnsi"/>
              <w:sz w:val="32"/>
            </w:rPr>
          </w:r>
        </w:p>
      </w:sdtContent>
    </w:sdt>
    <w:p w14:paraId="58BA21B2" w14:textId="77777777">
      <w:pPr>
        <w:pBdr/>
        <w:spacing w:after="0" w:line="240" w:lineRule="auto"/>
        <w:ind/>
        <w:jc w:val="both"/>
        <w:rPr>
          <w:rFonts w:cstheme="minorHAnsi"/>
          <w:sz w:val="32"/>
        </w:rPr>
      </w:pPr>
      <w:r>
        <w:rPr>
          <w:rFonts w:cstheme="minorHAnsi"/>
          <w:sz w:val="32"/>
        </w:rPr>
      </w:r>
      <w:r>
        <w:rPr>
          <w:rFonts w:cstheme="minorHAnsi"/>
          <w:sz w:val="32"/>
        </w:rPr>
      </w:r>
    </w:p>
    <w:p w14:paraId="77ABA119" w14:textId="77777777">
      <w:pPr>
        <w:pBdr/>
        <w:spacing w:after="0"/>
        <w:ind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r>
      <w:r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r>
    </w:p>
    <w:sdt>
      <w:sdtPr>
        <w15:appearance w15:val="boundingBox"/>
        <w:id w:val="1371383"/>
        <w:docPartObj>
          <w:docPartGallery w:val="Table of Contents"/>
          <w:docPartUnique w:val="true"/>
        </w:docPartObj>
        <w:rPr>
          <w:rFonts w:asciiTheme="minorHAnsi" w:hAnsiTheme="minorHAnsi" w:eastAsiaTheme="minorHAnsi" w:cstheme="minorHAnsi"/>
          <w:b w:val="0"/>
          <w:bCs w:val="0"/>
          <w:color w:val="auto"/>
          <w:sz w:val="22"/>
          <w:szCs w:val="22"/>
          <w:lang w:val="es-AR"/>
        </w:rPr>
      </w:sdtPr>
      <w:sdtContent>
        <w:p w14:paraId="0E5035EB" w14:textId="77777777">
          <w:pPr>
            <w:pStyle w:val="829"/>
            <w:pBdr/>
            <w:spacing/>
            <w:ind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 xml:space="preserve">Contenido</w:t>
          </w:r>
          <w:r>
            <w:rPr>
              <w:rFonts w:asciiTheme="minorHAnsi" w:hAnsiTheme="minorHAnsi" w:cstheme="minorHAnsi"/>
            </w:rPr>
          </w:r>
        </w:p>
        <w:p w14:paraId="49FF50E8">
          <w:pPr>
            <w:pStyle w:val="830"/>
            <w:pBdr/>
            <w:tabs>
              <w:tab w:val="left" w:leader="none" w:pos="567"/>
              <w:tab w:val="right" w:leader="dot" w:pos="8828"/>
            </w:tabs>
            <w:spacing/>
            <w:ind/>
            <w:rPr>
              <w:rFonts w:eastAsia="Times New Roman" w:asciiTheme="minorHAnsi" w:hAnsiTheme="minorHAnsi" w:cstheme="minorHAnsi"/>
            </w:rPr>
          </w:pPr>
          <w:r>
            <w:rPr>
              <w:rFonts w:cstheme="minorHAnsi"/>
              <w:i/>
              <w:iCs/>
              <w:lang w:val="es-ES"/>
            </w:rPr>
            <w:fldChar w:fldCharType="begin"/>
          </w:r>
          <w:r>
            <w:rPr>
              <w:rFonts w:cstheme="minorHAnsi"/>
              <w:lang w:val="es-ES"/>
            </w:rPr>
            <w:instrText xml:space="preserve"> TOC \o "1-3" \h \z \u </w:instrText>
          </w:r>
          <w:r>
            <w:rPr>
              <w:rFonts w:cstheme="minorHAnsi"/>
              <w:i/>
              <w:iCs/>
              <w:lang w:val="es-ES"/>
            </w:rPr>
            <w:fldChar w:fldCharType="separate"/>
          </w:r>
          <w:r>
            <w:rPr>
              <w:rFonts w:cstheme="minorHAnsi"/>
              <w:lang w:val="es-ES"/>
            </w:rPr>
          </w:r>
          <w:hyperlink w:tooltip="#_Toc242428840" w:anchor="_Toc242428840" w:history="1">
            <w:r>
              <w:rPr>
                <w:rFonts w:eastAsia="Times New Roman" w:asciiTheme="minorHAnsi" w:hAnsiTheme="minorHAnsi" w:cstheme="minorHAnsi"/>
              </w:rPr>
              <w:t xml:space="preserve">2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  <w:rFonts w:eastAsia="Times New Roman" w:asciiTheme="minorHAnsi" w:hAnsiTheme="minorHAnsi" w:cstheme="minorHAnsi"/>
              </w:rPr>
              <w:t xml:space="preserve">Ficha del documento</w:t>
            </w:r>
            <w:r>
              <w:rPr>
                <w:rStyle w:val="832"/>
                <w:rFonts w:eastAsia="Times New Roman" w:asciiTheme="minorHAnsi" w:hAnsiTheme="minorHAnsi" w:cstheme="minorHAnsi"/>
              </w:rPr>
            </w:r>
            <w:r>
              <w:tab/>
            </w:r>
            <w:r>
              <w:fldChar w:fldCharType="begin"/>
              <w:instrText xml:space="preserve">PAGEREF _Toc242428840 \h</w:instrText>
              <w:fldChar w:fldCharType="separate"/>
              <w:t xml:space="preserve">3</w:t>
              <w:fldChar w:fldCharType="end"/>
            </w:r>
          </w:hyperlink>
          <w:r>
            <w:rPr>
              <w:rFonts w:eastAsia="Times New Roman" w:asciiTheme="minorHAnsi" w:hAnsiTheme="minorHAnsi" w:cstheme="minorHAnsi"/>
            </w:rPr>
          </w:r>
        </w:p>
        <w:p w14:paraId="420017A8">
          <w:pPr>
            <w:pStyle w:val="830"/>
            <w:pBdr/>
            <w:tabs>
              <w:tab w:val="left" w:leader="none" w:pos="567"/>
              <w:tab w:val="right" w:leader="dot" w:pos="8828"/>
            </w:tabs>
            <w:spacing/>
            <w:ind/>
            <w:rPr/>
          </w:pPr>
          <w:hyperlink w:tooltip="#_Toc242428841" w:anchor="_Toc242428841" w:history="1">
            <w:r>
              <w:rPr>
                <w:rFonts w:asciiTheme="majorHAnsi" w:hAnsiTheme="majorHAnsi" w:eastAsiaTheme="majorEastAsia" w:cstheme="majorBidi"/>
              </w:rPr>
              <w:t xml:space="preserve">3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Integrantes: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_Toc242428841 \h</w:instrText>
              <w:fldChar w:fldCharType="separate"/>
              <w:t xml:space="preserve">3</w:t>
              <w:fldChar w:fldCharType="end"/>
            </w:r>
          </w:hyperlink>
          <w:r/>
        </w:p>
        <w:p w14:paraId="22688653">
          <w:pPr>
            <w:pStyle w:val="830"/>
            <w:pBdr/>
            <w:tabs>
              <w:tab w:val="left" w:leader="none" w:pos="567"/>
              <w:tab w:val="right" w:leader="dot" w:pos="8828"/>
            </w:tabs>
            <w:spacing/>
            <w:ind/>
            <w:rPr>
              <w:rFonts w:asciiTheme="minorHAnsi" w:hAnsiTheme="minorHAnsi" w:cstheme="minorHAnsi"/>
            </w:rPr>
          </w:pPr>
          <w:hyperlink w:tooltip="#_Toc242428842" w:anchor="_Toc242428842" w:history="1">
            <w:r>
              <w:rPr>
                <w:rFonts w:asciiTheme="minorHAnsi" w:hAnsiTheme="minorHAnsi" w:eastAsiaTheme="majorEastAsia" w:cstheme="minorHAnsi"/>
              </w:rPr>
              <w:t xml:space="preserve">4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  <w:rFonts w:asciiTheme="minorHAnsi" w:hAnsiTheme="minorHAnsi" w:cstheme="minorHAnsi"/>
              </w:rPr>
              <w:t xml:space="preserve">Historias de Usuario</w:t>
            </w:r>
            <w:r>
              <w:rPr>
                <w:rStyle w:val="832"/>
                <w:rFonts w:asciiTheme="minorHAnsi" w:hAnsiTheme="minorHAnsi" w:cstheme="minorHAnsi"/>
              </w:rPr>
            </w:r>
            <w:r>
              <w:tab/>
            </w:r>
            <w:r>
              <w:fldChar w:fldCharType="begin"/>
              <w:instrText xml:space="preserve">PAGEREF _Toc242428842 \h</w:instrText>
              <w:fldChar w:fldCharType="separate"/>
              <w:t xml:space="preserve">4</w:t>
              <w:fldChar w:fldCharType="end"/>
            </w:r>
          </w:hyperlink>
          <w:r>
            <w:rPr>
              <w:rFonts w:asciiTheme="minorHAnsi" w:hAnsiTheme="minorHAnsi" w:cstheme="minorHAnsi"/>
            </w:rPr>
          </w:r>
        </w:p>
        <w:p w14:paraId="5BCA3E77">
          <w:pPr>
            <w:pStyle w:val="831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8843" w:anchor="_Toc242428843" w:history="1">
            <w:r>
              <w:rPr>
                <w:rFonts w:asciiTheme="majorHAnsi" w:hAnsiTheme="majorHAnsi" w:eastAsiaTheme="majorEastAsia" w:cstheme="majorBidi"/>
              </w:rPr>
              <w:t xml:space="preserve">4.1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Historia 001</w:t>
            </w:r>
            <w:r>
              <w:rPr>
                <w:rStyle w:val="832"/>
              </w:rPr>
              <w:t xml:space="preserve">: </w:t>
            </w:r>
            <w:r>
              <w:rPr>
                <w:rStyle w:val="832"/>
                <w:lang w:val="es-ES"/>
              </w:rPr>
              <w:t xml:space="preserve">Configuración de la Arquitectura en Capas y Repositorio Base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_Toc242428843 \h</w:instrText>
              <w:fldChar w:fldCharType="separate"/>
              <w:t xml:space="preserve">4</w:t>
              <w:fldChar w:fldCharType="end"/>
            </w:r>
          </w:hyperlink>
          <w:r/>
        </w:p>
        <w:p w14:paraId="3262E897">
          <w:pPr>
            <w:pStyle w:val="837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8844" w:anchor="_Toc242428844" w:history="1">
            <w:r>
              <w:rPr>
                <w:rFonts w:eastAsia="Times New Roman" w:cs="Arial" w:asciiTheme="majorHAnsi" w:hAnsiTheme="majorHAnsi"/>
              </w:rPr>
              <w:t xml:space="preserve">4.1.1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Definición</w:t>
            </w:r>
            <w:r>
              <w:rPr>
                <w:rStyle w:val="832"/>
              </w:rPr>
              <w:t xml:space="preserve">: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_Toc242428844 \h</w:instrText>
              <w:fldChar w:fldCharType="separate"/>
              <w:t xml:space="preserve">4</w:t>
              <w:fldChar w:fldCharType="end"/>
            </w:r>
          </w:hyperlink>
          <w:r/>
        </w:p>
        <w:p w14:paraId="1F2D82ED">
          <w:pPr>
            <w:pStyle w:val="837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8845" w:anchor="_Toc242428845" w:history="1">
            <w:r>
              <w:rPr>
                <w:rFonts w:eastAsia="Times New Roman" w:cs="Arial" w:asciiTheme="majorHAnsi" w:hAnsiTheme="majorHAnsi"/>
              </w:rPr>
              <w:t xml:space="preserve">4.1.2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Criterios de Aceptación</w:t>
            </w:r>
            <w:r>
              <w:rPr>
                <w:rStyle w:val="832"/>
              </w:rPr>
              <w:t xml:space="preserve">: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_Toc242428845 \h</w:instrText>
              <w:fldChar w:fldCharType="separate"/>
              <w:t xml:space="preserve">4</w:t>
              <w:fldChar w:fldCharType="end"/>
            </w:r>
          </w:hyperlink>
          <w:r/>
        </w:p>
        <w:p w14:paraId="65AEFE91">
          <w:pPr>
            <w:pStyle w:val="831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8846" w:anchor="_Toc242428846" w:history="1">
            <w:r>
              <w:rPr>
                <w:rFonts w:asciiTheme="majorHAnsi" w:hAnsiTheme="majorHAnsi" w:eastAsiaTheme="majorEastAsia" w:cstheme="majorBidi"/>
              </w:rPr>
              <w:t xml:space="preserve">4.2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Historia 002</w:t>
            </w:r>
            <w:r>
              <w:rPr>
                <w:rStyle w:val="832"/>
              </w:rPr>
              <w:t xml:space="preserve">: </w:t>
            </w:r>
            <w:r>
              <w:rPr>
                <w:rStyle w:val="832"/>
                <w:lang w:val="es-ES"/>
              </w:rPr>
              <w:t xml:space="preserve">Modelo Relacional y Persistencia de Datos en Supabase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_Toc242428846 \h</w:instrText>
              <w:fldChar w:fldCharType="separate"/>
              <w:t xml:space="preserve">4</w:t>
              <w:fldChar w:fldCharType="end"/>
            </w:r>
          </w:hyperlink>
          <w:r/>
        </w:p>
        <w:p w14:paraId="4ECC7D68">
          <w:pPr>
            <w:pStyle w:val="837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8847" w:anchor="_Toc242428847" w:history="1">
            <w:r>
              <w:rPr>
                <w:rFonts w:eastAsia="Times New Roman" w:cs="Arial" w:asciiTheme="majorHAnsi" w:hAnsiTheme="majorHAnsi"/>
              </w:rPr>
              <w:t xml:space="preserve">4.2.1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Definición</w:t>
            </w:r>
            <w:r>
              <w:rPr>
                <w:rStyle w:val="832"/>
              </w:rPr>
              <w:t xml:space="preserve">: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_Toc242428847 \h</w:instrText>
              <w:fldChar w:fldCharType="separate"/>
              <w:t xml:space="preserve">4</w:t>
              <w:fldChar w:fldCharType="end"/>
            </w:r>
          </w:hyperlink>
          <w:r/>
        </w:p>
        <w:p w14:paraId="37423938">
          <w:pPr>
            <w:pStyle w:val="837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8848" w:anchor="_Toc242428848" w:history="1">
            <w:r>
              <w:rPr>
                <w:rFonts w:eastAsia="Times New Roman" w:cs="Arial" w:asciiTheme="majorHAnsi" w:hAnsiTheme="majorHAnsi"/>
              </w:rPr>
              <w:t xml:space="preserve">4.2.2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Criterios de Aceptación</w:t>
            </w:r>
            <w:r>
              <w:rPr>
                <w:rStyle w:val="832"/>
              </w:rPr>
              <w:t xml:space="preserve">: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_Toc242428848 \h</w:instrText>
              <w:fldChar w:fldCharType="separate"/>
              <w:t xml:space="preserve">4</w:t>
              <w:fldChar w:fldCharType="end"/>
            </w:r>
          </w:hyperlink>
          <w:r/>
        </w:p>
        <w:p w14:paraId="66D1023E">
          <w:pPr>
            <w:pStyle w:val="831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8849" w:anchor="_Toc242428849" w:history="1">
            <w:r>
              <w:rPr>
                <w:rFonts w:asciiTheme="majorHAnsi" w:hAnsiTheme="majorHAnsi" w:eastAsiaTheme="majorEastAsia" w:cstheme="majorBidi"/>
              </w:rPr>
              <w:t xml:space="preserve">4.3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Historia 003: </w:t>
            </w:r>
            <w:r>
              <w:rPr>
                <w:rStyle w:val="832"/>
                <w:lang w:val="es-ES"/>
              </w:rPr>
              <w:t xml:space="preserve">Motor de Web Scraping Automatizado de Supermercados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_Toc242428849 \h</w:instrText>
              <w:fldChar w:fldCharType="separate"/>
              <w:t xml:space="preserve">5</w:t>
              <w:fldChar w:fldCharType="end"/>
            </w:r>
          </w:hyperlink>
          <w:r/>
        </w:p>
        <w:p w14:paraId="26FD53EE">
          <w:pPr>
            <w:pStyle w:val="837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8850" w:anchor="_Toc242428850" w:history="1">
            <w:r>
              <w:rPr>
                <w:rFonts w:eastAsia="Times New Roman" w:cs="Arial" w:asciiTheme="majorHAnsi" w:hAnsiTheme="majorHAnsi"/>
              </w:rPr>
              <w:t xml:space="preserve">4.3.1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Definición</w:t>
            </w:r>
            <w:r>
              <w:rPr>
                <w:rStyle w:val="832"/>
              </w:rPr>
              <w:t xml:space="preserve">: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_Toc242428850 \h</w:instrText>
              <w:fldChar w:fldCharType="separate"/>
              <w:t xml:space="preserve">5</w:t>
              <w:fldChar w:fldCharType="end"/>
            </w:r>
          </w:hyperlink>
          <w:r/>
        </w:p>
        <w:p w14:paraId="3BC252F7">
          <w:pPr>
            <w:pStyle w:val="837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8851" w:anchor="_Toc242428851" w:history="1">
            <w:r>
              <w:rPr>
                <w:rFonts w:eastAsia="Times New Roman" w:cs="Arial" w:asciiTheme="majorHAnsi" w:hAnsiTheme="majorHAnsi"/>
              </w:rPr>
              <w:t xml:space="preserve">4.3.2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Criterios de Aceptación</w:t>
            </w:r>
            <w:r>
              <w:rPr>
                <w:rStyle w:val="832"/>
              </w:rPr>
              <w:t xml:space="preserve">: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_Toc242428851 \h</w:instrText>
              <w:fldChar w:fldCharType="separate"/>
              <w:t xml:space="preserve">5</w:t>
              <w:fldChar w:fldCharType="end"/>
            </w:r>
          </w:hyperlink>
          <w:r/>
        </w:p>
        <w:p w14:paraId="789804CB">
          <w:pPr>
            <w:pStyle w:val="831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8852" w:anchor="_Toc242428852" w:history="1">
            <w:r>
              <w:rPr>
                <w:rFonts w:asciiTheme="majorHAnsi" w:hAnsiTheme="majorHAnsi" w:eastAsiaTheme="majorEastAsia" w:cstheme="majorBidi"/>
              </w:rPr>
              <w:t xml:space="preserve">4.4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Historia 004: </w:t>
            </w:r>
            <w:r>
              <w:rPr>
                <w:rStyle w:val="832"/>
                <w:lang w:val="es-ES"/>
              </w:rPr>
              <w:t xml:space="preserve">Pipeline de Limpieza y Normalización de Datos Extraídos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_Toc242428852 \h</w:instrText>
              <w:fldChar w:fldCharType="separate"/>
              <w:t xml:space="preserve">5</w:t>
              <w:fldChar w:fldCharType="end"/>
            </w:r>
          </w:hyperlink>
          <w:r/>
        </w:p>
        <w:p w14:paraId="045BBC8E">
          <w:pPr>
            <w:pStyle w:val="837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8853" w:anchor="_Toc242428853" w:history="1">
            <w:r>
              <w:rPr>
                <w:rFonts w:eastAsia="Times New Roman" w:cs="Arial" w:asciiTheme="majorHAnsi" w:hAnsiTheme="majorHAnsi"/>
              </w:rPr>
              <w:t xml:space="preserve">4.4.1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Definición</w:t>
            </w:r>
            <w:r>
              <w:rPr>
                <w:rStyle w:val="832"/>
              </w:rPr>
              <w:t xml:space="preserve">: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_Toc242428853 \h</w:instrText>
              <w:fldChar w:fldCharType="separate"/>
              <w:t xml:space="preserve">5</w:t>
              <w:fldChar w:fldCharType="end"/>
            </w:r>
          </w:hyperlink>
          <w:r/>
        </w:p>
        <w:p w14:paraId="34BAB890">
          <w:pPr>
            <w:pStyle w:val="837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8854" w:anchor="_Toc242428854" w:history="1">
            <w:r>
              <w:rPr>
                <w:rFonts w:eastAsia="Times New Roman" w:cs="Arial" w:asciiTheme="majorHAnsi" w:hAnsiTheme="majorHAnsi"/>
              </w:rPr>
              <w:t xml:space="preserve">4.4.2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Criterios de Aceptación</w:t>
            </w:r>
            <w:r>
              <w:rPr>
                <w:rStyle w:val="832"/>
              </w:rPr>
              <w:t xml:space="preserve">: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_Toc242428854 \h</w:instrText>
              <w:fldChar w:fldCharType="separate"/>
              <w:t xml:space="preserve">5</w:t>
              <w:fldChar w:fldCharType="end"/>
            </w:r>
          </w:hyperlink>
          <w:r/>
        </w:p>
        <w:p w14:paraId="381B2611">
          <w:pPr>
            <w:pStyle w:val="831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8855" w:anchor="_Toc242428855" w:history="1">
            <w:r>
              <w:rPr>
                <w:rFonts w:asciiTheme="majorHAnsi" w:hAnsiTheme="majorHAnsi" w:eastAsiaTheme="majorEastAsia" w:cstheme="majorBidi"/>
              </w:rPr>
              <w:t xml:space="preserve">4.5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Historia 005: </w:t>
            </w:r>
            <w:r>
              <w:rPr>
                <w:rStyle w:val="832"/>
                <w:lang w:val="es-ES"/>
              </w:rPr>
              <w:t xml:space="preserve">Desarrollo de API RESTful para Búsqueda y Catálogo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_Toc242428855 \h</w:instrText>
              <w:fldChar w:fldCharType="separate"/>
              <w:t xml:space="preserve">6</w:t>
              <w:fldChar w:fldCharType="end"/>
            </w:r>
          </w:hyperlink>
          <w:r/>
        </w:p>
        <w:p w14:paraId="182ACF29">
          <w:pPr>
            <w:pStyle w:val="837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8856" w:anchor="_Toc242428856" w:history="1">
            <w:r>
              <w:rPr>
                <w:rFonts w:eastAsia="Times New Roman" w:cs="Arial" w:asciiTheme="majorHAnsi" w:hAnsiTheme="majorHAnsi"/>
              </w:rPr>
              <w:t xml:space="preserve">4.5.1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Definición</w:t>
            </w:r>
            <w:r>
              <w:rPr>
                <w:rStyle w:val="832"/>
              </w:rPr>
              <w:t xml:space="preserve">: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_Toc242428856 \h</w:instrText>
              <w:fldChar w:fldCharType="separate"/>
              <w:t xml:space="preserve">6</w:t>
              <w:fldChar w:fldCharType="end"/>
            </w:r>
          </w:hyperlink>
          <w:r/>
        </w:p>
        <w:p w14:paraId="0465290B">
          <w:pPr>
            <w:pStyle w:val="837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8857" w:anchor="_Toc242428857" w:history="1">
            <w:r>
              <w:rPr>
                <w:rFonts w:eastAsia="Times New Roman" w:cs="Arial" w:asciiTheme="majorHAnsi" w:hAnsiTheme="majorHAnsi"/>
              </w:rPr>
              <w:t xml:space="preserve">4.5.2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Criterios de Aceptación</w:t>
            </w:r>
            <w:r>
              <w:rPr>
                <w:rStyle w:val="832"/>
              </w:rPr>
              <w:t xml:space="preserve">: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_Toc242428857 \h</w:instrText>
              <w:fldChar w:fldCharType="separate"/>
              <w:t xml:space="preserve">6</w:t>
              <w:fldChar w:fldCharType="end"/>
            </w:r>
          </w:hyperlink>
          <w:r/>
        </w:p>
        <w:p w14:paraId="0EE3140E">
          <w:pPr>
            <w:pStyle w:val="831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8858" w:anchor="_Toc242428858" w:history="1">
            <w:r>
              <w:rPr>
                <w:rFonts w:asciiTheme="majorHAnsi" w:hAnsiTheme="majorHAnsi" w:eastAsiaTheme="majorEastAsia" w:cstheme="majorBidi"/>
              </w:rPr>
              <w:t xml:space="preserve">4.6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Historia 006: </w:t>
            </w:r>
            <w:r>
              <w:rPr>
                <w:rStyle w:val="832"/>
                <w:lang w:val="es-ES"/>
              </w:rPr>
              <w:t xml:space="preserve">Buscador Interactivo y Filtrado por Restricciones Alimentarias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_Toc242428858 \h</w:instrText>
              <w:fldChar w:fldCharType="separate"/>
              <w:t xml:space="preserve">6</w:t>
              <w:fldChar w:fldCharType="end"/>
            </w:r>
          </w:hyperlink>
          <w:r/>
        </w:p>
        <w:p w14:paraId="0AFB0100">
          <w:pPr>
            <w:pStyle w:val="837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8859" w:anchor="_Toc242428859" w:history="1">
            <w:r>
              <w:rPr>
                <w:rFonts w:eastAsia="Times New Roman" w:cs="Arial" w:asciiTheme="majorHAnsi" w:hAnsiTheme="majorHAnsi"/>
              </w:rPr>
              <w:t xml:space="preserve">4.6.1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Definición</w:t>
            </w:r>
            <w:r>
              <w:rPr>
                <w:rStyle w:val="832"/>
              </w:rPr>
              <w:t xml:space="preserve">: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_Toc242428859 \h</w:instrText>
              <w:fldChar w:fldCharType="separate"/>
              <w:t xml:space="preserve">6</w:t>
              <w:fldChar w:fldCharType="end"/>
            </w:r>
          </w:hyperlink>
          <w:r/>
        </w:p>
        <w:p w14:paraId="764C15E4">
          <w:pPr>
            <w:pStyle w:val="837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8860" w:anchor="_Toc242428860" w:history="1">
            <w:r>
              <w:rPr>
                <w:rFonts w:eastAsia="Times New Roman" w:cs="Arial" w:asciiTheme="majorHAnsi" w:hAnsiTheme="majorHAnsi"/>
              </w:rPr>
              <w:t xml:space="preserve">4.6.2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Criterios de Aceptación</w:t>
            </w:r>
            <w:r>
              <w:rPr>
                <w:rStyle w:val="832"/>
              </w:rPr>
              <w:t xml:space="preserve">: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_Toc242428860 \h</w:instrText>
              <w:fldChar w:fldCharType="separate"/>
              <w:t xml:space="preserve">6</w:t>
              <w:fldChar w:fldCharType="end"/>
            </w:r>
          </w:hyperlink>
          <w:r/>
        </w:p>
        <w:p w14:paraId="79F0BB0A">
          <w:pPr>
            <w:pStyle w:val="831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8861" w:anchor="_Toc242428861" w:history="1">
            <w:r>
              <w:rPr>
                <w:rFonts w:asciiTheme="majorHAnsi" w:hAnsiTheme="majorHAnsi" w:eastAsiaTheme="majorEastAsia" w:cstheme="majorBidi"/>
              </w:rPr>
              <w:t xml:space="preserve">4.7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Historia 007: </w:t>
            </w:r>
            <w:r>
              <w:rPr>
                <w:rStyle w:val="832"/>
                <w:lang w:val="es-ES"/>
              </w:rPr>
              <w:t xml:space="preserve">Comparador Multi-Tienda y Redirección a Compra Original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_Toc242428861 \h</w:instrText>
              <w:fldChar w:fldCharType="separate"/>
              <w:t xml:space="preserve">7</w:t>
              <w:fldChar w:fldCharType="end"/>
            </w:r>
          </w:hyperlink>
          <w:r/>
        </w:p>
        <w:p w14:paraId="5BA9EEA8">
          <w:pPr>
            <w:pStyle w:val="837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8862" w:anchor="_Toc242428862" w:history="1">
            <w:r>
              <w:rPr>
                <w:rFonts w:eastAsia="Times New Roman" w:cs="Arial" w:asciiTheme="majorHAnsi" w:hAnsiTheme="majorHAnsi"/>
              </w:rPr>
              <w:t xml:space="preserve">4.7.1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Definición</w:t>
            </w:r>
            <w:r>
              <w:rPr>
                <w:rStyle w:val="832"/>
              </w:rPr>
              <w:t xml:space="preserve">: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_Toc242428862 \h</w:instrText>
              <w:fldChar w:fldCharType="separate"/>
              <w:t xml:space="preserve">7</w:t>
              <w:fldChar w:fldCharType="end"/>
            </w:r>
          </w:hyperlink>
          <w:r/>
        </w:p>
        <w:p w14:paraId="0E630158">
          <w:pPr>
            <w:pStyle w:val="837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8863" w:anchor="_Toc242428863" w:history="1">
            <w:r>
              <w:rPr>
                <w:rFonts w:eastAsia="Times New Roman" w:cs="Arial" w:asciiTheme="majorHAnsi" w:hAnsiTheme="majorHAnsi"/>
              </w:rPr>
              <w:t xml:space="preserve">4.7.2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Criterios de Aceptación</w:t>
            </w:r>
            <w:r>
              <w:rPr>
                <w:rStyle w:val="832"/>
              </w:rPr>
              <w:t xml:space="preserve">: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_Toc242428863 \h</w:instrText>
              <w:fldChar w:fldCharType="separate"/>
              <w:t xml:space="preserve">7</w:t>
              <w:fldChar w:fldCharType="end"/>
            </w:r>
          </w:hyperlink>
          <w:r/>
        </w:p>
        <w:p w14:paraId="2CCA6AF2">
          <w:pPr>
            <w:pStyle w:val="831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8864" w:anchor="_Toc242428864" w:history="1">
            <w:r>
              <w:rPr>
                <w:rFonts w:asciiTheme="majorHAnsi" w:hAnsiTheme="majorHAnsi" w:eastAsiaTheme="majorEastAsia" w:cstheme="majorBidi"/>
              </w:rPr>
              <w:t xml:space="preserve">4.8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Historia 008: </w:t>
            </w:r>
            <w:r>
              <w:rPr>
                <w:rStyle w:val="832"/>
                <w:lang w:val="es-ES"/>
              </w:rPr>
              <w:t xml:space="preserve">Perfil de Usuario, Listas de Compras y Dashboards de Precios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_Toc242428864 \h</w:instrText>
              <w:fldChar w:fldCharType="separate"/>
              <w:t xml:space="preserve">7</w:t>
              <w:fldChar w:fldCharType="end"/>
            </w:r>
          </w:hyperlink>
          <w:r/>
        </w:p>
        <w:p w14:paraId="5E3CA0F9">
          <w:pPr>
            <w:pStyle w:val="837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8865" w:anchor="_Toc242428865" w:history="1">
            <w:r>
              <w:rPr>
                <w:rFonts w:eastAsia="Times New Roman" w:cs="Arial" w:asciiTheme="majorHAnsi" w:hAnsiTheme="majorHAnsi"/>
              </w:rPr>
              <w:t xml:space="preserve">4.8.1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Definición: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_Toc242428865 \h</w:instrText>
              <w:fldChar w:fldCharType="separate"/>
              <w:t xml:space="preserve">7</w:t>
              <w:fldChar w:fldCharType="end"/>
            </w:r>
          </w:hyperlink>
          <w:r/>
        </w:p>
        <w:p w14:paraId="452C036F">
          <w:pPr>
            <w:pStyle w:val="837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8866" w:anchor="_Toc242428866" w:history="1">
            <w:r>
              <w:rPr>
                <w:rFonts w:eastAsia="Times New Roman" w:cs="Arial" w:asciiTheme="majorHAnsi" w:hAnsiTheme="majorHAnsi"/>
              </w:rPr>
              <w:t xml:space="preserve">4.8.2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Criterios de Aceptación: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_Toc242428866 \h</w:instrText>
              <w:fldChar w:fldCharType="separate"/>
              <w:t xml:space="preserve">7</w:t>
              <w:fldChar w:fldCharType="end"/>
            </w:r>
          </w:hyperlink>
          <w:r/>
        </w:p>
        <w:p w14:paraId="4C2C87AE">
          <w:pPr>
            <w:pStyle w:val="831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8867" w:anchor="_Toc242428867" w:history="1">
            <w:r>
              <w:rPr>
                <w:rFonts w:asciiTheme="majorHAnsi" w:hAnsiTheme="majorHAnsi" w:eastAsiaTheme="majorEastAsia" w:cstheme="majorBidi"/>
              </w:rPr>
              <w:t xml:space="preserve">4.9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Historia 009: </w:t>
            </w:r>
            <w:r>
              <w:rPr>
                <w:rStyle w:val="832"/>
                <w:lang w:val="es-ES"/>
              </w:rPr>
              <w:t xml:space="preserve">Despliegue en Cloudflare Pages y Seguridad en Producción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_Toc242428867 \h</w:instrText>
              <w:fldChar w:fldCharType="separate"/>
              <w:t xml:space="preserve">8</w:t>
              <w:fldChar w:fldCharType="end"/>
            </w:r>
          </w:hyperlink>
          <w:r/>
        </w:p>
        <w:p w14:paraId="4EBA9D8F">
          <w:pPr>
            <w:pStyle w:val="837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8868" w:anchor="_Toc242428868" w:history="1">
            <w:r>
              <w:rPr>
                <w:rFonts w:eastAsia="Times New Roman" w:cs="Arial" w:asciiTheme="majorHAnsi" w:hAnsiTheme="majorHAnsi"/>
              </w:rPr>
              <w:t xml:space="preserve">4.9.1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Definición: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_Toc242428868 \h</w:instrText>
              <w:fldChar w:fldCharType="separate"/>
              <w:t xml:space="preserve">8</w:t>
              <w:fldChar w:fldCharType="end"/>
            </w:r>
          </w:hyperlink>
          <w:r/>
        </w:p>
        <w:p w14:paraId="794EAAF7">
          <w:pPr>
            <w:pStyle w:val="837"/>
            <w:pBdr/>
            <w:tabs>
              <w:tab w:val="left" w:leader="none" w:pos="1134"/>
              <w:tab w:val="right" w:leader="dot" w:pos="8828"/>
            </w:tabs>
            <w:spacing/>
            <w:ind/>
            <w:rPr/>
          </w:pPr>
          <w:hyperlink w:tooltip="#_Toc242428869" w:anchor="_Toc242428869" w:history="1">
            <w:r>
              <w:rPr>
                <w:rFonts w:eastAsia="Times New Roman" w:cs="Arial" w:asciiTheme="majorHAnsi" w:hAnsiTheme="majorHAnsi"/>
              </w:rPr>
              <w:t xml:space="preserve">4.9.2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</w:rPr>
              <w:t xml:space="preserve">Criterios de Aceptación</w:t>
            </w:r>
            <w:r>
              <w:rPr>
                <w:rStyle w:val="832"/>
              </w:rPr>
              <w:t xml:space="preserve">:</w:t>
            </w:r>
            <w:r>
              <w:rPr>
                <w:rStyle w:val="832"/>
              </w:rPr>
            </w:r>
            <w:r>
              <w:tab/>
            </w:r>
            <w:r>
              <w:fldChar w:fldCharType="begin"/>
              <w:instrText xml:space="preserve">PAGEREF _Toc242428869 \h</w:instrText>
              <w:fldChar w:fldCharType="separate"/>
              <w:t xml:space="preserve">8</w:t>
              <w:fldChar w:fldCharType="end"/>
            </w:r>
          </w:hyperlink>
          <w:r/>
        </w:p>
        <w:p w14:paraId="6F2CFAB1">
          <w:pPr>
            <w:pStyle w:val="830"/>
            <w:pBdr/>
            <w:tabs>
              <w:tab w:val="left" w:leader="none" w:pos="567"/>
              <w:tab w:val="right" w:leader="dot" w:pos="8828"/>
            </w:tabs>
            <w:spacing/>
            <w:ind/>
            <w:rPr/>
          </w:pPr>
          <w:hyperlink w:tooltip="#_Toc242428870" w:anchor="_Toc242428870" w:history="1">
            <w:r>
              <w:rPr>
                <w:rFonts w:asciiTheme="majorHAnsi" w:hAnsiTheme="majorHAnsi" w:eastAsiaTheme="majorEastAsia" w:cstheme="majorBidi"/>
              </w:rPr>
              <w:t xml:space="preserve">5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  <w:lang w:val="es-ES" w:eastAsia="es-ES"/>
              </w:rPr>
              <w:t xml:space="preserve">Backlog</w:t>
            </w:r>
            <w:r>
              <w:rPr>
                <w:rStyle w:val="832"/>
                <w:lang w:val="es-ES" w:eastAsia="es-ES"/>
              </w:rPr>
            </w:r>
            <w:r>
              <w:tab/>
            </w:r>
            <w:r>
              <w:fldChar w:fldCharType="begin"/>
              <w:instrText xml:space="preserve">PAGEREF _Toc242428870 \h</w:instrText>
              <w:fldChar w:fldCharType="separate"/>
              <w:t xml:space="preserve">8</w:t>
              <w:fldChar w:fldCharType="end"/>
            </w:r>
          </w:hyperlink>
          <w:r>
            <w:rPr>
              <w:lang w:val="es-ES" w:eastAsia="es-ES"/>
            </w:rPr>
          </w:r>
        </w:p>
        <w:p w14:paraId="424578A8">
          <w:pPr>
            <w:pStyle w:val="831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8871" w:anchor="_Toc242428871" w:history="1">
            <w:r>
              <w:rPr>
                <w:rFonts w:asciiTheme="majorHAnsi" w:hAnsiTheme="majorHAnsi" w:eastAsiaTheme="majorEastAsia" w:cstheme="majorBidi"/>
              </w:rPr>
              <w:t xml:space="preserve">5.1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  <w:lang w:val="es-ES" w:eastAsia="es-ES"/>
              </w:rPr>
              <w:t xml:space="preserve">Historias con su peso relativo</w:t>
            </w:r>
            <w:r>
              <w:rPr>
                <w:rStyle w:val="832"/>
                <w:lang w:val="es-ES" w:eastAsia="es-ES"/>
              </w:rPr>
              <w:t xml:space="preserve"> (Escala Fibonacci)</w:t>
            </w:r>
            <w:r>
              <w:rPr>
                <w:rStyle w:val="832"/>
                <w:lang w:val="es-ES" w:eastAsia="es-ES"/>
              </w:rPr>
            </w:r>
            <w:r>
              <w:tab/>
            </w:r>
            <w:r>
              <w:fldChar w:fldCharType="begin"/>
              <w:instrText xml:space="preserve">PAGEREF _Toc242428871 \h</w:instrText>
              <w:fldChar w:fldCharType="separate"/>
              <w:t xml:space="preserve">8</w:t>
              <w:fldChar w:fldCharType="end"/>
            </w:r>
          </w:hyperlink>
          <w:r>
            <w:rPr>
              <w:lang w:val="es-ES" w:eastAsia="es-ES"/>
            </w:rPr>
          </w:r>
        </w:p>
        <w:p w14:paraId="3D7CA920">
          <w:pPr>
            <w:pStyle w:val="831"/>
            <w:pBdr/>
            <w:tabs>
              <w:tab w:val="left" w:leader="none" w:pos="850"/>
              <w:tab w:val="right" w:leader="dot" w:pos="8828"/>
            </w:tabs>
            <w:spacing/>
            <w:ind/>
            <w:rPr/>
          </w:pPr>
          <w:hyperlink w:tooltip="#_Toc242428872" w:anchor="_Toc242428872" w:history="1">
            <w:r>
              <w:rPr>
                <w:rFonts w:asciiTheme="majorHAnsi" w:hAnsiTheme="majorHAnsi" w:eastAsiaTheme="majorEastAsia" w:cstheme="majorBidi"/>
              </w:rPr>
              <w:t xml:space="preserve">5.2</w:t>
            </w:r>
            <w:r>
              <w:tab/>
            </w:r>
            <w:r>
              <w:rPr>
                <w:rStyle w:val="832"/>
              </w:rPr>
            </w:r>
            <w:r>
              <w:rPr>
                <w:rStyle w:val="832"/>
                <w:lang w:val="es-ES" w:eastAsia="es-ES"/>
              </w:rPr>
              <w:t xml:space="preserve">Backlog priorizado</w:t>
            </w:r>
            <w:r>
              <w:rPr>
                <w:rStyle w:val="832"/>
                <w:lang w:val="es-ES" w:eastAsia="es-ES"/>
              </w:rPr>
            </w:r>
            <w:r>
              <w:tab/>
            </w:r>
            <w:r>
              <w:fldChar w:fldCharType="begin"/>
              <w:instrText xml:space="preserve">PAGEREF _Toc242428872 \h</w:instrText>
              <w:fldChar w:fldCharType="separate"/>
              <w:t xml:space="preserve">9</w:t>
              <w:fldChar w:fldCharType="end"/>
            </w:r>
          </w:hyperlink>
          <w:r>
            <w:rPr>
              <w:lang w:val="es-ES" w:eastAsia="es-ES"/>
            </w:rPr>
          </w:r>
        </w:p>
        <w:p w14:paraId="21DD23BD">
          <w:pPr>
            <w:pBdr/>
            <w:spacing/>
            <w:ind/>
            <w:jc w:val="both"/>
            <w:rPr>
              <w:rFonts w:cstheme="minorHAnsi"/>
              <w:lang w:val="es-ES"/>
            </w:rPr>
          </w:pPr>
          <w:r>
            <w:rPr>
              <w:rFonts w:cstheme="minorHAnsi"/>
              <w:i/>
              <w:iCs/>
              <w:lang w:val="es-ES"/>
            </w:rPr>
          </w:r>
          <w:r>
            <w:rPr>
              <w:rFonts w:cstheme="minorHAnsi"/>
              <w:lang w:val="es-ES"/>
            </w:rPr>
            <w:fldChar w:fldCharType="end"/>
          </w:r>
          <w:r/>
          <w:r/>
        </w:p>
      </w:sdtContent>
    </w:sdt>
    <w:p w14:paraId="11C88965" w14:textId="77777777">
      <w:pPr>
        <w:pStyle w:val="806"/>
        <w:pBdr/>
        <w:spacing/>
        <w:ind/>
        <w:jc w:val="both"/>
        <w:rPr>
          <w:rFonts w:eastAsia="Times New Roman" w:asciiTheme="minorHAnsi" w:hAnsiTheme="minorHAnsi" w:cstheme="minorHAnsi"/>
        </w:rPr>
      </w:pPr>
      <w:r/>
      <w:bookmarkStart w:id="35" w:name="_Toc242428840"/>
      <w:r>
        <w:rPr>
          <w:rFonts w:eastAsia="Times New Roman" w:asciiTheme="minorHAnsi" w:hAnsiTheme="minorHAnsi" w:cstheme="minorHAnsi"/>
        </w:rPr>
        <w:t xml:space="preserve">Ficha del documento</w:t>
      </w:r>
      <w:r/>
      <w:bookmarkEnd w:id="35"/>
      <w:r/>
      <w:r>
        <w:rPr>
          <w:rFonts w:eastAsia="Times New Roman" w:asciiTheme="minorHAnsi" w:hAnsiTheme="minorHAnsi" w:cstheme="minorHAnsi"/>
        </w:rPr>
      </w:r>
    </w:p>
    <w:p w14:paraId="554BAE46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</w:p>
    <w:p w14:paraId="53699150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</w:p>
    <w:tbl>
      <w:tblPr>
        <w:tblStyle w:val="835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>
        <w:trPr/>
        <w:tc>
          <w:tcPr>
            <w:shd w:val="clear" w:color="auto" w:fill="e6e6e6"/>
            <w:tcBorders/>
            <w:tcW w:w="1188" w:type="dxa"/>
          </w:tcPr>
          <w:p w14:paraId="13F89AC2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 xml:space="preserve">Fecha</w:t>
            </w: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r>
          </w:p>
        </w:tc>
        <w:tc>
          <w:tcPr>
            <w:shd w:val="clear" w:color="auto" w:fill="e6e6e6"/>
            <w:tcBorders/>
            <w:tcW w:w="1080" w:type="dxa"/>
          </w:tcPr>
          <w:p w14:paraId="4355BF25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 xml:space="preserve">Revisión</w:t>
            </w: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r>
          </w:p>
        </w:tc>
        <w:tc>
          <w:tcPr>
            <w:shd w:val="clear" w:color="auto" w:fill="e6e6e6"/>
            <w:tcBorders/>
            <w:tcW w:w="3060" w:type="dxa"/>
          </w:tcPr>
          <w:p w14:paraId="4B92D0E6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 xml:space="preserve">Autor</w:t>
            </w: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r>
          </w:p>
        </w:tc>
        <w:tc>
          <w:tcPr>
            <w:shd w:val="clear" w:color="auto" w:fill="e6e6e6"/>
            <w:tcBorders/>
            <w:tcW w:w="3316" w:type="dxa"/>
          </w:tcPr>
          <w:p w14:paraId="5A64D4F4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 xml:space="preserve">Modificación</w:t>
            </w: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r>
          </w:p>
        </w:tc>
      </w:tr>
      <w:tr>
        <w:trPr>
          <w:trHeight w:val="1134"/>
        </w:trPr>
        <w:tc>
          <w:tcPr>
            <w:tcBorders/>
            <w:tcW w:w="1188" w:type="dxa"/>
            <w:vAlign w:val="center"/>
          </w:tcPr>
          <w:p w14:paraId="6B236C52" w14:textId="5EA064F1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17/10/2026</w:t>
            </w: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r>
          </w:p>
        </w:tc>
        <w:tc>
          <w:tcPr>
            <w:tcBorders/>
            <w:tcW w:w="1080" w:type="dxa"/>
            <w:vAlign w:val="center"/>
          </w:tcPr>
          <w:p w14:paraId="48FF88EA" w14:textId="2985E2A2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01</w:t>
            </w: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r>
          </w:p>
        </w:tc>
        <w:tc>
          <w:tcPr>
            <w:tcBorders/>
            <w:tcW w:w="3060" w:type="dxa"/>
            <w:vAlign w:val="center"/>
          </w:tcPr>
          <w:p w14:paraId="0E344E0E" w14:textId="5DA5001F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/>
              </w:rPr>
              <w:t xml:space="preserve">Iván Ignacio Sepulveda</w:t>
            </w: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r>
          </w:p>
        </w:tc>
        <w:tc>
          <w:tcPr>
            <w:tcBorders/>
            <w:tcW w:w="3316" w:type="dxa"/>
            <w:vAlign w:val="center"/>
          </w:tcPr>
          <w:p w14:paraId="07A328C9" w14:textId="2B547276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Elaboración del Product Backlog (Historias de Usuario, Criterios de Aceptación, Peso Relativo y Priorización de Sprints)</w:t>
            </w: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r>
          </w:p>
        </w:tc>
      </w:tr>
      <w:tr>
        <w:trPr>
          <w:trHeight w:val="1134"/>
        </w:trPr>
        <w:tc>
          <w:tcPr>
            <w:tcBorders/>
            <w:tcW w:w="1188" w:type="dxa"/>
            <w:vAlign w:val="center"/>
          </w:tcPr>
          <w:p w14:paraId="1FB354DD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 xml:space="preserve">MACROBUTTON NoMacro [Fecha]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r>
          </w:p>
        </w:tc>
        <w:tc>
          <w:tcPr>
            <w:tcBorders/>
            <w:tcW w:w="1080" w:type="dxa"/>
            <w:vAlign w:val="center"/>
          </w:tcPr>
          <w:p w14:paraId="3DCB693E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 xml:space="preserve">MACROBUTTON NoMacro [Rev]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r>
          </w:p>
        </w:tc>
        <w:tc>
          <w:tcPr>
            <w:tcBorders/>
            <w:tcW w:w="3060" w:type="dxa"/>
            <w:vAlign w:val="center"/>
          </w:tcPr>
          <w:p w14:paraId="3F9149E3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 xml:space="preserve">MACROBUTTON NoMacro [Descripcion]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r>
          </w:p>
        </w:tc>
        <w:tc>
          <w:tcPr>
            <w:tcBorders/>
            <w:tcW w:w="3316" w:type="dxa"/>
            <w:vAlign w:val="center"/>
          </w:tcPr>
          <w:p w14:paraId="43CC658D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 xml:space="preserve">MACROBUTTON NoMacro [Descripcion]</w:instrText>
            </w: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  <w:r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r>
          </w:p>
        </w:tc>
      </w:tr>
    </w:tbl>
    <w:p w14:paraId="001183D7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</w:p>
    <w:p w14:paraId="3AFB8235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fr-FR" w:eastAsia="es-ES"/>
        </w:rPr>
      </w:pPr>
      <w:r>
        <w:rPr>
          <w:rFonts w:eastAsia="Times New Roman" w:cstheme="minorHAnsi"/>
          <w:sz w:val="20"/>
          <w:szCs w:val="24"/>
          <w:lang w:val="fr-FR" w:eastAsia="es-ES"/>
        </w:rPr>
      </w:r>
      <w:r>
        <w:rPr>
          <w:rFonts w:eastAsia="Times New Roman" w:cstheme="minorHAnsi"/>
          <w:sz w:val="20"/>
          <w:szCs w:val="24"/>
          <w:lang w:val="fr-FR" w:eastAsia="es-ES"/>
        </w:rPr>
      </w:r>
    </w:p>
    <w:p w14:paraId="5DBF0073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fr-FR" w:eastAsia="es-ES"/>
        </w:rPr>
      </w:pPr>
      <w:r>
        <w:rPr>
          <w:rFonts w:eastAsia="Times New Roman" w:cstheme="minorHAnsi"/>
          <w:sz w:val="20"/>
          <w:szCs w:val="24"/>
          <w:lang w:val="fr-FR" w:eastAsia="es-ES"/>
        </w:rPr>
      </w:r>
      <w:r>
        <w:rPr>
          <w:rFonts w:eastAsia="Times New Roman" w:cstheme="minorHAnsi"/>
          <w:sz w:val="20"/>
          <w:szCs w:val="24"/>
          <w:lang w:val="fr-FR" w:eastAsia="es-ES"/>
        </w:rPr>
      </w:r>
    </w:p>
    <w:p w14:paraId="0381110D" w14:textId="51259C0F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>
        <w:rPr>
          <w:rFonts w:eastAsia="Times New Roman" w:cstheme="minorHAnsi"/>
          <w:sz w:val="20"/>
          <w:szCs w:val="24"/>
          <w:lang w:val="es-ES" w:eastAsia="es-ES"/>
        </w:rPr>
        <w:t xml:space="preserve">17/10/2026</w:t>
      </w:r>
      <w:r>
        <w:rPr>
          <w:rFonts w:eastAsia="Times New Roman" w:cstheme="minorHAnsi"/>
          <w:sz w:val="20"/>
          <w:szCs w:val="24"/>
          <w:lang w:val="es-ES" w:eastAsia="es-ES"/>
        </w:rPr>
      </w:r>
    </w:p>
    <w:p w14:paraId="0977C7F6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</w:p>
    <w:p w14:paraId="533EF099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</w:p>
    <w:p w14:paraId="30A0FB52" w14:textId="77777777">
      <w:pPr>
        <w:pBdr/>
        <w:spacing w:after="0" w:line="240" w:lineRule="auto"/>
        <w:ind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</w:r>
      <w:r>
        <w:rPr>
          <w:rFonts w:eastAsia="Times New Roman" w:cstheme="minorHAnsi"/>
          <w:sz w:val="20"/>
          <w:szCs w:val="24"/>
          <w:lang w:val="es-ES" w:eastAsia="es-ES"/>
        </w:rPr>
      </w:r>
    </w:p>
    <w:p w14:paraId="2AD6352F" w14:textId="77777777">
      <w:pPr>
        <w:pStyle w:val="806"/>
        <w:pBdr/>
        <w:spacing/>
        <w:ind/>
        <w:rPr/>
      </w:pPr>
      <w:r/>
      <w:bookmarkStart w:id="36" w:name="_Toc242428841"/>
      <w:r>
        <w:t xml:space="preserve">Integrantes:</w:t>
      </w:r>
      <w:r/>
      <w:bookmarkEnd w:id="36"/>
      <w:r/>
      <w:r/>
    </w:p>
    <w:tbl>
      <w:tblPr>
        <w:tblStyle w:val="835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>
        <w:trPr/>
        <w:tc>
          <w:tcPr>
            <w:shd w:val="clear" w:color="auto" w:fill="e6e6e6"/>
            <w:tcBorders/>
            <w:tcW w:w="3539" w:type="dxa"/>
          </w:tcPr>
          <w:p w14:paraId="76C30EFB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 xml:space="preserve">Nombre Integrante del Equipo</w:t>
            </w: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r>
          </w:p>
        </w:tc>
        <w:tc>
          <w:tcPr>
            <w:shd w:val="clear" w:color="auto" w:fill="e6e6e6"/>
            <w:tcBorders/>
            <w:tcW w:w="5275" w:type="dxa"/>
          </w:tcPr>
          <w:p w14:paraId="3422BB41" w14:textId="77777777"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 xml:space="preserve">Rol Definido</w:t>
            </w: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r>
          </w:p>
        </w:tc>
      </w:tr>
      <w:tr>
        <w:trPr>
          <w:trHeight w:val="465"/>
        </w:trPr>
        <w:tc>
          <w:tcPr>
            <w:tcBorders/>
            <w:tcW w:w="3539" w:type="dxa"/>
            <w:vAlign w:val="center"/>
          </w:tcPr>
          <w:p w14:paraId="6441EB1F" w14:textId="602BBBD2">
            <w:pPr>
              <w:pBdr/>
              <w:tabs>
                <w:tab w:val="center" w:leader="none" w:pos="1661"/>
              </w:tabs>
              <w:spacing/>
              <w:ind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Pedro Mallea</w:t>
            </w: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ab/>
            </w: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r>
          </w:p>
        </w:tc>
        <w:tc>
          <w:tcPr>
            <w:tcBorders/>
            <w:tcW w:w="5275" w:type="dxa"/>
            <w:vAlign w:val="center"/>
          </w:tcPr>
          <w:p w14:paraId="4FE5F9D3" w14:textId="69D82E1E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Jefe de Proyecto / Gestión de datos</w:t>
            </w: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r>
          </w:p>
        </w:tc>
      </w:tr>
      <w:tr>
        <w:trPr>
          <w:trHeight w:val="465"/>
        </w:trPr>
        <w:tc>
          <w:tcPr>
            <w:tcBorders/>
            <w:tcW w:w="3539" w:type="dxa"/>
            <w:vAlign w:val="center"/>
          </w:tcPr>
          <w:p w14:paraId="5F742CD5" w14:textId="2055C047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Martín Muñoz</w:t>
            </w: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r>
          </w:p>
        </w:tc>
        <w:tc>
          <w:tcPr>
            <w:tcBorders/>
            <w:tcW w:w="5275" w:type="dxa"/>
            <w:vAlign w:val="center"/>
          </w:tcPr>
          <w:p w14:paraId="06E8CD23" w14:textId="401E946B">
            <w:pPr>
              <w:pBdr/>
              <w:spacing/>
              <w:ind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Data Engineer / BackEnd &amp; Scraping</w:t>
            </w: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r>
          </w:p>
        </w:tc>
      </w:tr>
      <w:tr>
        <w:trPr>
          <w:trHeight w:val="465"/>
        </w:trPr>
        <w:tc>
          <w:tcPr>
            <w:tcBorders/>
            <w:tcW w:w="3539" w:type="dxa"/>
            <w:vAlign w:val="center"/>
          </w:tcPr>
          <w:p w14:paraId="57BE5E75" w14:textId="77777777">
            <w:pPr>
              <w:pBdr/>
              <w:spacing/>
              <w:ind/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Iván Sepulveda</w:t>
            </w:r>
            <w:r>
              <w:rPr>
                <w:rFonts w:cstheme="minorHAnsi"/>
                <w:i/>
                <w:szCs w:val="24"/>
                <w:lang w:val="es-ES" w:eastAsia="es-ES"/>
              </w:rPr>
            </w:r>
          </w:p>
        </w:tc>
        <w:tc>
          <w:tcPr>
            <w:tcBorders/>
            <w:tcW w:w="5275" w:type="dxa"/>
            <w:vAlign w:val="center"/>
          </w:tcPr>
          <w:p w14:paraId="3D3A91EF" w14:textId="77777777">
            <w:pPr>
              <w:pBdr/>
              <w:spacing/>
              <w:ind/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FullStack Developer</w:t>
            </w:r>
            <w:r>
              <w:rPr>
                <w:rFonts w:cstheme="minorHAnsi"/>
                <w:i/>
                <w:szCs w:val="24"/>
                <w:lang w:val="es-ES" w:eastAsia="es-ES"/>
              </w:rPr>
            </w:r>
          </w:p>
        </w:tc>
      </w:tr>
      <w:tr>
        <w:trPr>
          <w:trHeight w:val="465"/>
        </w:trPr>
        <w:tc>
          <w:tcPr>
            <w:tcBorders/>
            <w:tcW w:w="3539" w:type="dxa"/>
            <w:vAlign w:val="center"/>
          </w:tcPr>
          <w:p w14:paraId="344F83F9" w14:textId="77777777">
            <w:pPr>
              <w:pBdr/>
              <w:spacing/>
              <w:ind/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</w:r>
            <w:r>
              <w:rPr>
                <w:rFonts w:cstheme="minorHAnsi"/>
                <w:i/>
                <w:szCs w:val="24"/>
                <w:lang w:val="es-ES" w:eastAsia="es-ES"/>
              </w:rPr>
            </w:r>
          </w:p>
        </w:tc>
        <w:tc>
          <w:tcPr>
            <w:tcBorders/>
            <w:tcW w:w="5275" w:type="dxa"/>
            <w:vAlign w:val="center"/>
          </w:tcPr>
          <w:p w14:paraId="6986BF45" w14:textId="77777777">
            <w:pPr>
              <w:pBdr/>
              <w:spacing/>
              <w:ind/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</w:r>
            <w:r>
              <w:rPr>
                <w:rFonts w:cstheme="minorHAnsi"/>
                <w:i/>
                <w:szCs w:val="24"/>
                <w:lang w:val="es-ES" w:eastAsia="es-ES"/>
              </w:rPr>
            </w:r>
          </w:p>
        </w:tc>
      </w:tr>
      <w:tr>
        <w:trPr>
          <w:trHeight w:val="465"/>
        </w:trPr>
        <w:tc>
          <w:tcPr>
            <w:tcBorders/>
            <w:tcW w:w="3539" w:type="dxa"/>
            <w:vAlign w:val="center"/>
          </w:tcPr>
          <w:p w14:paraId="3F9E4280" w14:textId="77777777">
            <w:pPr>
              <w:pBdr/>
              <w:spacing/>
              <w:ind/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</w:r>
            <w:r>
              <w:rPr>
                <w:rFonts w:cstheme="minorHAnsi"/>
                <w:i/>
                <w:szCs w:val="24"/>
                <w:lang w:val="es-ES" w:eastAsia="es-ES"/>
              </w:rPr>
            </w:r>
          </w:p>
        </w:tc>
        <w:tc>
          <w:tcPr>
            <w:tcBorders/>
            <w:tcW w:w="5275" w:type="dxa"/>
            <w:vAlign w:val="center"/>
          </w:tcPr>
          <w:p w14:paraId="3569ECC3" w14:textId="77777777">
            <w:pPr>
              <w:pBdr/>
              <w:spacing/>
              <w:ind/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</w:r>
            <w:r>
              <w:rPr>
                <w:rFonts w:cstheme="minorHAnsi"/>
                <w:i/>
                <w:szCs w:val="24"/>
                <w:lang w:val="es-ES" w:eastAsia="es-ES"/>
              </w:rPr>
            </w:r>
          </w:p>
        </w:tc>
      </w:tr>
    </w:tbl>
    <w:p w14:paraId="4863671D" w14:textId="7E391173">
      <w:pPr>
        <w:pBdr/>
        <w:spacing/>
        <w:ind/>
        <w:rPr/>
      </w:pPr>
      <w:r/>
      <w:r/>
    </w:p>
    <w:p w14:paraId="28778D44" w14:textId="77777777">
      <w:pPr>
        <w:pBdr/>
        <w:spacing/>
        <w:ind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>
        <w:rPr>
          <w:rFonts w:cstheme="minorHAnsi"/>
        </w:rPr>
        <w:br w:type="page" w:clear="all"/>
      </w:r>
      <w:r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r>
    </w:p>
    <w:p w14:paraId="3999B306" w14:textId="550EA9A3">
      <w:pPr>
        <w:pStyle w:val="806"/>
        <w:pBdr/>
        <w:spacing/>
        <w:ind/>
        <w:jc w:val="both"/>
        <w:rPr>
          <w:rFonts w:asciiTheme="minorHAnsi" w:hAnsiTheme="minorHAnsi" w:cstheme="minorHAnsi"/>
        </w:rPr>
      </w:pPr>
      <w:r/>
      <w:bookmarkStart w:id="37" w:name="_Toc242428842"/>
      <w:r>
        <w:rPr>
          <w:rFonts w:asciiTheme="minorHAnsi" w:hAnsiTheme="minorHAnsi" w:cstheme="minorHAnsi"/>
        </w:rPr>
        <w:t xml:space="preserve">Historias de Usuario</w:t>
      </w:r>
      <w:r/>
      <w:bookmarkEnd w:id="37"/>
      <w:r/>
      <w:r>
        <w:rPr>
          <w:rFonts w:asciiTheme="minorHAnsi" w:hAnsiTheme="minorHAnsi" w:cstheme="minorHAnsi"/>
        </w:rPr>
      </w:r>
    </w:p>
    <w:p w14:paraId="5875BA94" w14:textId="0E3FF26C">
      <w:pPr>
        <w:pStyle w:val="807"/>
        <w:pBdr/>
        <w:spacing/>
        <w:ind/>
        <w:rPr/>
      </w:pPr>
      <w:r/>
      <w:bookmarkStart w:id="38" w:name="_Toc242428843"/>
      <w:r/>
      <w:bookmarkStart w:id="5" w:name="_Toc242428815"/>
      <w:r>
        <w:t xml:space="preserve">Historia 001</w:t>
      </w:r>
      <w:r>
        <w:t xml:space="preserve">: </w:t>
      </w:r>
      <w:r>
        <w:rPr>
          <w:lang w:val="es-ES"/>
        </w:rPr>
        <w:t xml:space="preserve">Configuración de la Arquitectura en Capas y Repositorio Base</w:t>
      </w:r>
      <w:r/>
      <w:bookmarkEnd w:id="38"/>
      <w:r/>
      <w:r/>
    </w:p>
    <w:p w14:paraId="3783B1F5" w14:textId="77777777">
      <w:pPr>
        <w:pStyle w:val="808"/>
        <w:pBdr/>
        <w:spacing/>
        <w:ind/>
        <w:rPr/>
      </w:pPr>
      <w:r/>
      <w:bookmarkStart w:id="39" w:name="_Toc242428844"/>
      <w:r>
        <w:t xml:space="preserve">Definición</w:t>
      </w:r>
      <w:r>
        <w:t xml:space="preserve">:</w:t>
      </w:r>
      <w:r/>
      <w:bookmarkEnd w:id="39"/>
      <w:r/>
      <w:r/>
    </w:p>
    <w:p w14:paraId="3BFDEDA7">
      <w:pPr>
        <w:pBdr/>
        <w:spacing/>
        <w:ind/>
        <w:rPr/>
      </w:pPr>
      <w:r>
        <w:rPr>
          <w:lang w:val="es-ES"/>
        </w:rPr>
        <w:t xml:space="preserve">Como Administrador TI / FullStack Developer, quiero configurar la estructura del repositorio integrando el entorno frontend en Astro y el servidor backend en FastAPI, para asegurar el desarrollo modular por capas y la comunicación inicial entre clientes y servidor.</w:t>
      </w:r>
      <w:r/>
      <w:r/>
    </w:p>
    <w:p w14:paraId="3599050A" w14:textId="77777777">
      <w:pPr>
        <w:pStyle w:val="808"/>
        <w:pBdr/>
        <w:spacing/>
        <w:ind/>
        <w:rPr/>
      </w:pPr>
      <w:r/>
      <w:bookmarkStart w:id="40" w:name="_Toc242428845"/>
      <w:r>
        <w:t xml:space="preserve">Criterios de Aceptación</w:t>
      </w:r>
      <w:r>
        <w:t xml:space="preserve">:</w:t>
      </w:r>
      <w:r/>
      <w:bookmarkEnd w:id="40"/>
      <w:r/>
      <w:r/>
    </w:p>
    <w:p w14:paraId="4A632587" w14:textId="100F97DE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1</w:t>
      </w:r>
      <w:r>
        <w:rPr>
          <w:lang w:val="es-ES" w:eastAsia="es-ES"/>
        </w:rPr>
        <w:t xml:space="preserve">: El repositorio debe</w:t>
      </w:r>
      <w:r>
        <w:rPr>
          <w:lang w:val="es-ES" w:eastAsia="es-ES"/>
        </w:rPr>
      </w:r>
      <w:r>
        <w:rPr>
          <w:lang w:val="es-ES" w:eastAsia="es-ES"/>
        </w:rPr>
        <w:t xml:space="preserve"> contar con la estructura del frontend en NutriCode/ (configurado con Astro, React y Tailwind CSS) y el módulo de backend/scraping en Python con FastAPI.</w:t>
      </w:r>
      <w:r>
        <w:rPr>
          <w:lang w:val="es-ES" w:eastAsia="es-ES"/>
        </w:rPr>
      </w:r>
      <w:r/>
      <w:r>
        <w:rPr>
          <w:lang w:val="es-ES" w:eastAsia="es-ES"/>
        </w:rPr>
      </w:r>
    </w:p>
    <w:p w14:paraId="58A37E2A" w14:textId="1182293B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2</w:t>
      </w:r>
      <w:r>
        <w:rPr>
          <w:lang w:val="es-ES" w:eastAsia="es-ES"/>
        </w:rPr>
        <w:t xml:space="preserve">: El backend en FastAPI debe exponer endpoints iniciales de prueba (/health y /api/productos)</w:t>
      </w:r>
      <w:r>
        <w:rPr>
          <w:lang w:val="es-ES" w:eastAsia="es-ES"/>
        </w:rPr>
      </w:r>
    </w:p>
    <w:p w14:paraId="132BEE19" w14:textId="68A62FCD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3</w:t>
      </w:r>
      <w:r>
        <w:rPr>
          <w:lang w:val="es-ES" w:eastAsia="es-ES"/>
        </w:rPr>
        <w:t xml:space="preserve">: El frontend debe consumir los endpoints del backend de forma asíncrona sin errores de políticas CORS ni el enrutamiento</w:t>
      </w:r>
      <w:r>
        <w:rPr>
          <w:lang w:val="es-ES" w:eastAsia="es-ES"/>
        </w:rPr>
      </w:r>
      <w:r>
        <w:rPr>
          <w:lang w:val="es-ES" w:eastAsia="es-ES"/>
        </w:rPr>
      </w:r>
    </w:p>
    <w:p w14:paraId="1759EA95" w14:textId="77777777">
      <w:pPr>
        <w:pBdr/>
        <w:spacing/>
        <w:ind/>
        <w:rPr/>
      </w:pPr>
      <w:r/>
      <w:r/>
    </w:p>
    <w:p w14:paraId="6F892420" w14:textId="37A80A8D">
      <w:pPr>
        <w:pStyle w:val="807"/>
        <w:pBdr/>
        <w:spacing/>
        <w:ind/>
        <w:rPr/>
      </w:pPr>
      <w:r/>
      <w:bookmarkStart w:id="41" w:name="_Toc242428846"/>
      <w:r/>
      <w:bookmarkStart w:id="11" w:name="_Toc242428818"/>
      <w:r>
        <w:t xml:space="preserve">Historia 002</w:t>
      </w:r>
      <w:r>
        <w:t xml:space="preserve">: </w:t>
      </w:r>
      <w:r>
        <w:rPr>
          <w:lang w:val="es-ES"/>
        </w:rPr>
        <w:t xml:space="preserve">Modelo Relacional y Persistencia de Datos en Supabase</w:t>
      </w:r>
      <w:r/>
      <w:bookmarkEnd w:id="41"/>
      <w:r/>
      <w:r/>
    </w:p>
    <w:p w14:paraId="7B3BE332" w14:textId="77777777">
      <w:pPr>
        <w:pStyle w:val="808"/>
        <w:pBdr/>
        <w:spacing/>
        <w:ind/>
        <w:rPr/>
      </w:pPr>
      <w:r/>
      <w:bookmarkStart w:id="42" w:name="_Toc242428847"/>
      <w:r>
        <w:t xml:space="preserve">Definición</w:t>
      </w:r>
      <w:r>
        <w:t xml:space="preserve">:</w:t>
      </w:r>
      <w:r/>
      <w:bookmarkEnd w:id="42"/>
      <w:r/>
      <w:r/>
    </w:p>
    <w:p w14:paraId="41A81E67">
      <w:pPr>
        <w:pBdr/>
        <w:spacing/>
        <w:ind/>
        <w:rPr/>
      </w:pPr>
      <w:r>
        <w:rPr>
          <w:lang w:val="es-ES"/>
        </w:rPr>
        <w:t xml:space="preserve">Como encargado de Gestión de Datos, quiero diseñar e implementar el modelo de base de datos relacional en PostgreSQL sobre Supabase, para almacenar de forma estructurada las fuentes comerciales, los productos </w:t>
      </w:r>
      <w:r>
        <w:rPr>
          <w:lang w:val="es-ES"/>
        </w:rPr>
        <w:t xml:space="preserve">especializados y su información nutricional.</w:t>
      </w:r>
      <w:r/>
    </w:p>
    <w:p w14:paraId="51A36B7B" w14:textId="77777777">
      <w:pPr>
        <w:pStyle w:val="808"/>
        <w:pBdr/>
        <w:spacing/>
        <w:ind/>
        <w:rPr/>
      </w:pPr>
      <w:r/>
      <w:bookmarkStart w:id="43" w:name="_Toc242428848"/>
      <w:r>
        <w:t xml:space="preserve">Criterios de Aceptación</w:t>
      </w:r>
      <w:r>
        <w:t xml:space="preserve">:</w:t>
      </w:r>
      <w:r/>
      <w:bookmarkEnd w:id="43"/>
      <w:r/>
      <w:r/>
    </w:p>
    <w:p w14:paraId="055F33BD" w14:textId="6A2E8F0C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1</w:t>
      </w:r>
      <w:r>
        <w:rPr>
          <w:lang w:val="es-ES" w:eastAsia="es-ES"/>
        </w:rPr>
        <w:t xml:space="preserve">: Creación de las tablas relaciones en el esquema </w:t>
      </w:r>
      <w:r>
        <w:rPr>
          <w:color w:val="1f497d" w:themeColor="text2"/>
          <w:lang w:val="es-ES" w:eastAsia="es-ES"/>
        </w:rPr>
        <w:t xml:space="preserve">public</w:t>
      </w:r>
      <w:r>
        <w:rPr>
          <w:lang w:val="es-ES" w:eastAsia="es-ES"/>
        </w:rPr>
        <w:t xml:space="preserve">, incluyendo </w:t>
      </w:r>
      <w:r>
        <w:rPr>
          <w:color w:val="1f497d" w:themeColor="text2"/>
          <w:lang w:val="es-ES" w:eastAsia="es-ES"/>
        </w:rPr>
        <w:t xml:space="preserve">sources </w:t>
      </w:r>
      <w:r>
        <w:rPr>
          <w:lang w:val="es-ES" w:eastAsia="es-ES"/>
        </w:rPr>
        <w:t xml:space="preserve">(tiendas/fuentes de origen) y</w:t>
      </w:r>
      <w:r>
        <w:rPr>
          <w:color w:val="1f497d" w:themeColor="text2"/>
          <w:lang w:val="es-ES" w:eastAsia="es-ES"/>
        </w:rPr>
        <w:t xml:space="preserve"> productos_integrales</w:t>
      </w:r>
      <w:r>
        <w:rPr>
          <w:lang w:val="es-ES" w:eastAsia="es-ES"/>
        </w:rPr>
        <w:t xml:space="preserve"> (con campos </w:t>
      </w:r>
      <w:r>
        <w:rPr>
          <w:color w:val="1f497d" w:themeColor="text2"/>
          <w:lang w:val="es-ES" w:eastAsia="es-ES"/>
        </w:rPr>
        <w:t xml:space="preserve">nombre</w:t>
      </w:r>
      <w:r>
        <w:rPr>
          <w:lang w:val="es-ES" w:eastAsia="es-ES"/>
        </w:rPr>
        <w:t xml:space="preserve">, </w:t>
      </w:r>
      <w:r>
        <w:rPr>
          <w:color w:val="1f497d" w:themeColor="text2"/>
          <w:lang w:val="es-ES" w:eastAsia="es-ES"/>
        </w:rPr>
        <w:t xml:space="preserve">marca</w:t>
      </w:r>
      <w:r>
        <w:rPr>
          <w:lang w:val="es-ES" w:eastAsia="es-ES"/>
        </w:rPr>
        <w:t xml:space="preserve">, </w:t>
      </w:r>
      <w:r>
        <w:rPr>
          <w:color w:val="1f497d" w:themeColor="text2"/>
          <w:lang w:val="es-ES" w:eastAsia="es-ES"/>
        </w:rPr>
        <w:t xml:space="preserve">categoría</w:t>
      </w:r>
      <w:r>
        <w:rPr>
          <w:lang w:val="es-ES" w:eastAsia="es-ES"/>
        </w:rPr>
        <w:t xml:space="preserve">, </w:t>
      </w:r>
      <w:r>
        <w:rPr>
          <w:color w:val="1f497d" w:themeColor="text2"/>
          <w:lang w:val="es-ES" w:eastAsia="es-ES"/>
        </w:rPr>
        <w:t xml:space="preserve">precio</w:t>
      </w:r>
      <w:r>
        <w:rPr>
          <w:lang w:val="es-ES" w:eastAsia="es-ES"/>
        </w:rPr>
        <w:t xml:space="preserve">, </w:t>
      </w:r>
      <w:r>
        <w:rPr>
          <w:color w:val="1f497d" w:themeColor="text2"/>
          <w:lang w:val="es-ES" w:eastAsia="es-ES"/>
        </w:rPr>
        <w:t xml:space="preserve">moneda</w:t>
      </w:r>
      <w:r>
        <w:rPr>
          <w:lang w:val="es-ES" w:eastAsia="es-ES"/>
        </w:rPr>
        <w:t xml:space="preserve">, </w:t>
      </w:r>
      <w:r>
        <w:rPr>
          <w:color w:val="1f497d" w:themeColor="text2"/>
          <w:lang w:val="es-ES" w:eastAsia="es-ES"/>
        </w:rPr>
        <w:t xml:space="preserve">descripción</w:t>
      </w:r>
      <w:r>
        <w:rPr>
          <w:lang w:val="es-ES" w:eastAsia="es-ES"/>
        </w:rPr>
        <w:t xml:space="preserve">, </w:t>
      </w:r>
      <w:r>
        <w:rPr>
          <w:color w:val="1f497d" w:themeColor="text2"/>
          <w:lang w:val="es-ES" w:eastAsia="es-ES"/>
        </w:rPr>
        <w:t xml:space="preserve">info_nutricional</w:t>
      </w:r>
      <w:r>
        <w:rPr>
          <w:lang w:val="es-ES" w:eastAsia="es-ES"/>
        </w:rPr>
        <w:t xml:space="preserve"> en formato </w:t>
      </w:r>
      <w:r>
        <w:rPr>
          <w:color w:val="1f497d" w:themeColor="text2"/>
          <w:lang w:val="es-ES" w:eastAsia="es-ES"/>
        </w:rPr>
        <w:t xml:space="preserve">jsonb </w:t>
      </w:r>
      <w:r>
        <w:rPr>
          <w:lang w:val="es-ES" w:eastAsia="es-ES"/>
        </w:rPr>
        <w:t xml:space="preserve">y </w:t>
      </w:r>
      <w:r>
        <w:rPr>
          <w:color w:val="1f497d" w:themeColor="text2"/>
          <w:lang w:val="es-ES" w:eastAsia="es-ES"/>
        </w:rPr>
        <w:t xml:space="preserve">url_origen</w:t>
      </w:r>
      <w:r>
        <w:rPr>
          <w:lang w:val="es-ES" w:eastAsia="es-ES"/>
        </w:rPr>
        <w:t xml:space="preserve">)</w:t>
      </w:r>
      <w:r>
        <w:rPr>
          <w:lang w:val="es-ES" w:eastAsia="es-ES"/>
        </w:rPr>
        <w:t xml:space="preserve">.</w:t>
      </w:r>
      <w:r>
        <w:rPr>
          <w:lang w:val="es-ES" w:eastAsia="es-ES"/>
        </w:rPr>
      </w:r>
    </w:p>
    <w:p w14:paraId="30509C46" w14:textId="5384E891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2</w:t>
      </w:r>
      <w:r>
        <w:rPr>
          <w:lang w:val="es-ES" w:eastAsia="es-ES"/>
        </w:rPr>
        <w:t xml:space="preserve">: Aplicación de llaves primarias (</w:t>
      </w:r>
      <w:r>
        <w:rPr>
          <w:color w:val="1f497d" w:themeColor="text2"/>
          <w:lang w:val="es-ES" w:eastAsia="es-ES"/>
        </w:rPr>
        <w:t xml:space="preserve">bigint identity</w:t>
      </w:r>
      <w:r>
        <w:rPr>
          <w:lang w:val="es-ES" w:eastAsia="es-ES"/>
        </w:rPr>
        <w:t xml:space="preserve">), llaves foráneas (</w:t>
      </w:r>
      <w:r>
        <w:rPr>
          <w:color w:val="1f497d" w:themeColor="text2"/>
          <w:lang w:val="es-ES" w:eastAsia="es-ES"/>
        </w:rPr>
        <w:t xml:space="preserve">source_id references </w:t>
      </w:r>
      <w:r>
        <w:rPr>
          <w:color w:val="1f497d" w:themeColor="text2"/>
          <w:lang w:val="es-ES" w:eastAsia="es-ES"/>
        </w:rPr>
        <w:t xml:space="preserve">public</w:t>
      </w:r>
      <w:r>
        <w:rPr>
          <w:lang w:val="es-ES" w:eastAsia="es-ES"/>
        </w:rPr>
        <w:t xml:space="preserve">. </w:t>
      </w:r>
      <w:r>
        <w:rPr>
          <w:color w:val="1f497d" w:themeColor="text2"/>
          <w:lang w:val="es-ES" w:eastAsia="es-ES"/>
        </w:rPr>
        <w:t xml:space="preserve">sources</w:t>
      </w:r>
      <w:r>
        <w:rPr>
          <w:lang w:val="es-ES" w:eastAsia="es-ES"/>
        </w:rPr>
        <w:t xml:space="preserve">(</w:t>
      </w:r>
      <w:r>
        <w:rPr>
          <w:color w:val="1f497d" w:themeColor="text2"/>
          <w:lang w:val="es-ES" w:eastAsia="es-ES"/>
        </w:rPr>
        <w:t xml:space="preserve">id</w:t>
      </w:r>
      <w:r>
        <w:rPr>
          <w:lang w:val="es-ES" w:eastAsia="es-ES"/>
        </w:rPr>
        <w:t xml:space="preserve">)), restricción </w:t>
      </w:r>
      <w:r>
        <w:rPr>
          <w:color w:val="1f497d" w:themeColor="text2"/>
          <w:lang w:val="es-ES" w:eastAsia="es-ES"/>
        </w:rPr>
        <w:t xml:space="preserve">unique </w:t>
      </w:r>
      <w:r>
        <w:rPr>
          <w:lang w:val="es-ES" w:eastAsia="es-ES"/>
        </w:rPr>
        <w:t xml:space="preserve">en </w:t>
      </w:r>
      <w:r>
        <w:rPr>
          <w:color w:val="1f497d" w:themeColor="text2"/>
          <w:lang w:val="es-ES" w:eastAsia="es-ES"/>
        </w:rPr>
        <w:t xml:space="preserve">url_origen </w:t>
      </w:r>
      <w:r>
        <w:rPr>
          <w:lang w:val="es-ES" w:eastAsia="es-ES"/>
        </w:rPr>
        <w:t xml:space="preserve">e índices de búsqueda por categorías y fuente.</w:t>
      </w:r>
      <w:r>
        <w:rPr>
          <w:lang w:val="es-ES" w:eastAsia="es-ES"/>
        </w:rPr>
      </w:r>
    </w:p>
    <w:p w14:paraId="4C16674F" w14:textId="182BD4FC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3</w:t>
      </w:r>
      <w:r>
        <w:rPr>
          <w:lang w:val="es-ES" w:eastAsia="es-ES"/>
        </w:rPr>
        <w:t xml:space="preserve">: Activación de políticas de seguridad Row Level Security (RLS) en Supabase y conexión verificada mediante variables de entorno.</w:t>
      </w:r>
      <w:r>
        <w:rPr>
          <w:lang w:val="es-ES" w:eastAsia="es-ES"/>
        </w:rPr>
      </w:r>
    </w:p>
    <w:p w14:paraId="7EC626A5" w14:textId="77777777">
      <w:pPr>
        <w:pStyle w:val="836"/>
        <w:pBdr/>
        <w:spacing/>
        <w:ind/>
        <w:rPr>
          <w:lang w:val="es-ES" w:eastAsia="es-ES"/>
        </w:rPr>
      </w:pPr>
      <w:r>
        <w:rPr>
          <w:lang w:val="es-ES" w:eastAsia="es-ES"/>
        </w:rPr>
      </w:r>
      <w:r>
        <w:rPr>
          <w:lang w:val="es-ES" w:eastAsia="es-ES"/>
        </w:rPr>
      </w:r>
    </w:p>
    <w:p w14:paraId="3CF2C245" w14:textId="068F42A8">
      <w:pPr>
        <w:pBdr/>
        <w:spacing/>
        <w:ind/>
        <w:rPr/>
      </w:pPr>
      <w:r>
        <w:br w:type="page" w:clear="all"/>
      </w:r>
      <w:r/>
    </w:p>
    <w:p w14:paraId="5B358ABC" w14:textId="77777777">
      <w:pPr>
        <w:pBdr/>
        <w:spacing/>
        <w:ind/>
        <w:rPr/>
      </w:pPr>
      <w:r/>
      <w:r/>
    </w:p>
    <w:p w14:paraId="2E8B618E" w14:textId="77777777">
      <w:pPr>
        <w:pBdr/>
        <w:spacing/>
        <w:ind/>
        <w:rPr/>
      </w:pPr>
      <w:r/>
      <w:r/>
    </w:p>
    <w:p w14:paraId="58BA1388" w14:textId="539A0A50">
      <w:pPr>
        <w:pStyle w:val="807"/>
        <w:pBdr/>
        <w:spacing/>
        <w:ind/>
        <w:rPr/>
      </w:pPr>
      <w:r/>
      <w:bookmarkStart w:id="44" w:name="_Toc242428849"/>
      <w:r/>
      <w:bookmarkStart w:id="16" w:name="_Toc242428821"/>
      <w:r>
        <w:t xml:space="preserve">Historia 003: </w:t>
      </w:r>
      <w:r>
        <w:rPr>
          <w:lang w:val="es-ES"/>
        </w:rPr>
        <w:t xml:space="preserve">Motor de Web Scraping Automatizado de Supermercados</w:t>
      </w:r>
      <w:r/>
      <w:bookmarkEnd w:id="44"/>
      <w:r/>
      <w:r/>
    </w:p>
    <w:p w14:paraId="758C3DBE" w14:textId="77777777">
      <w:pPr>
        <w:pStyle w:val="808"/>
        <w:pBdr/>
        <w:spacing/>
        <w:ind/>
        <w:rPr/>
      </w:pPr>
      <w:r/>
      <w:bookmarkStart w:id="45" w:name="_Toc242428850"/>
      <w:r>
        <w:t xml:space="preserve">Definición</w:t>
      </w:r>
      <w:r>
        <w:t xml:space="preserve">:</w:t>
      </w:r>
      <w:r/>
      <w:bookmarkEnd w:id="45"/>
      <w:r/>
      <w:r/>
    </w:p>
    <w:p w14:paraId="20298D19" w14:textId="770785E8">
      <w:p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Como Data Engineer, quiero desarrollar scripts automatizados de extracción web utilizando Playwright y </w:t>
      </w:r>
      <w:r>
        <w:rPr>
          <w:lang w:val="es-ES" w:eastAsia="es-ES"/>
        </w:rPr>
        <w:t xml:space="preserve">BeautifulSoup, para recopilar periódicamente el catálogo, precios y disponibilidad de alimentos especializados desde distintas tiendas online. </w:t>
      </w:r>
      <w:r>
        <w:rPr>
          <w:lang w:val="es-ES" w:eastAsia="es-ES"/>
        </w:rPr>
      </w:r>
    </w:p>
    <w:p w14:paraId="7516C149" w14:textId="77777777">
      <w:pPr>
        <w:pStyle w:val="808"/>
        <w:pBdr/>
        <w:spacing/>
        <w:ind/>
        <w:rPr/>
      </w:pPr>
      <w:r/>
      <w:bookmarkStart w:id="46" w:name="_Toc242428851"/>
      <w:r>
        <w:t xml:space="preserve">Criterios de Aceptación</w:t>
      </w:r>
      <w:r>
        <w:t xml:space="preserve">:</w:t>
      </w:r>
      <w:r/>
      <w:bookmarkEnd w:id="46"/>
      <w:r/>
      <w:r/>
    </w:p>
    <w:p w14:paraId="0501F91F" w14:textId="4800E793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1: </w:t>
      </w:r>
      <w:r>
        <w:rPr>
          <w:lang w:val="es-ES" w:eastAsia="es-ES"/>
        </w:rPr>
        <w:t xml:space="preserve">El motor de extracción debe combinar BeautifulSoup y Playwright para procesar tanto páginas estáticas como catálogos de supermercados con renderizado dinámico (JavaScript)</w:t>
      </w:r>
      <w:r>
        <w:rPr>
          <w:lang w:val="es-ES" w:eastAsia="es-ES"/>
        </w:rPr>
      </w:r>
      <w:r>
        <w:rPr>
          <w:lang w:val="es-ES" w:eastAsia="es-ES"/>
        </w:rPr>
      </w:r>
    </w:p>
    <w:p w14:paraId="37BEC772" w14:textId="4D3F2E3F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2: </w:t>
      </w:r>
      <w:r>
        <w:rPr>
          <w:lang w:val="es-ES" w:eastAsia="es-ES"/>
        </w:rPr>
        <w:t xml:space="preserve">Los scripts deben extraer nombre del producto, marca, precio, disponibilidad, información nutricional y el enlace directo a la tienda (</w:t>
      </w:r>
      <w:r>
        <w:rPr>
          <w:color w:val="1f497d" w:themeColor="text2"/>
          <w:lang w:val="es-ES" w:eastAsia="es-ES"/>
        </w:rPr>
        <w:t xml:space="preserve">url_origen</w:t>
      </w:r>
      <w:r>
        <w:rPr>
          <w:lang w:val="es-ES" w:eastAsia="es-ES"/>
        </w:rPr>
        <w:t xml:space="preserve">).</w:t>
      </w:r>
      <w:r>
        <w:rPr>
          <w:lang w:val="es-ES" w:eastAsia="es-ES"/>
        </w:rPr>
      </w:r>
    </w:p>
    <w:p w14:paraId="2CF62832" w14:textId="23926535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3: </w:t>
      </w:r>
      <w:r>
        <w:rPr>
          <w:lang w:val="es-ES" w:eastAsia="es-ES"/>
        </w:rPr>
        <w:t xml:space="preserve">La ejecución del scraper debe poder programarse de manera recurrente sin requerir intervención manual registrando la marca de tiempo en </w:t>
      </w:r>
      <w:r>
        <w:rPr>
          <w:color w:val="1f497d" w:themeColor="text2"/>
          <w:lang w:val="es-ES" w:eastAsia="es-ES"/>
        </w:rPr>
        <w:t xml:space="preserve">scraped_at</w:t>
      </w:r>
      <w:r>
        <w:rPr>
          <w:lang w:val="es-ES" w:eastAsia="es-ES"/>
        </w:rPr>
        <w:t xml:space="preserve">.</w:t>
      </w:r>
      <w:r>
        <w:rPr>
          <w:lang w:val="es-ES" w:eastAsia="es-ES"/>
        </w:rPr>
      </w:r>
    </w:p>
    <w:p w14:paraId="7A70E073" w14:textId="77777777">
      <w:pPr>
        <w:pStyle w:val="836"/>
        <w:pBdr/>
        <w:spacing/>
        <w:ind/>
        <w:rPr>
          <w:lang w:val="es-ES" w:eastAsia="es-ES"/>
        </w:rPr>
      </w:pPr>
      <w:r>
        <w:rPr>
          <w:lang w:val="es-ES" w:eastAsia="es-ES"/>
        </w:rPr>
      </w:r>
      <w:r>
        <w:rPr>
          <w:lang w:val="es-ES" w:eastAsia="es-ES"/>
        </w:rPr>
      </w:r>
    </w:p>
    <w:p w14:paraId="356BA4F4" w14:textId="711969E1">
      <w:pPr>
        <w:pStyle w:val="807"/>
        <w:pBdr/>
        <w:spacing/>
        <w:ind/>
        <w:rPr/>
      </w:pPr>
      <w:r/>
      <w:bookmarkStart w:id="47" w:name="_Toc242428852"/>
      <w:r/>
      <w:bookmarkStart w:id="19" w:name="_Toc242428824"/>
      <w:r>
        <w:t xml:space="preserve">Historia 004: </w:t>
      </w:r>
      <w:r>
        <w:rPr>
          <w:lang w:val="es-ES"/>
        </w:rPr>
        <w:t xml:space="preserve">Pipeline de Limpieza y Normalización de Datos Extraídos</w:t>
      </w:r>
      <w:r/>
      <w:bookmarkEnd w:id="47"/>
      <w:r/>
      <w:r/>
    </w:p>
    <w:p w14:paraId="7DA401EC" w14:textId="77777777">
      <w:pPr>
        <w:pStyle w:val="808"/>
        <w:pBdr/>
        <w:spacing/>
        <w:ind/>
        <w:rPr/>
      </w:pPr>
      <w:r/>
      <w:bookmarkStart w:id="48" w:name="_Toc242428853"/>
      <w:r>
        <w:t xml:space="preserve">Definición</w:t>
      </w:r>
      <w:r>
        <w:t xml:space="preserve">:</w:t>
      </w:r>
      <w:r/>
      <w:bookmarkEnd w:id="48"/>
      <w:r/>
      <w:r/>
    </w:p>
    <w:p w14:paraId="17EAC069" w14:textId="5436DC8E">
      <w:pPr>
        <w:pBdr/>
        <w:spacing/>
        <w:ind/>
        <w:rPr>
          <w:vertAlign w:val="superscript"/>
        </w:rPr>
      </w:pPr>
      <w:r>
        <w:rPr>
          <w:lang w:val="es-ES" w:eastAsia="es-ES"/>
        </w:rPr>
        <w:t xml:space="preserve">Como Data Engineer, quiero implementar un proceso de limpieza y estandarización sobre los datos crudos obtenidos por el scraper, para garantizar que los precios, categorías y atributos nutricionales se almacenan sin duplicados ni inconsistencias en Postgre</w:t>
        <w:tab/>
        <w:t xml:space="preserve">SQL.</w:t>
      </w:r>
      <w:r>
        <w:rPr>
          <w:vertAlign w:val="superscript"/>
          <w:lang w:val="es-ES" w:eastAsia="es-ES"/>
        </w:rPr>
      </w:r>
      <w:r>
        <w:rPr>
          <w:vertAlign w:val="superscript"/>
        </w:rPr>
      </w:r>
    </w:p>
    <w:p w14:paraId="23E4316C" w14:textId="77777777">
      <w:pPr>
        <w:pStyle w:val="808"/>
        <w:pBdr/>
        <w:spacing/>
        <w:ind/>
        <w:rPr/>
      </w:pPr>
      <w:r/>
      <w:bookmarkStart w:id="49" w:name="_Toc242428854"/>
      <w:r>
        <w:t xml:space="preserve">Criterios de Aceptación</w:t>
      </w:r>
      <w:r>
        <w:t xml:space="preserve">:</w:t>
      </w:r>
      <w:r/>
      <w:bookmarkEnd w:id="49"/>
      <w:r/>
      <w:r/>
    </w:p>
    <w:p w14:paraId="0448B555" w14:textId="29F42BFB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1: Estandarización de formatos numéricos de precios a moneda local y limpieza de caracteres especiales en nombres, marcas y descripciones.</w:t>
      </w:r>
      <w:r>
        <w:rPr>
          <w:lang w:eastAsia="es-ES"/>
        </w:rPr>
      </w:r>
      <w:r>
        <w:rPr>
          <w:lang w:val="es-ES" w:eastAsia="es-ES"/>
        </w:rPr>
      </w:r>
    </w:p>
    <w:p w14:paraId="74614116" w14:textId="1FA08270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2: Estructuración de los sellos, ingredientes o propiedades dietéticas dentro de la columna </w:t>
      </w:r>
      <w:r>
        <w:rPr>
          <w:color w:val="1f497d" w:themeColor="text2"/>
          <w:lang w:val="es-ES" w:eastAsia="es-ES"/>
        </w:rPr>
        <w:t xml:space="preserve">info_nutricional</w:t>
      </w:r>
      <w:r>
        <w:rPr>
          <w:lang w:val="es-ES" w:eastAsia="es-ES"/>
        </w:rPr>
        <w:t xml:space="preserve"> (</w:t>
      </w:r>
      <w:r>
        <w:rPr>
          <w:color w:val="1f497d" w:themeColor="text2"/>
          <w:lang w:val="es-ES" w:eastAsia="es-ES"/>
        </w:rPr>
        <w:t xml:space="preserve">jsonb</w:t>
      </w:r>
      <w:r>
        <w:rPr>
          <w:lang w:val="es-ES" w:eastAsia="es-ES"/>
        </w:rPr>
        <w:t xml:space="preserve">)</w:t>
      </w:r>
      <w:r>
        <w:rPr>
          <w:lang w:val="es-ES" w:eastAsia="es-ES"/>
        </w:rPr>
        <w:t xml:space="preserve"> para permitir filtrados precisos.</w:t>
      </w:r>
      <w:r>
        <w:rPr>
          <w:lang w:val="es-ES" w:eastAsia="es-ES"/>
        </w:rPr>
      </w:r>
    </w:p>
    <w:p w14:paraId="520AE692" w14:textId="76A220EE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3: Validación de registros existentes mediante </w:t>
      </w:r>
      <w:r>
        <w:rPr>
          <w:color w:val="1f497d" w:themeColor="text2"/>
          <w:lang w:val="es-ES" w:eastAsia="es-ES"/>
        </w:rPr>
        <w:t xml:space="preserve">url_origen</w:t>
      </w:r>
      <w:r>
        <w:rPr>
          <w:lang w:val="es-ES" w:eastAsia="es-ES"/>
        </w:rPr>
        <w:t xml:space="preserve"> para actualizar precios y estado de disponibilidad (</w:t>
      </w:r>
      <w:r>
        <w:rPr>
          <w:color w:val="1f497d" w:themeColor="text2"/>
          <w:lang w:val="es-ES" w:eastAsia="es-ES"/>
        </w:rPr>
        <w:t xml:space="preserve">disponible</w:t>
      </w:r>
      <w:r>
        <w:rPr>
          <w:lang w:val="es-ES" w:eastAsia="es-ES"/>
        </w:rPr>
        <w:t xml:space="preserve">) sin duplicar productos en la base de datos.</w:t>
      </w:r>
      <w:r>
        <w:rPr>
          <w:lang w:val="es-ES" w:eastAsia="es-ES"/>
        </w:rPr>
      </w:r>
      <w:r>
        <w:rPr>
          <w:lang w:val="es-ES" w:eastAsia="es-ES"/>
        </w:rPr>
      </w:r>
    </w:p>
    <w:p w14:paraId="47F24C73" w14:textId="77777777">
      <w:pPr>
        <w:pStyle w:val="836"/>
        <w:pBdr/>
        <w:spacing/>
        <w:ind/>
        <w:rPr>
          <w:lang w:val="es-ES" w:eastAsia="es-ES"/>
        </w:rPr>
      </w:pPr>
      <w:r>
        <w:rPr>
          <w:lang w:val="es-ES" w:eastAsia="es-ES"/>
        </w:rPr>
      </w:r>
      <w:r>
        <w:rPr>
          <w:lang w:val="es-ES" w:eastAsia="es-ES"/>
        </w:rPr>
      </w:r>
    </w:p>
    <w:p w14:paraId="246A1FCB" w14:textId="77777777">
      <w:pPr>
        <w:pStyle w:val="836"/>
        <w:pBdr/>
        <w:spacing/>
        <w:ind/>
        <w:rPr>
          <w:lang w:val="es-ES" w:eastAsia="es-ES"/>
        </w:rPr>
      </w:pPr>
      <w:r>
        <w:rPr>
          <w:lang w:val="es-ES" w:eastAsia="es-ES"/>
        </w:rPr>
      </w:r>
      <w:r>
        <w:rPr>
          <w:lang w:val="es-ES" w:eastAsia="es-ES"/>
        </w:rPr>
      </w:r>
    </w:p>
    <w:p w14:paraId="4F51120A" w14:textId="368449D7">
      <w:pPr>
        <w:pStyle w:val="807"/>
        <w:pBdr/>
        <w:spacing/>
        <w:ind/>
        <w:rPr/>
      </w:pPr>
      <w:r/>
      <w:bookmarkStart w:id="50" w:name="_Toc242428855"/>
      <w:r/>
      <w:bookmarkStart w:id="22" w:name="_Toc242428827"/>
      <w:r>
        <w:t xml:space="preserve">Historia 005: </w:t>
      </w:r>
      <w:r>
        <w:rPr>
          <w:lang w:val="es-ES"/>
        </w:rPr>
        <w:t xml:space="preserve">Desarrollo de API RESTful para Búsqueda y Catálogo</w:t>
      </w:r>
      <w:r/>
      <w:bookmarkEnd w:id="50"/>
      <w:r/>
      <w:r/>
    </w:p>
    <w:p w14:paraId="742DF141" w14:textId="77777777">
      <w:pPr>
        <w:pStyle w:val="808"/>
        <w:pBdr/>
        <w:spacing/>
        <w:ind/>
        <w:rPr/>
      </w:pPr>
      <w:r/>
      <w:bookmarkStart w:id="51" w:name="_Toc242428856"/>
      <w:r>
        <w:t xml:space="preserve">Definición</w:t>
      </w:r>
      <w:r>
        <w:t xml:space="preserve">:</w:t>
      </w:r>
      <w:r/>
      <w:bookmarkEnd w:id="51"/>
      <w:r/>
      <w:r/>
    </w:p>
    <w:p w14:paraId="76D637EF">
      <w:pPr>
        <w:pBdr/>
        <w:spacing/>
        <w:ind/>
        <w:rPr/>
      </w:pPr>
      <w:r>
        <w:rPr>
          <w:lang w:val="es-ES"/>
        </w:rPr>
        <w:t xml:space="preserve">Como BackEnd Developer, quiero construir los endpoints de consulta en FastAPI conectados a Supabase, para exponer el catálogo de productos, las comparativas entre tiendas y las métricas de precios hacia el frontend.</w:t>
      </w:r>
      <w:r/>
      <w:r/>
    </w:p>
    <w:p w14:paraId="45AF97E9" w14:textId="77777777">
      <w:pPr>
        <w:pStyle w:val="808"/>
        <w:pBdr/>
        <w:spacing/>
        <w:ind/>
        <w:rPr/>
      </w:pPr>
      <w:r/>
      <w:bookmarkStart w:id="52" w:name="_Toc242428857"/>
      <w:r>
        <w:t xml:space="preserve">Criterios de Aceptación</w:t>
      </w:r>
      <w:r>
        <w:t xml:space="preserve">:</w:t>
      </w:r>
      <w:r/>
      <w:bookmarkEnd w:id="52"/>
      <w:r/>
      <w:r/>
    </w:p>
    <w:p w14:paraId="7C639A03" w14:textId="40E30109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1: Implementación de endpoints GET con soporte de paginación, búsqueda por texto (nombre/marca) y filtrado por categoría o tienda de origen (</w:t>
      </w:r>
      <w:r>
        <w:rPr>
          <w:color w:val="1f497d" w:themeColor="text2"/>
          <w:lang w:val="es-ES" w:eastAsia="es-ES"/>
        </w:rPr>
        <w:t xml:space="preserve">source_id</w:t>
      </w:r>
      <w:r>
        <w:rPr>
          <w:lang w:val="es-ES" w:eastAsia="es-ES"/>
        </w:rPr>
        <w:t xml:space="preserve">)</w:t>
      </w:r>
      <w:r>
        <w:rPr>
          <w:lang w:val="es-ES" w:eastAsia="es-ES"/>
        </w:rPr>
      </w:r>
    </w:p>
    <w:p w14:paraId="1418532A" w14:textId="1C8E31B9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2: Respuesta estructurada en formato JSON incluyendo los metadatos de la tienda (</w:t>
      </w:r>
      <w:r>
        <w:rPr>
          <w:color w:val="1f497d" w:themeColor="text2"/>
          <w:lang w:val="es-ES" w:eastAsia="es-ES"/>
        </w:rPr>
        <w:t xml:space="preserve">sources</w:t>
      </w:r>
      <w:r>
        <w:rPr>
          <w:lang w:val="es-ES" w:eastAsia="es-ES"/>
        </w:rPr>
        <w:t xml:space="preserve">) y los detalles del producto en tiempos de respuesta óptimos.</w:t>
      </w:r>
      <w:r>
        <w:rPr>
          <w:lang w:val="es-ES" w:eastAsia="es-ES"/>
        </w:rPr>
      </w:r>
    </w:p>
    <w:p w14:paraId="043B1F4B" w14:textId="4AAF4B3C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3: Manejo adecuado de códigos de estado HTTP y excepciones ante consultas sin resultado o parámetros inválidos.</w:t>
      </w:r>
      <w:r>
        <w:rPr>
          <w:lang w:val="es-ES" w:eastAsia="es-ES"/>
        </w:rPr>
      </w:r>
    </w:p>
    <w:p w14:paraId="441183DB" w14:textId="77777777">
      <w:pPr>
        <w:pBdr/>
        <w:spacing/>
        <w:ind/>
        <w:rPr>
          <w:lang w:val="es-ES" w:eastAsia="es-ES"/>
        </w:rPr>
      </w:pPr>
      <w:r>
        <w:rPr>
          <w:lang w:val="es-ES" w:eastAsia="es-ES"/>
        </w:rPr>
      </w:r>
      <w:r>
        <w:rPr>
          <w:lang w:val="es-ES" w:eastAsia="es-ES"/>
        </w:rPr>
      </w:r>
    </w:p>
    <w:p w14:paraId="00AE8ED0" w14:textId="643BA0E3">
      <w:pPr>
        <w:pStyle w:val="807"/>
        <w:pBdr/>
        <w:spacing/>
        <w:ind/>
        <w:rPr/>
      </w:pPr>
      <w:r/>
      <w:bookmarkStart w:id="53" w:name="_Toc242428858"/>
      <w:r/>
      <w:bookmarkStart w:id="25" w:name="_Toc242428830"/>
      <w:r>
        <w:t xml:space="preserve">Historia 006: </w:t>
      </w:r>
      <w:r>
        <w:rPr>
          <w:lang w:val="es-ES"/>
        </w:rPr>
        <w:t xml:space="preserve">Buscador Interactivo y Filtrado por Restricciones Alimentarias</w:t>
      </w:r>
      <w:r/>
      <w:bookmarkEnd w:id="53"/>
      <w:r/>
      <w:r/>
    </w:p>
    <w:p w14:paraId="43A97171" w14:textId="77777777">
      <w:pPr>
        <w:pStyle w:val="808"/>
        <w:pBdr/>
        <w:spacing/>
        <w:ind/>
        <w:rPr/>
      </w:pPr>
      <w:r/>
      <w:bookmarkStart w:id="54" w:name="_Toc242428859"/>
      <w:r>
        <w:t xml:space="preserve">Definición</w:t>
      </w:r>
      <w:r>
        <w:t xml:space="preserve">:</w:t>
      </w:r>
      <w:r/>
      <w:bookmarkEnd w:id="54"/>
      <w:r/>
      <w:r/>
    </w:p>
    <w:p w14:paraId="6C371333">
      <w:pPr>
        <w:pBdr/>
        <w:spacing/>
        <w:ind/>
        <w:rPr/>
      </w:pPr>
      <w:r>
        <w:rPr>
          <w:lang w:val="es-ES"/>
        </w:rPr>
        <w:t xml:space="preserve">Como consumidor con Restricciones Alimentarias, quiero buscar alimentos y aplicar filtros específicos (</w:t>
      </w:r>
      <w:r>
        <w:rPr>
          <w:lang w:val="es-ES"/>
        </w:rPr>
        <w:t xml:space="preserve">como sin gluten, orgánicos o integrales), para encontrar rápidamente opciones aptas para mi condición de salud o dieta personal.</w:t>
      </w:r>
      <w:r/>
    </w:p>
    <w:p w14:paraId="688C046F" w14:textId="77777777">
      <w:pPr>
        <w:pStyle w:val="808"/>
        <w:pBdr/>
        <w:spacing/>
        <w:ind/>
        <w:rPr/>
      </w:pPr>
      <w:r/>
      <w:bookmarkStart w:id="55" w:name="_Toc242428860"/>
      <w:r>
        <w:t xml:space="preserve">Criterios de Aceptación</w:t>
      </w:r>
      <w:r>
        <w:t xml:space="preserve">:</w:t>
      </w:r>
      <w:r/>
      <w:bookmarkEnd w:id="55"/>
      <w:r/>
      <w:r/>
    </w:p>
    <w:p w14:paraId="5E931746" w14:textId="3AF33792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1: El buscador debe mostrar coincidencias y productos alternativos o </w:t>
      </w:r>
      <w:r>
        <w:rPr>
          <w:lang w:val="es-ES" w:eastAsia="es-ES"/>
        </w:rPr>
        <w:t xml:space="preserve">similares relacionados con el término ingresado por el usuario.</w:t>
      </w:r>
      <w:r>
        <w:rPr>
          <w:lang w:val="es-ES" w:eastAsia="es-ES"/>
        </w:rPr>
      </w:r>
    </w:p>
    <w:p w14:paraId="4BF0C96C" w14:textId="4813B689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2: Los resultados deben poder filtrarse dinámicamente según categoría y atributos nutricionales del perfil del usuario.</w:t>
      </w:r>
      <w:r>
        <w:rPr>
          <w:lang w:val="es-ES" w:eastAsia="es-ES"/>
        </w:rPr>
      </w:r>
    </w:p>
    <w:p w14:paraId="6F6C0AC6" w14:textId="09E33C16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3: La interfaz debe mostrar claramente si el producto se encuentra disponible en stock (</w:t>
      </w:r>
      <w:r>
        <w:rPr>
          <w:color w:val="1f497d" w:themeColor="text2"/>
          <w:lang w:val="es-ES" w:eastAsia="es-ES"/>
        </w:rPr>
        <w:t xml:space="preserve">disponible = true</w:t>
      </w:r>
      <w:r>
        <w:rPr>
          <w:lang w:val="es-ES" w:eastAsia="es-ES"/>
        </w:rPr>
        <w:t xml:space="preserve">) junto con su información nutricional resumida.</w:t>
      </w:r>
      <w:r>
        <w:rPr>
          <w:lang w:val="es-ES" w:eastAsia="es-ES"/>
        </w:rPr>
      </w:r>
    </w:p>
    <w:p w14:paraId="4C493B25">
      <w:pPr>
        <w:pBdr/>
        <w:spacing/>
        <w:ind/>
        <w:rPr>
          <w:lang w:val="es-ES" w:eastAsia="es-ES"/>
        </w:rPr>
      </w:pPr>
      <w:r>
        <w:rPr>
          <w:lang w:val="es-ES" w:eastAsia="es-ES"/>
        </w:rPr>
      </w:r>
      <w:r>
        <w:rPr>
          <w:lang w:val="es-ES" w:eastAsia="es-ES"/>
        </w:rPr>
      </w:r>
      <w:r>
        <w:rPr>
          <w:lang w:val="es-ES" w:eastAsia="es-ES"/>
        </w:rPr>
      </w:r>
    </w:p>
    <w:p w14:paraId="329A7450">
      <w:pPr>
        <w:pBdr/>
        <w:spacing/>
        <w:ind/>
        <w:rPr>
          <w:lang w:val="es-ES" w:eastAsia="es-ES"/>
        </w:rPr>
      </w:pPr>
      <w:r>
        <w:rPr>
          <w:lang w:val="es-ES" w:eastAsia="es-ES"/>
        </w:rPr>
      </w:r>
      <w:r>
        <w:rPr>
          <w:lang w:val="es-ES" w:eastAsia="es-ES"/>
        </w:rPr>
      </w:r>
    </w:p>
    <w:p w14:paraId="33F2B24A" w14:textId="77777777">
      <w:pPr>
        <w:pBdr/>
        <w:spacing/>
        <w:ind/>
        <w:rPr>
          <w:lang w:val="es-ES" w:eastAsia="es-ES"/>
        </w:rPr>
      </w:pPr>
      <w:r>
        <w:rPr>
          <w:lang w:val="es-ES" w:eastAsia="es-ES"/>
        </w:rPr>
      </w:r>
      <w:r>
        <w:rPr>
          <w:lang w:val="es-ES" w:eastAsia="es-ES"/>
        </w:rPr>
      </w:r>
    </w:p>
    <w:p w14:paraId="444D536B" w14:textId="3F52AF49">
      <w:pPr>
        <w:pStyle w:val="807"/>
        <w:pBdr/>
        <w:spacing/>
        <w:ind/>
        <w:rPr/>
      </w:pPr>
      <w:r/>
      <w:bookmarkStart w:id="56" w:name="_Toc242428861"/>
      <w:r/>
      <w:bookmarkStart w:id="28" w:name="_Toc242428833"/>
      <w:r>
        <w:t xml:space="preserve">Historia 007: </w:t>
      </w:r>
      <w:r>
        <w:rPr>
          <w:lang w:val="es-ES"/>
        </w:rPr>
        <w:t xml:space="preserve">Comparador Multi-Tienda y Redirección a Compra Original</w:t>
      </w:r>
      <w:r/>
      <w:bookmarkEnd w:id="56"/>
      <w:r/>
      <w:r/>
    </w:p>
    <w:p w14:paraId="65861493" w14:textId="77777777">
      <w:pPr>
        <w:pStyle w:val="808"/>
        <w:pBdr/>
        <w:spacing/>
        <w:ind/>
        <w:rPr/>
      </w:pPr>
      <w:r/>
      <w:bookmarkStart w:id="57" w:name="_Toc242428862"/>
      <w:r>
        <w:t xml:space="preserve">Definición</w:t>
      </w:r>
      <w:r>
        <w:t xml:space="preserve">:</w:t>
      </w:r>
      <w:r/>
      <w:bookmarkEnd w:id="57"/>
      <w:r/>
      <w:r/>
    </w:p>
    <w:p w14:paraId="63D02A09" w14:textId="18227434">
      <w:p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Como comprador / cotizador general, quiero visualizar la variación de precios de un producto entre distintas tiendas y acceder al enlace original del comercio, para elegir la alternativa más económica y concretar mi compra.</w:t>
      </w:r>
      <w:r>
        <w:rPr>
          <w:lang w:val="es-ES" w:eastAsia="es-ES"/>
        </w:rPr>
      </w:r>
    </w:p>
    <w:p w14:paraId="43E984EB" w14:textId="77777777">
      <w:pPr>
        <w:pStyle w:val="808"/>
        <w:pBdr/>
        <w:spacing/>
        <w:ind/>
        <w:rPr/>
      </w:pPr>
      <w:r/>
      <w:bookmarkStart w:id="58" w:name="_Toc242428863"/>
      <w:r>
        <w:t xml:space="preserve">Criterios de Aceptación</w:t>
      </w:r>
      <w:r>
        <w:t xml:space="preserve">:</w:t>
      </w:r>
      <w:r/>
      <w:bookmarkEnd w:id="58"/>
      <w:r/>
      <w:r/>
    </w:p>
    <w:p w14:paraId="709D098E" w14:textId="01746AD4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1: Las tarjetas de producto deben exhibir el precio en CLP, la marca y la tienda de origen (</w:t>
      </w:r>
      <w:r>
        <w:rPr>
          <w:color w:val="1f497d" w:themeColor="text2"/>
          <w:lang w:val="es-ES" w:eastAsia="es-ES"/>
        </w:rPr>
        <w:t xml:space="preserve">fuente </w:t>
      </w:r>
      <w:r>
        <w:rPr>
          <w:lang w:val="es-ES" w:eastAsia="es-ES"/>
        </w:rPr>
        <w:t xml:space="preserve">/ </w:t>
      </w:r>
      <w:r>
        <w:rPr>
          <w:color w:val="1f497d" w:themeColor="text2"/>
          <w:lang w:val="es-ES" w:eastAsia="es-ES"/>
        </w:rPr>
        <w:t xml:space="preserve">sources</w:t>
      </w:r>
      <w:r>
        <w:rPr>
          <w:lang w:val="es-ES" w:eastAsia="es-ES"/>
        </w:rPr>
        <w:t xml:space="preserve">) para facilitar la comparación directa.</w:t>
      </w:r>
      <w:r>
        <w:rPr>
          <w:lang w:val="es-ES" w:eastAsia="es-ES"/>
        </w:rPr>
      </w:r>
    </w:p>
    <w:p w14:paraId="538472CA" w14:textId="06A8784F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2: Permitir ordenar los resultados de búsqueda de menor a mayor precios para identificar de inmediato la opción más conveniente para el bolsillo.</w:t>
      </w:r>
      <w:r>
        <w:rPr>
          <w:lang w:val="es-ES" w:eastAsia="es-ES"/>
        </w:rPr>
      </w:r>
    </w:p>
    <w:p w14:paraId="1B347FEF" w14:textId="339482D8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3: Incluir un botón de acción en cada resultado que redirija al usuario a la página original de la tienda (</w:t>
      </w:r>
      <w:r>
        <w:rPr>
          <w:color w:val="1f497d" w:themeColor="text2"/>
          <w:lang w:val="es-ES" w:eastAsia="es-ES"/>
        </w:rPr>
        <w:t xml:space="preserve">url_origen</w:t>
      </w:r>
      <w:r>
        <w:rPr>
          <w:lang w:val="es-ES" w:eastAsia="es-ES"/>
        </w:rPr>
        <w:t xml:space="preserve">) en una nueva pestaña.</w:t>
      </w:r>
      <w:r>
        <w:rPr>
          <w:lang w:val="es-ES" w:eastAsia="es-ES"/>
        </w:rPr>
      </w:r>
    </w:p>
    <w:p w14:paraId="2CD1BE0B" w14:textId="77777777">
      <w:pPr>
        <w:pBdr/>
        <w:spacing/>
        <w:ind/>
        <w:rPr>
          <w:lang w:val="es-ES" w:eastAsia="es-ES"/>
        </w:rPr>
      </w:pPr>
      <w:r>
        <w:rPr>
          <w:lang w:val="es-ES" w:eastAsia="es-ES"/>
        </w:rPr>
      </w:r>
      <w:r>
        <w:rPr>
          <w:lang w:val="es-ES" w:eastAsia="es-ES"/>
        </w:rPr>
      </w:r>
    </w:p>
    <w:p w14:paraId="1858DDEC" w14:textId="2613359C">
      <w:pPr>
        <w:pStyle w:val="807"/>
        <w:pBdr/>
        <w:spacing/>
        <w:ind/>
        <w:rPr/>
      </w:pPr>
      <w:r/>
      <w:bookmarkStart w:id="59" w:name="_Toc242428864"/>
      <w:r>
        <w:t xml:space="preserve">Historia 008: </w:t>
      </w:r>
      <w:r>
        <w:rPr>
          <w:lang w:val="es-ES"/>
        </w:rPr>
        <w:t xml:space="preserve">Perfil de Usuario, Listas de Compras y Dashboards de Precios</w:t>
      </w:r>
      <w:r/>
      <w:bookmarkEnd w:id="59"/>
      <w:r/>
      <w:r/>
    </w:p>
    <w:p w14:paraId="24465B30" w14:textId="77777777">
      <w:pPr>
        <w:pStyle w:val="808"/>
        <w:pBdr/>
        <w:spacing/>
        <w:ind/>
        <w:rPr/>
      </w:pPr>
      <w:r/>
      <w:bookmarkStart w:id="60" w:name="_Toc242428865"/>
      <w:r>
        <w:t xml:space="preserve">Definición:</w:t>
      </w:r>
      <w:r/>
      <w:bookmarkEnd w:id="60"/>
      <w:r/>
      <w:r/>
    </w:p>
    <w:p w14:paraId="544FFA55">
      <w:pPr>
        <w:pBdr/>
        <w:spacing/>
        <w:ind/>
        <w:rPr/>
      </w:pPr>
      <w:r>
        <w:rPr>
          <w:lang w:val="es-ES"/>
        </w:rPr>
        <w:t xml:space="preserve">Como usuario registrado, quiero gestionar una lista de compras futuras y visualizar un dashboard con el historial y variación de precios, para planificar mis compras mensuales y detectar ofertas reales.</w:t>
      </w:r>
      <w:r/>
      <w:r/>
    </w:p>
    <w:p w14:paraId="37889FDA" w14:textId="77777777">
      <w:pPr>
        <w:pStyle w:val="808"/>
        <w:pBdr/>
        <w:spacing/>
        <w:ind/>
        <w:rPr/>
      </w:pPr>
      <w:r/>
      <w:bookmarkStart w:id="61" w:name="_Toc242428866"/>
      <w:r>
        <w:t xml:space="preserve">Criterios de Aceptación:</w:t>
      </w:r>
      <w:r/>
      <w:bookmarkEnd w:id="61"/>
      <w:r/>
      <w:r/>
    </w:p>
    <w:p w14:paraId="0F69414B" w14:textId="12051081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1: </w:t>
      </w:r>
      <w:r>
        <w:rPr>
          <w:lang w:val="es-ES" w:eastAsia="es-ES"/>
        </w:rPr>
        <w:t xml:space="preserve">El usuario registrado puede guardar productos seleccionados dentro de una lista personalizada de compras futuras asociada a su perfil.</w:t>
      </w:r>
      <w:r>
        <w:rPr>
          <w:lang w:val="es-ES" w:eastAsia="es-ES"/>
        </w:rPr>
      </w:r>
    </w:p>
    <w:p w14:paraId="53FA9E94" w14:textId="4B944162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2: Implementación de un dashboard interactivo (utilizando componentes React integrados en Astro) que grafique la variación de precios y comparativas por la tienda/categoría.</w:t>
      </w:r>
      <w:r>
        <w:rPr>
          <w:lang w:val="es-ES" w:eastAsia="es-ES"/>
        </w:rPr>
      </w:r>
      <w:r>
        <w:rPr>
          <w:lang w:val="es-ES" w:eastAsia="es-ES"/>
        </w:rPr>
      </w:r>
    </w:p>
    <w:p w14:paraId="50A286C8" w14:textId="5F10D001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3: </w:t>
      </w:r>
      <w:r>
        <w:rPr>
          <w:lang w:val="es-ES" w:eastAsia="es-ES"/>
        </w:rPr>
        <w:t xml:space="preserve">Diseño responsivo con Tailwind CSS que garantice la correcta visualización de las tarjetas y gráficos tanto en dispositivos móviles como en escritorio.</w:t>
      </w:r>
      <w:r>
        <w:rPr>
          <w:lang w:val="es-ES" w:eastAsia="es-ES"/>
        </w:rPr>
      </w:r>
    </w:p>
    <w:p w14:paraId="1771009B" w14:textId="77777777">
      <w:pPr>
        <w:pBdr/>
        <w:spacing/>
        <w:ind/>
        <w:rPr>
          <w:lang w:val="es-ES" w:eastAsia="es-ES"/>
        </w:rPr>
      </w:pPr>
      <w:r>
        <w:rPr>
          <w:lang w:val="es-ES" w:eastAsia="es-ES"/>
        </w:rPr>
      </w:r>
      <w:r>
        <w:rPr>
          <w:lang w:val="es-ES" w:eastAsia="es-ES"/>
        </w:rPr>
      </w:r>
    </w:p>
    <w:p w14:paraId="678E7B31" w14:textId="2E657435">
      <w:pPr>
        <w:pStyle w:val="807"/>
        <w:pBdr/>
        <w:spacing/>
        <w:ind/>
        <w:rPr/>
      </w:pPr>
      <w:r/>
      <w:bookmarkStart w:id="62" w:name="_Toc242428867"/>
      <w:r/>
      <w:bookmarkStart w:id="34" w:name="_Toc242428839"/>
      <w:r>
        <w:t xml:space="preserve">Historia 009: </w:t>
      </w:r>
      <w:r>
        <w:rPr>
          <w:lang w:val="es-ES"/>
        </w:rPr>
        <w:t xml:space="preserve">Despliegue en Cloudflare Pages y Seguridad en Producción</w:t>
      </w:r>
      <w:r/>
      <w:bookmarkEnd w:id="62"/>
      <w:r/>
      <w:r/>
    </w:p>
    <w:p w14:paraId="6018FCE3" w14:textId="77777777">
      <w:pPr>
        <w:pStyle w:val="808"/>
        <w:pBdr/>
        <w:spacing/>
        <w:ind/>
        <w:rPr/>
      </w:pPr>
      <w:r/>
      <w:bookmarkStart w:id="63" w:name="_Toc242428868"/>
      <w:r>
        <w:t xml:space="preserve">Definición:</w:t>
      </w:r>
      <w:r/>
      <w:bookmarkEnd w:id="63"/>
      <w:r/>
      <w:r/>
    </w:p>
    <w:p w14:paraId="39AA747F" w14:textId="475FCB47">
      <w:p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Como Administrador TI, quiero desplegar la plataforma web en Cloudflare Pages conectada a los servicios de backend y Supabase, para garantizar el acceso público seguro, alta disponibilidad y tiempos de carga óptimos.</w:t>
      </w:r>
      <w:r>
        <w:rPr>
          <w:lang w:val="es-ES" w:eastAsia="es-ES"/>
        </w:rPr>
      </w:r>
    </w:p>
    <w:p w14:paraId="5B43F26B" w14:textId="77777777">
      <w:pPr>
        <w:pStyle w:val="808"/>
        <w:pBdr/>
        <w:spacing/>
        <w:ind/>
        <w:rPr/>
      </w:pPr>
      <w:r/>
      <w:bookmarkStart w:id="64" w:name="_Toc242428869"/>
      <w:r>
        <w:t xml:space="preserve">Criterios de Aceptación</w:t>
      </w:r>
      <w:r>
        <w:t xml:space="preserve">:</w:t>
      </w:r>
      <w:r/>
      <w:bookmarkEnd w:id="64"/>
      <w:r/>
      <w:r/>
    </w:p>
    <w:p w14:paraId="58B7DB3F" w14:textId="013406D0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1: Configuración del flujo de integración y despliegue continuo (CI/CD) desde el repositorio de GitHub hacia el Cloudflare Pages con variables de entorno de producción.</w:t>
      </w:r>
      <w:r>
        <w:rPr>
          <w:lang w:val="es-ES" w:eastAsia="es-ES"/>
        </w:rPr>
      </w:r>
    </w:p>
    <w:p w14:paraId="2062DAB4" w14:textId="72A03F15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2: Protección perimetral activa mediante certificados SSL/HTTPS y reglas de seguridad web provistas por Cloudflare.</w:t>
      </w:r>
      <w:r>
        <w:rPr>
          <w:lang w:val="es-ES" w:eastAsia="es-ES"/>
        </w:rPr>
      </w:r>
    </w:p>
    <w:p w14:paraId="0B6CE490" w14:textId="5EFFBBBA">
      <w:pPr>
        <w:pStyle w:val="836"/>
        <w:numPr>
          <w:ilvl w:val="0"/>
          <w:numId w:val="14"/>
        </w:numPr>
        <w:pBdr/>
        <w:spacing/>
        <w:ind/>
        <w:rPr>
          <w:lang w:val="es-ES" w:eastAsia="es-ES"/>
        </w:rPr>
      </w:pPr>
      <w:r>
        <w:rPr>
          <w:lang w:val="es-ES" w:eastAsia="es-ES"/>
        </w:rPr>
        <w:t xml:space="preserve">Criterio 3: Verificación integral (End-to-End) en producción comprobando la carga estática/dinámica de Astro, las consultas de la API y la visualización de datos desde Supabase.</w:t>
      </w:r>
      <w:r>
        <w:rPr>
          <w:lang w:val="es-ES" w:eastAsia="es-ES"/>
        </w:rPr>
      </w:r>
    </w:p>
    <w:p w14:paraId="3545CA9E">
      <w:pPr>
        <w:pStyle w:val="806"/>
        <w:pBdr/>
        <w:spacing/>
        <w:ind/>
        <w:rPr>
          <w:lang w:val="es-ES" w:eastAsia="es-ES"/>
        </w:rPr>
      </w:pPr>
      <w:r/>
      <w:bookmarkStart w:id="65" w:name="_Toc242428870"/>
      <w:r>
        <w:rPr>
          <w:lang w:val="es-ES" w:eastAsia="es-ES"/>
        </w:rPr>
        <w:t xml:space="preserve">Backlog</w:t>
      </w:r>
      <w:r/>
      <w:bookmarkEnd w:id="65"/>
      <w:r/>
      <w:r>
        <w:rPr>
          <w:lang w:val="es-ES" w:eastAsia="es-ES"/>
        </w:rPr>
      </w:r>
    </w:p>
    <w:p w14:paraId="4DC4EADB" w14:textId="53DA6529">
      <w:pPr>
        <w:pStyle w:val="807"/>
        <w:pBdr/>
        <w:spacing/>
        <w:ind/>
        <w:rPr>
          <w:lang w:val="es-ES" w:eastAsia="es-ES"/>
        </w:rPr>
      </w:pPr>
      <w:r/>
      <w:bookmarkStart w:id="66" w:name="_Toc242428871"/>
      <w:r>
        <w:rPr>
          <w:lang w:val="es-ES" w:eastAsia="es-ES"/>
        </w:rPr>
        <w:t xml:space="preserve">Historias con su peso relativo</w:t>
      </w:r>
      <w:r>
        <w:rPr>
          <w:lang w:val="es-ES" w:eastAsia="es-ES"/>
        </w:rPr>
        <w:t xml:space="preserve"> (Escala Fibonacci)</w:t>
      </w:r>
      <w:r/>
      <w:bookmarkEnd w:id="66"/>
      <w:r/>
      <w:r>
        <w:rPr>
          <w:lang w:val="es-ES" w:eastAsia="es-ES"/>
        </w:rPr>
      </w:r>
    </w:p>
    <w:p w14:paraId="495329A4" w14:textId="77777777">
      <w:pPr>
        <w:pBdr/>
        <w:spacing/>
        <w:ind/>
        <w:rPr>
          <w:lang w:val="es-ES" w:eastAsia="es-ES"/>
        </w:rPr>
      </w:pPr>
      <w:r>
        <w:rPr>
          <w:lang w:val="es-ES" w:eastAsia="es-ES"/>
        </w:rPr>
      </w:r>
      <w:r>
        <w:rPr>
          <w:lang w:val="es-ES" w:eastAsia="es-ES"/>
        </w:rPr>
      </w:r>
    </w:p>
    <w:tbl>
      <w:tblPr>
        <w:tblStyle w:val="857"/>
        <w:tblW w:w="0" w:type="auto"/>
        <w:tblBorders/>
        <w:tblLook w:val="04A0" w:firstRow="1" w:lastRow="0" w:firstColumn="1" w:lastColumn="0" w:noHBand="0" w:noVBand="1"/>
      </w:tblPr>
      <w:tblGrid>
        <w:gridCol w:w="6623"/>
        <w:gridCol w:w="1310"/>
      </w:tblGrid>
      <w:tr>
        <w:trPr>
          <w:trHeight w:val="395"/>
        </w:trPr>
        <w:tc>
          <w:tcPr>
            <w:tcBorders/>
            <w:tcW w:w="6623" w:type="dxa"/>
          </w:tcPr>
          <w:p w14:paraId="006DA93A" w14:textId="63041737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310" w:type="dxa"/>
          </w:tcPr>
          <w:p w14:paraId="0A01C8CD" w14:textId="3C8E4228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Peso</w:t>
            </w:r>
            <w:r>
              <w:rPr>
                <w:lang w:val="es-ES" w:eastAsia="es-ES"/>
              </w:rPr>
            </w:r>
          </w:p>
        </w:tc>
      </w:tr>
      <w:tr>
        <w:trPr>
          <w:trHeight w:val="373"/>
        </w:trPr>
        <w:tc>
          <w:tcPr>
            <w:tcBorders/>
            <w:tcW w:w="6623" w:type="dxa"/>
          </w:tcPr>
          <w:p w14:paraId="4FBC1064" w14:textId="30F6CF66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 xml:space="preserve">001 “Configuración de la Arquitectura en Capas y Repositorio Base</w:t>
            </w:r>
            <w:r>
              <w:rPr>
                <w:lang w:val="es-ES" w:eastAsia="es-ES"/>
              </w:rPr>
              <w:t xml:space="preserve">”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310" w:type="dxa"/>
          </w:tcPr>
          <w:p w14:paraId="7CCDA574" w14:textId="4627A0C6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3</w:t>
            </w:r>
            <w:r>
              <w:rPr>
                <w:lang w:val="es-ES" w:eastAsia="es-ES"/>
              </w:rPr>
            </w:r>
          </w:p>
        </w:tc>
      </w:tr>
      <w:tr>
        <w:trPr>
          <w:trHeight w:val="395"/>
        </w:trPr>
        <w:tc>
          <w:tcPr>
            <w:tcBorders/>
            <w:tcW w:w="6623" w:type="dxa"/>
          </w:tcPr>
          <w:p w14:paraId="622B11D2" w14:textId="4840663F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 xml:space="preserve">002 “Modelo Relacional y Persistencia de Datos en Supabase”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310" w:type="dxa"/>
          </w:tcPr>
          <w:p w14:paraId="295796CF" w14:textId="794F99B4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5</w:t>
            </w:r>
            <w:r>
              <w:rPr>
                <w:lang w:val="es-ES" w:eastAsia="es-ES"/>
              </w:rPr>
            </w:r>
          </w:p>
        </w:tc>
      </w:tr>
      <w:tr>
        <w:trPr>
          <w:trHeight w:val="395"/>
        </w:trPr>
        <w:tc>
          <w:tcPr>
            <w:tcBorders/>
            <w:tcW w:w="6623" w:type="dxa"/>
          </w:tcPr>
          <w:p w14:paraId="01EC703D" w14:textId="3827C3DE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 xml:space="preserve">003 “</w:t>
            </w:r>
            <w:r>
              <w:rPr>
                <w:lang w:val="es-ES" w:eastAsia="es-ES"/>
              </w:rPr>
              <w:t xml:space="preserve">Motor de web scraping automatizado de supermercados”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310" w:type="dxa"/>
          </w:tcPr>
          <w:p w14:paraId="669A7F51" w14:textId="7DC87D0E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13</w:t>
            </w:r>
            <w:r>
              <w:rPr>
                <w:lang w:val="es-ES" w:eastAsia="es-ES"/>
              </w:rPr>
            </w:r>
          </w:p>
        </w:tc>
      </w:tr>
      <w:tr>
        <w:trPr>
          <w:trHeight w:val="373"/>
        </w:trPr>
        <w:tc>
          <w:tcPr>
            <w:tcBorders/>
            <w:tcW w:w="6623" w:type="dxa"/>
          </w:tcPr>
          <w:p w14:paraId="0C618FFF" w14:textId="34489E72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 xml:space="preserve">004</w:t>
            </w:r>
            <w:r>
              <w:rPr>
                <w:lang w:val="es-ES" w:eastAsia="es-ES"/>
              </w:rPr>
              <w:t xml:space="preserve"> “</w:t>
            </w:r>
            <w:r>
              <w:rPr>
                <w:lang w:val="es-ES" w:eastAsia="es-ES"/>
              </w:rPr>
              <w:t xml:space="preserve">Pipeline de Limpieza y Normalización de Datos Extraídos</w:t>
            </w:r>
            <w:r>
              <w:rPr>
                <w:lang w:val="es-ES" w:eastAsia="es-ES"/>
              </w:rPr>
            </w:r>
            <w:r>
              <w:rPr>
                <w:lang w:val="es-ES" w:eastAsia="es-ES"/>
              </w:rPr>
              <w:t xml:space="preserve">”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310" w:type="dxa"/>
          </w:tcPr>
          <w:p w14:paraId="15DDEB94" w14:textId="0F728D3B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8</w:t>
            </w:r>
            <w:r>
              <w:rPr>
                <w:lang w:val="es-ES" w:eastAsia="es-ES"/>
              </w:rPr>
            </w:r>
          </w:p>
        </w:tc>
      </w:tr>
      <w:tr>
        <w:trPr>
          <w:trHeight w:val="395"/>
        </w:trPr>
        <w:tc>
          <w:tcPr>
            <w:tcBorders/>
            <w:tcW w:w="6623" w:type="dxa"/>
          </w:tcPr>
          <w:p w14:paraId="79FE668A" w14:textId="723CA5A9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 xml:space="preserve">005</w:t>
            </w:r>
            <w:r>
              <w:rPr>
                <w:lang w:val="es-ES" w:eastAsia="es-ES"/>
              </w:rPr>
              <w:t xml:space="preserve"> “</w:t>
            </w:r>
            <w:r>
              <w:rPr>
                <w:lang w:val="es-ES" w:eastAsia="es-ES"/>
              </w:rPr>
              <w:t xml:space="preserve">Desarrollo de API RESTful para Búsqueda y Catálogo</w:t>
            </w:r>
            <w:r>
              <w:rPr>
                <w:lang w:val="es-ES" w:eastAsia="es-ES"/>
              </w:rPr>
              <w:t xml:space="preserve">”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310" w:type="dxa"/>
          </w:tcPr>
          <w:p w14:paraId="2FB0AC4D" w14:textId="38A0CFC0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8</w:t>
            </w:r>
            <w:r>
              <w:rPr>
                <w:lang w:val="es-ES" w:eastAsia="es-ES"/>
              </w:rPr>
            </w:r>
          </w:p>
        </w:tc>
      </w:tr>
      <w:tr>
        <w:trPr>
          <w:trHeight w:val="373"/>
        </w:trPr>
        <w:tc>
          <w:tcPr>
            <w:tcBorders/>
            <w:tcW w:w="6623" w:type="dxa"/>
          </w:tcPr>
          <w:p w14:paraId="45F445AA" w14:textId="25AFD5A8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006</w:t>
            </w:r>
            <w:r>
              <w:rPr>
                <w:lang w:val="es-ES" w:eastAsia="es-ES"/>
              </w:rPr>
              <w:t xml:space="preserve"> “B</w:t>
            </w:r>
            <w:r>
              <w:rPr>
                <w:lang w:val="es-ES" w:eastAsia="es-ES"/>
              </w:rPr>
              <w:t xml:space="preserve">uscador Interactivo y Filtrado por Restricciones Alimentarias</w:t>
            </w:r>
            <w:r>
              <w:rPr>
                <w:lang w:val="es-ES" w:eastAsia="es-ES"/>
              </w:rPr>
              <w:t xml:space="preserve">”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310" w:type="dxa"/>
          </w:tcPr>
          <w:p w14:paraId="472177C7" w14:textId="0C4EBEE3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5</w:t>
            </w:r>
            <w:r>
              <w:rPr>
                <w:lang w:val="es-ES" w:eastAsia="es-ES"/>
              </w:rPr>
            </w:r>
          </w:p>
        </w:tc>
      </w:tr>
      <w:tr>
        <w:trPr>
          <w:trHeight w:val="373"/>
        </w:trPr>
        <w:tc>
          <w:tcPr>
            <w:tcBorders/>
            <w:tcW w:w="6623" w:type="dxa"/>
          </w:tcPr>
          <w:p w14:paraId="5D0D1BC2" w14:textId="1F473198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007</w:t>
            </w:r>
            <w:r>
              <w:rPr>
                <w:lang w:val="es-ES" w:eastAsia="es-ES"/>
              </w:rPr>
              <w:t xml:space="preserve"> “</w:t>
            </w:r>
            <w:r>
              <w:rPr>
                <w:lang w:val="es-ES" w:eastAsia="es-ES"/>
              </w:rPr>
              <w:t xml:space="preserve">Comparador Multi-Tienda y Redirección a Compra Original</w:t>
            </w:r>
            <w:r>
              <w:rPr>
                <w:lang w:val="es-ES" w:eastAsia="es-ES"/>
              </w:rPr>
              <w:t xml:space="preserve">”</w:t>
            </w:r>
            <w:r>
              <w:rPr>
                <w:lang w:val="es-ES" w:eastAsia="es-ES"/>
              </w:rPr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310" w:type="dxa"/>
          </w:tcPr>
          <w:p w14:paraId="5AEED89C" w14:textId="43FDBE8A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5</w:t>
            </w:r>
            <w:r>
              <w:rPr>
                <w:lang w:val="es-ES" w:eastAsia="es-ES"/>
              </w:rPr>
            </w:r>
          </w:p>
        </w:tc>
      </w:tr>
      <w:tr>
        <w:trPr>
          <w:trHeight w:val="373"/>
        </w:trPr>
        <w:tc>
          <w:tcPr>
            <w:tcBorders/>
            <w:tcW w:w="6623" w:type="dxa"/>
          </w:tcPr>
          <w:p w14:paraId="3F8B27B9" w14:textId="1652FC71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008</w:t>
            </w:r>
            <w:r>
              <w:rPr>
                <w:lang w:val="es-ES" w:eastAsia="es-ES"/>
              </w:rPr>
              <w:t xml:space="preserve"> “</w:t>
            </w:r>
            <w:r>
              <w:rPr>
                <w:lang w:val="es-ES" w:eastAsia="es-ES"/>
              </w:rPr>
              <w:t xml:space="preserve">Perfil de Usuario, Listas de Compras y Dashboard de Precios</w:t>
            </w:r>
            <w:r>
              <w:rPr>
                <w:lang w:val="es-ES" w:eastAsia="es-ES"/>
              </w:rPr>
            </w:r>
            <w:r>
              <w:rPr>
                <w:lang w:val="es-ES" w:eastAsia="es-ES"/>
              </w:rPr>
              <w:t xml:space="preserve">”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310" w:type="dxa"/>
          </w:tcPr>
          <w:p w14:paraId="587FAB76" w14:textId="7883972F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8</w:t>
            </w:r>
            <w:r>
              <w:rPr>
                <w:lang w:val="es-ES" w:eastAsia="es-ES"/>
              </w:rPr>
            </w:r>
          </w:p>
        </w:tc>
      </w:tr>
      <w:tr>
        <w:trPr>
          <w:trHeight w:val="373"/>
        </w:trPr>
        <w:tc>
          <w:tcPr>
            <w:tcBorders/>
            <w:tcW w:w="6623" w:type="dxa"/>
          </w:tcPr>
          <w:p w14:paraId="542D0B69" w14:textId="2804EE54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009</w:t>
            </w:r>
            <w:r>
              <w:rPr>
                <w:lang w:val="es-ES" w:eastAsia="es-ES"/>
              </w:rPr>
              <w:t xml:space="preserve"> “</w:t>
            </w:r>
            <w:r>
              <w:rPr>
                <w:lang w:val="es-ES" w:eastAsia="es-ES"/>
              </w:rPr>
              <w:t xml:space="preserve">Despliegue en Cloudflare Pages y Seguridad en Producción</w:t>
            </w:r>
            <w:r>
              <w:rPr>
                <w:lang w:val="es-ES" w:eastAsia="es-ES"/>
              </w:rPr>
              <w:t xml:space="preserve">”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310" w:type="dxa"/>
          </w:tcPr>
          <w:p w14:paraId="5F1B9F8C" w14:textId="6B4BEB38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5</w:t>
            </w:r>
            <w:r>
              <w:rPr>
                <w:lang w:val="es-ES" w:eastAsia="es-ES"/>
              </w:rPr>
            </w:r>
          </w:p>
        </w:tc>
      </w:tr>
      <w:tr>
        <w:trPr>
          <w:trHeight w:val="373"/>
        </w:trPr>
        <w:tc>
          <w:tcPr>
            <w:tcBorders/>
            <w:tcW w:w="6623" w:type="dxa"/>
          </w:tcPr>
          <w:p w14:paraId="3046E551" w14:textId="35579623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Total</w:t>
            </w:r>
            <w:r>
              <w:rPr>
                <w:lang w:val="es-ES" w:eastAsia="es-ES"/>
              </w:rPr>
              <w:t xml:space="preserve"> de puntos 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310" w:type="dxa"/>
          </w:tcPr>
          <w:p w14:paraId="2AD8311D" w14:textId="0EE6C531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60</w:t>
            </w:r>
            <w:r>
              <w:rPr>
                <w:lang w:val="es-ES" w:eastAsia="es-ES"/>
              </w:rPr>
            </w:r>
          </w:p>
        </w:tc>
      </w:tr>
    </w:tbl>
    <w:p w14:paraId="1D4CF1EA" w14:textId="77777777">
      <w:pPr>
        <w:pBdr/>
        <w:spacing/>
        <w:ind/>
        <w:rPr>
          <w:lang w:val="es-ES" w:eastAsia="es-ES"/>
        </w:rPr>
      </w:pPr>
      <w:r>
        <w:rPr>
          <w:lang w:val="es-ES" w:eastAsia="es-ES"/>
        </w:rPr>
      </w:r>
      <w:r>
        <w:rPr>
          <w:lang w:val="es-ES" w:eastAsia="es-ES"/>
        </w:rPr>
      </w:r>
    </w:p>
    <w:p w14:paraId="327761BE" w14:textId="05EFBDC7">
      <w:pPr>
        <w:pStyle w:val="807"/>
        <w:pBdr/>
        <w:spacing/>
        <w:ind/>
        <w:rPr>
          <w:lang w:val="es-ES" w:eastAsia="es-ES"/>
        </w:rPr>
      </w:pPr>
      <w:r/>
      <w:bookmarkStart w:id="67" w:name="_Toc242428872"/>
      <w:r>
        <w:rPr>
          <w:lang w:val="es-ES" w:eastAsia="es-ES"/>
        </w:rPr>
        <w:t xml:space="preserve">Backlog priorizado</w:t>
      </w:r>
      <w:r/>
      <w:bookmarkEnd w:id="67"/>
      <w:r/>
      <w:r>
        <w:rPr>
          <w:lang w:val="es-ES" w:eastAsia="es-ES"/>
        </w:rPr>
      </w:r>
    </w:p>
    <w:p w14:paraId="0AF88202" w14:textId="77777777">
      <w:pPr>
        <w:pBdr/>
        <w:spacing/>
        <w:ind/>
        <w:rPr>
          <w:lang w:val="es-ES" w:eastAsia="es-ES"/>
        </w:rPr>
      </w:pPr>
      <w:r>
        <w:rPr>
          <w:lang w:val="es-ES" w:eastAsia="es-ES"/>
        </w:rPr>
      </w:r>
      <w:r>
        <w:rPr>
          <w:lang w:val="es-ES" w:eastAsia="es-ES"/>
        </w:rPr>
      </w:r>
    </w:p>
    <w:tbl>
      <w:tblPr>
        <w:tblStyle w:val="857"/>
        <w:tblW w:w="0" w:type="auto"/>
        <w:tblBorders/>
        <w:tblLook w:val="04A0" w:firstRow="1" w:lastRow="0" w:firstColumn="1" w:lastColumn="0" w:noHBand="0" w:noVBand="1"/>
      </w:tblPr>
      <w:tblGrid>
        <w:gridCol w:w="6449"/>
        <w:gridCol w:w="1276"/>
      </w:tblGrid>
      <w:tr>
        <w:trPr/>
        <w:tc>
          <w:tcPr>
            <w:tcBorders/>
            <w:tcW w:w="6449" w:type="dxa"/>
          </w:tcPr>
          <w:p w14:paraId="5316660D" w14:textId="77777777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276" w:type="dxa"/>
          </w:tcPr>
          <w:p w14:paraId="1D55DA90" w14:textId="39718050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Sprint</w:t>
            </w:r>
            <w:r>
              <w:rPr>
                <w:lang w:val="es-ES" w:eastAsia="es-ES"/>
              </w:rPr>
            </w:r>
          </w:p>
        </w:tc>
      </w:tr>
      <w:tr>
        <w:trPr/>
        <w:tc>
          <w:tcPr>
            <w:tcBorders/>
            <w:tcW w:w="6449" w:type="dxa"/>
          </w:tcPr>
          <w:p w14:paraId="220977F0" w14:textId="7E5C201B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 xml:space="preserve">001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276" w:type="dxa"/>
          </w:tcPr>
          <w:p w14:paraId="604B006A" w14:textId="52545B65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1</w:t>
            </w:r>
            <w:r>
              <w:rPr>
                <w:lang w:val="es-ES" w:eastAsia="es-ES"/>
              </w:rPr>
            </w:r>
          </w:p>
        </w:tc>
      </w:tr>
      <w:tr>
        <w:trPr/>
        <w:tc>
          <w:tcPr>
            <w:tcBorders/>
            <w:tcW w:w="6449" w:type="dxa"/>
          </w:tcPr>
          <w:p w14:paraId="33AB849D" w14:textId="0565FE99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 xml:space="preserve">002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276" w:type="dxa"/>
          </w:tcPr>
          <w:p w14:paraId="560B5CBE" w14:textId="094325D5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1</w:t>
            </w:r>
            <w:r>
              <w:rPr>
                <w:lang w:val="es-ES" w:eastAsia="es-ES"/>
              </w:rPr>
            </w:r>
          </w:p>
        </w:tc>
      </w:tr>
      <w:tr>
        <w:trPr/>
        <w:tc>
          <w:tcPr>
            <w:tcBorders/>
            <w:tcW w:w="6449" w:type="dxa"/>
          </w:tcPr>
          <w:p w14:paraId="3064FF45" w14:textId="3B02DDBB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 xml:space="preserve">003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276" w:type="dxa"/>
          </w:tcPr>
          <w:p w14:paraId="2DA1C944" w14:textId="700F24AF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2</w:t>
            </w:r>
            <w:r>
              <w:rPr>
                <w:lang w:val="es-ES" w:eastAsia="es-ES"/>
              </w:rPr>
            </w:r>
          </w:p>
        </w:tc>
      </w:tr>
      <w:tr>
        <w:trPr/>
        <w:tc>
          <w:tcPr>
            <w:tcBorders/>
            <w:tcW w:w="6449" w:type="dxa"/>
          </w:tcPr>
          <w:p w14:paraId="1A5F798F" w14:textId="3D19831E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 xml:space="preserve">004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276" w:type="dxa"/>
          </w:tcPr>
          <w:p w14:paraId="5BC72256" w14:textId="0FFF3248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2</w:t>
            </w:r>
            <w:r>
              <w:rPr>
                <w:lang w:val="es-ES" w:eastAsia="es-ES"/>
              </w:rPr>
            </w:r>
          </w:p>
        </w:tc>
      </w:tr>
      <w:tr>
        <w:trPr/>
        <w:tc>
          <w:tcPr>
            <w:tcBorders/>
            <w:tcW w:w="6449" w:type="dxa"/>
          </w:tcPr>
          <w:p w14:paraId="3AC26612" w14:textId="1A676D06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</w:t>
            </w:r>
            <w:r>
              <w:rPr>
                <w:lang w:val="es-ES" w:eastAsia="es-ES"/>
              </w:rPr>
              <w:t xml:space="preserve">005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276" w:type="dxa"/>
          </w:tcPr>
          <w:p w14:paraId="4ED2A3F8" w14:textId="4C38AC6D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3</w:t>
            </w:r>
            <w:r>
              <w:rPr>
                <w:lang w:val="es-ES" w:eastAsia="es-ES"/>
              </w:rPr>
            </w:r>
          </w:p>
        </w:tc>
      </w:tr>
      <w:tr>
        <w:trPr/>
        <w:tc>
          <w:tcPr>
            <w:tcBorders/>
            <w:tcW w:w="6449" w:type="dxa"/>
          </w:tcPr>
          <w:p w14:paraId="6D751E40" w14:textId="311AF7DA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006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276" w:type="dxa"/>
          </w:tcPr>
          <w:p w14:paraId="41166AB9" w14:textId="159F24CF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3</w:t>
            </w:r>
            <w:r>
              <w:rPr>
                <w:lang w:val="es-ES" w:eastAsia="es-ES"/>
              </w:rPr>
            </w:r>
          </w:p>
        </w:tc>
      </w:tr>
      <w:tr>
        <w:trPr/>
        <w:tc>
          <w:tcPr>
            <w:tcBorders/>
            <w:tcW w:w="6449" w:type="dxa"/>
          </w:tcPr>
          <w:p w14:paraId="51FF7917" w14:textId="4FA913AA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007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276" w:type="dxa"/>
          </w:tcPr>
          <w:p w14:paraId="50D54397" w14:textId="1553DF56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4</w:t>
            </w:r>
            <w:r>
              <w:rPr>
                <w:lang w:val="es-ES" w:eastAsia="es-ES"/>
              </w:rPr>
            </w:r>
          </w:p>
        </w:tc>
      </w:tr>
      <w:tr>
        <w:trPr/>
        <w:tc>
          <w:tcPr>
            <w:tcBorders/>
            <w:tcW w:w="6449" w:type="dxa"/>
          </w:tcPr>
          <w:p w14:paraId="2F049254" w14:textId="35C99E81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008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276" w:type="dxa"/>
          </w:tcPr>
          <w:p w14:paraId="5D6E654D" w14:textId="4DAB9A51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4</w:t>
            </w:r>
            <w:r>
              <w:rPr>
                <w:lang w:val="es-ES" w:eastAsia="es-ES"/>
              </w:rPr>
            </w:r>
          </w:p>
        </w:tc>
      </w:tr>
      <w:tr>
        <w:trPr/>
        <w:tc>
          <w:tcPr>
            <w:tcBorders/>
            <w:tcW w:w="6449" w:type="dxa"/>
          </w:tcPr>
          <w:p w14:paraId="099B776D" w14:textId="303E55FE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Historia 009</w:t>
            </w:r>
            <w:r>
              <w:rPr>
                <w:lang w:val="es-ES" w:eastAsia="es-ES"/>
              </w:rPr>
            </w:r>
          </w:p>
        </w:tc>
        <w:tc>
          <w:tcPr>
            <w:tcBorders/>
            <w:tcW w:w="1276" w:type="dxa"/>
          </w:tcPr>
          <w:p w14:paraId="2C414EB7" w14:textId="4B4BF87B">
            <w:pPr>
              <w:pBdr/>
              <w:spacing/>
              <w:ind/>
              <w:rPr>
                <w:lang w:val="es-ES" w:eastAsia="es-ES"/>
              </w:rPr>
            </w:pPr>
            <w:r>
              <w:rPr>
                <w:lang w:val="es-ES" w:eastAsia="es-ES"/>
              </w:rPr>
              <w:t xml:space="preserve">5</w:t>
            </w:r>
            <w:r>
              <w:rPr>
                <w:lang w:val="es-ES" w:eastAsia="es-ES"/>
              </w:rPr>
            </w:r>
          </w:p>
        </w:tc>
      </w:tr>
    </w:tbl>
    <w:p w14:paraId="7255727F" w14:textId="77777777">
      <w:pPr>
        <w:pBdr/>
        <w:spacing/>
        <w:ind/>
        <w:rPr>
          <w:lang w:val="es-ES" w:eastAsia="es-ES"/>
        </w:rPr>
      </w:pPr>
      <w:r>
        <w:rPr>
          <w:lang w:val="es-ES" w:eastAsia="es-ES"/>
        </w:rPr>
      </w:r>
      <w:r>
        <w:rPr>
          <w:lang w:val="es-ES" w:eastAsia="es-ES"/>
        </w:rPr>
      </w:r>
    </w:p>
    <w:sectPr>
      <w:headerReference w:type="default" r:id="rId9"/>
      <w:headerReference w:type="first" r:id="rId10"/>
      <w:footerReference w:type="default" r:id="rId11"/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F0151F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076B0A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4532529"/>
      <w:docPartObj>
        <w:docPartGallery w:val="Page Numbers (Bottom of Page)"/>
        <w:docPartUnique w:val="true"/>
      </w:docPartObj>
      <w:rPr/>
    </w:sdtPr>
    <w:sdtContent>
      <w:p w14:paraId="1F6C26B1" w14:textId="32C0F41D">
        <w:pPr>
          <w:pStyle w:val="820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13</w:t>
        </w:r>
        <w:r>
          <w:fldChar w:fldCharType="end"/>
        </w:r>
        <w:r/>
      </w:p>
    </w:sdtContent>
  </w:sdt>
  <w:p w14:paraId="13151B90" w14:textId="77777777">
    <w:pPr>
      <w:pStyle w:val="82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D9A525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0B08BC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141CD21" w14:textId="249B0327">
    <w:pPr>
      <w:pStyle w:val="818"/>
      <w:pBdr>
        <w:bottom w:val="single" w:color="000000" w:sz="4" w:space="1"/>
      </w:pBdr>
      <w:spacing/>
      <w:ind/>
      <w:jc w:val="right"/>
      <w:rPr>
        <w:color w:val="ff0000"/>
      </w:rPr>
    </w:pPr>
    <w:r>
      <w:rPr>
        <w:color w:val="ff0000"/>
      </w:rPr>
      <w:t xml:space="preserve">Product</w:t>
    </w:r>
    <w:r>
      <w:rPr>
        <w:color w:val="ff0000"/>
      </w:rPr>
      <w:t xml:space="preserve"> </w:t>
    </w:r>
    <w:r>
      <w:rPr>
        <w:color w:val="ff0000"/>
      </w:rPr>
      <w:t xml:space="preserve">B</w:t>
    </w:r>
    <w:r>
      <w:rPr>
        <w:color w:val="ff0000"/>
      </w:rPr>
      <w:t xml:space="preserve">acklog</w:t>
    </w:r>
    <w:r>
      <w:rPr>
        <w:color w:val="ff0000"/>
      </w:rPr>
    </w:r>
  </w:p>
  <w:p w14:paraId="4467285B" w14:textId="77777777">
    <w:pPr>
      <w:pStyle w:val="818"/>
      <w:pBdr>
        <w:bottom w:val="single" w:color="000000" w:sz="4" w:space="1"/>
      </w:pBdr>
      <w:spacing/>
      <w:ind/>
      <w:jc w:val="right"/>
      <w:rPr/>
    </w:pPr>
    <w:r>
      <w:rPr>
        <w:lang w:val="es-CL" w:eastAsia="es-CL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131977</wp:posOffset>
              </wp:positionH>
              <wp:positionV relativeFrom="paragraph">
                <wp:posOffset>-152562</wp:posOffset>
              </wp:positionV>
              <wp:extent cx="924397" cy="233916"/>
              <wp:effectExtent l="0" t="0" r="635" b="0"/>
              <wp:wrapSquare wrapText="bothSides"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932815" cy="231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9264;o:allowoverlap:true;o:allowincell:true;mso-position-horizontal-relative:text;margin-left:10.39pt;mso-position-horizontal:absolute;mso-position-vertical-relative:text;margin-top:-12.01pt;mso-position-vertical:absolute;width:72.79pt;height:18.42pt;mso-wrap-distance-left:9.00pt;mso-wrap-distance-top:0.00pt;mso-wrap-distance-right:9.00pt;mso-wrap-distance-bottom:0.00pt;z-index:1;" stroked="f">
              <w10:wrap type="square"/>
              <v:imagedata r:id="rId1" o:title=""/>
              <o:lock v:ext="edit" rotation="t"/>
            </v:shape>
          </w:pict>
        </mc:Fallback>
      </mc:AlternateContent>
    </w:r>
    <w:r/>
  </w:p>
  <w:p w14:paraId="4483FBD5" w14:textId="77777777">
    <w:pPr>
      <w:pStyle w:val="818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12BC641" w14:textId="77777777">
    <w:pPr>
      <w:pStyle w:val="818"/>
      <w:pBdr/>
      <w:spacing/>
      <w:ind/>
      <w:jc w:val="center"/>
      <w:rPr/>
    </w:pPr>
    <w:r>
      <w:rPr>
        <w:lang w:val="es-CL" w:eastAsia="es-CL"/>
      </w:rPr>
      <mc:AlternateContent>
        <mc:Choice Requires="wpg">
          <w:drawing>
            <wp:inline xmlns:wp="http://schemas.openxmlformats.org/drawingml/2006/wordprocessingDrawing" distT="0" distB="0" distL="0" distR="0">
              <wp:extent cx="3038475" cy="669494"/>
              <wp:effectExtent l="0" t="0" r="0" b="0"/>
              <wp:docPr id="2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3057756" cy="6737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width:239.25pt;height:52.72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A6B37"/>
    <w:lvl w:ilvl="0">
      <w:isLgl w:val="false"/>
      <w:lvlJc w:val="right"/>
      <w:lvlText w:val="%1."/>
      <w:numFmt w:val="upperRoman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nsid w:val="064542F6"/>
    <w:lvl w:ilvl="0">
      <w:isLgl w:val="false"/>
      <w:lvlJc w:val="left"/>
      <w:lvlText w:val="%1."/>
      <w:numFmt w:val="decimal"/>
      <w:pPr>
        <w:pBdr/>
        <w:spacing/>
        <w:ind w:hanging="750" w:left="111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7DC2BA5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73F579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7AE77F4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B895CBE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806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807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8659"/>
      </w:pPr>
      <w:pStyle w:val="808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809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810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811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812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813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814"/>
      <w:rPr/>
      <w:start w:val="1"/>
      <w:suff w:val="tab"/>
    </w:lvl>
  </w:abstractNum>
  <w:abstractNum w:abstractNumId="6">
    <w:nsid w:val="45D12BE1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5DB1F84"/>
    <w:lvl w:ilvl="0">
      <w:isLgl w:val="false"/>
      <w:lvlJc w:val="right"/>
      <w:lvlText w:val="%1."/>
      <w:numFmt w:val="low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65BA6DC5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9616CB8"/>
    <w:lvl w:ilvl="0">
      <w:isLgl w:val="false"/>
      <w:lvlJc w:val="left"/>
      <w:lvlText w:val=""/>
      <w:numFmt w:val="bullet"/>
      <w:pPr>
        <w:pBdr/>
        <w:spacing/>
        <w:ind w:hanging="360" w:left="50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B62509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76304F08"/>
    <w:lvl w:ilvl="0">
      <w:isLgl w:val="false"/>
      <w:lvlJc w:val="left"/>
      <w:lvlText w:val=""/>
      <w:numFmt w:val="bullet"/>
      <w:pPr>
        <w:pBdr/>
        <w:spacing/>
        <w:ind w:hanging="705" w:left="705"/>
      </w:pPr>
      <w:rPr>
        <w:rFonts w:hint="default" w:ascii="Symbol" w:hAnsi="Symbol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2">
    <w:nsid w:val="7A7120E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7B9C553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10"/>
  </w:num>
  <w:num w:numId="5">
    <w:abstractNumId w:val="11"/>
  </w:num>
  <w:num w:numId="6">
    <w:abstractNumId w:val="2"/>
  </w:num>
  <w:num w:numId="7">
    <w:abstractNumId w:val="6"/>
  </w:num>
  <w:num w:numId="8">
    <w:abstractNumId w:val="8"/>
  </w:num>
  <w:num w:numId="9">
    <w:abstractNumId w:val="4"/>
  </w:num>
  <w:num w:numId="10">
    <w:abstractNumId w:val="3"/>
  </w:num>
  <w:num w:numId="11">
    <w:abstractNumId w:val="9"/>
  </w:num>
  <w:num w:numId="12">
    <w:abstractNumId w:val="5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15"/>
    <w:link w:val="8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15"/>
    <w:link w:val="8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15"/>
    <w:link w:val="8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15"/>
    <w:link w:val="8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15"/>
    <w:link w:val="8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15"/>
    <w:link w:val="8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15"/>
    <w:link w:val="8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15"/>
    <w:link w:val="8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15"/>
    <w:link w:val="8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05"/>
    <w:next w:val="80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1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05"/>
    <w:next w:val="80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1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05"/>
    <w:next w:val="80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1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1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05"/>
    <w:next w:val="80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1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1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1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1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1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1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1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15"/>
    <w:link w:val="818"/>
    <w:uiPriority w:val="99"/>
    <w:pPr>
      <w:pBdr/>
      <w:spacing/>
      <w:ind/>
    </w:pPr>
  </w:style>
  <w:style w:type="character" w:styleId="179">
    <w:name w:val="Footer Char"/>
    <w:basedOn w:val="815"/>
    <w:link w:val="820"/>
    <w:uiPriority w:val="99"/>
    <w:pPr>
      <w:pBdr/>
      <w:spacing/>
      <w:ind/>
    </w:pPr>
  </w:style>
  <w:style w:type="paragraph" w:styleId="180">
    <w:name w:val="Caption"/>
    <w:basedOn w:val="805"/>
    <w:next w:val="8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0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1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1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0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1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1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98">
    <w:name w:val="Placeholder Text"/>
    <w:basedOn w:val="815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05"/>
    <w:next w:val="805"/>
    <w:uiPriority w:val="99"/>
    <w:unhideWhenUsed/>
    <w:pPr>
      <w:pBdr/>
      <w:spacing w:after="0" w:afterAutospacing="0"/>
      <w:ind/>
    </w:pPr>
  </w:style>
  <w:style w:type="paragraph" w:styleId="805" w:default="1">
    <w:name w:val="Normal"/>
    <w:qFormat/>
    <w:pPr>
      <w:pBdr/>
      <w:spacing/>
      <w:ind/>
    </w:pPr>
  </w:style>
  <w:style w:type="paragraph" w:styleId="806">
    <w:name w:val="Heading 1"/>
    <w:basedOn w:val="805"/>
    <w:next w:val="805"/>
    <w:link w:val="824"/>
    <w:qFormat/>
    <w:pPr>
      <w:keepNext w:val="true"/>
      <w:keepLines w:val="true"/>
      <w:numPr>
        <w:numId w:val="12"/>
      </w:numPr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807">
    <w:name w:val="Heading 2"/>
    <w:basedOn w:val="805"/>
    <w:next w:val="805"/>
    <w:link w:val="825"/>
    <w:unhideWhenUsed/>
    <w:qFormat/>
    <w:pPr>
      <w:keepNext w:val="true"/>
      <w:keepLines w:val="true"/>
      <w:numPr>
        <w:ilvl w:val="1"/>
        <w:numId w:val="12"/>
      </w:numPr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8">
    <w:name w:val="Heading 3"/>
    <w:basedOn w:val="805"/>
    <w:next w:val="805"/>
    <w:link w:val="833"/>
    <w:qFormat/>
    <w:pPr>
      <w:keepNext w:val="true"/>
      <w:numPr>
        <w:ilvl w:val="2"/>
        <w:numId w:val="12"/>
      </w:numPr>
      <w:pBdr/>
      <w:spacing w:after="60" w:before="240" w:line="240" w:lineRule="auto"/>
      <w:ind w:left="720"/>
      <w:outlineLvl w:val="2"/>
    </w:pPr>
    <w:rPr>
      <w:rFonts w:eastAsia="Times New Roman" w:cs="Arial" w:asciiTheme="majorHAnsi" w:hAnsiTheme="majorHAnsi"/>
      <w:b/>
      <w:bCs/>
      <w:color w:val="548dd4" w:themeColor="text2" w:themeTint="99"/>
      <w:sz w:val="26"/>
      <w:szCs w:val="26"/>
      <w:lang w:val="es-ES" w:eastAsia="es-ES"/>
    </w:rPr>
  </w:style>
  <w:style w:type="paragraph" w:styleId="809">
    <w:name w:val="Heading 4"/>
    <w:basedOn w:val="805"/>
    <w:next w:val="805"/>
    <w:link w:val="850"/>
    <w:uiPriority w:val="9"/>
    <w:unhideWhenUsed/>
    <w:qFormat/>
    <w:pPr>
      <w:keepNext w:val="true"/>
      <w:keepLines w:val="true"/>
      <w:numPr>
        <w:ilvl w:val="3"/>
        <w:numId w:val="12"/>
      </w:numPr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810">
    <w:name w:val="Heading 5"/>
    <w:basedOn w:val="805"/>
    <w:next w:val="805"/>
    <w:link w:val="851"/>
    <w:uiPriority w:val="9"/>
    <w:semiHidden/>
    <w:unhideWhenUsed/>
    <w:qFormat/>
    <w:pPr>
      <w:keepNext w:val="true"/>
      <w:keepLines w:val="true"/>
      <w:numPr>
        <w:ilvl w:val="4"/>
        <w:numId w:val="12"/>
      </w:numPr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811">
    <w:name w:val="Heading 6"/>
    <w:basedOn w:val="805"/>
    <w:next w:val="805"/>
    <w:link w:val="852"/>
    <w:uiPriority w:val="9"/>
    <w:semiHidden/>
    <w:unhideWhenUsed/>
    <w:qFormat/>
    <w:pPr>
      <w:keepNext w:val="true"/>
      <w:keepLines w:val="true"/>
      <w:numPr>
        <w:ilvl w:val="5"/>
        <w:numId w:val="12"/>
      </w:numPr>
      <w:pBdr/>
      <w:spacing w:after="0" w:before="40"/>
      <w:ind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12">
    <w:name w:val="Heading 7"/>
    <w:basedOn w:val="805"/>
    <w:next w:val="805"/>
    <w:link w:val="853"/>
    <w:uiPriority w:val="9"/>
    <w:semiHidden/>
    <w:unhideWhenUsed/>
    <w:qFormat/>
    <w:pPr>
      <w:keepNext w:val="true"/>
      <w:keepLines w:val="true"/>
      <w:numPr>
        <w:ilvl w:val="6"/>
        <w:numId w:val="12"/>
      </w:numPr>
      <w:pBdr/>
      <w:spacing w:after="0" w:before="40"/>
      <w:ind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13">
    <w:name w:val="Heading 8"/>
    <w:basedOn w:val="805"/>
    <w:next w:val="805"/>
    <w:link w:val="854"/>
    <w:uiPriority w:val="9"/>
    <w:semiHidden/>
    <w:unhideWhenUsed/>
    <w:qFormat/>
    <w:pPr>
      <w:keepNext w:val="true"/>
      <w:keepLines w:val="true"/>
      <w:numPr>
        <w:ilvl w:val="7"/>
        <w:numId w:val="12"/>
      </w:numPr>
      <w:pBdr/>
      <w:spacing w:after="0" w:before="40"/>
      <w:ind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814">
    <w:name w:val="Heading 9"/>
    <w:basedOn w:val="805"/>
    <w:next w:val="805"/>
    <w:link w:val="855"/>
    <w:uiPriority w:val="9"/>
    <w:semiHidden/>
    <w:unhideWhenUsed/>
    <w:qFormat/>
    <w:pPr>
      <w:keepNext w:val="true"/>
      <w:keepLines w:val="true"/>
      <w:numPr>
        <w:ilvl w:val="8"/>
        <w:numId w:val="12"/>
      </w:numPr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815" w:default="1">
    <w:name w:val="Default Paragraph Font"/>
    <w:uiPriority w:val="1"/>
    <w:semiHidden/>
    <w:unhideWhenUsed/>
    <w:pPr>
      <w:pBdr/>
      <w:spacing/>
      <w:ind/>
    </w:pPr>
  </w:style>
  <w:style w:type="table" w:styleId="8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7" w:default="1">
    <w:name w:val="No List"/>
    <w:uiPriority w:val="99"/>
    <w:semiHidden/>
    <w:unhideWhenUsed/>
    <w:pPr>
      <w:pBdr/>
      <w:spacing/>
      <w:ind/>
    </w:pPr>
  </w:style>
  <w:style w:type="paragraph" w:styleId="818">
    <w:name w:val="Header"/>
    <w:basedOn w:val="805"/>
    <w:link w:val="819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819" w:customStyle="1">
    <w:name w:val="Encabezado Car"/>
    <w:basedOn w:val="815"/>
    <w:link w:val="818"/>
    <w:uiPriority w:val="99"/>
    <w:pPr>
      <w:pBdr/>
      <w:spacing/>
      <w:ind/>
    </w:pPr>
  </w:style>
  <w:style w:type="paragraph" w:styleId="820">
    <w:name w:val="Footer"/>
    <w:basedOn w:val="805"/>
    <w:link w:val="821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821" w:customStyle="1">
    <w:name w:val="Pie de página Car"/>
    <w:basedOn w:val="815"/>
    <w:link w:val="820"/>
    <w:uiPriority w:val="99"/>
    <w:pPr>
      <w:pBdr/>
      <w:spacing/>
      <w:ind/>
    </w:pPr>
  </w:style>
  <w:style w:type="paragraph" w:styleId="822">
    <w:name w:val="Balloon Text"/>
    <w:basedOn w:val="805"/>
    <w:link w:val="823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823" w:customStyle="1">
    <w:name w:val="Texto de globo Car"/>
    <w:basedOn w:val="815"/>
    <w:link w:val="822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824" w:customStyle="1">
    <w:name w:val="Título 1 Car"/>
    <w:basedOn w:val="815"/>
    <w:link w:val="806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character" w:styleId="825" w:customStyle="1">
    <w:name w:val="Título 2 Car"/>
    <w:basedOn w:val="815"/>
    <w:link w:val="80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826">
    <w:name w:val="Table Grid"/>
    <w:basedOn w:val="816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No Spacing"/>
    <w:link w:val="828"/>
    <w:uiPriority w:val="1"/>
    <w:qFormat/>
    <w:pPr>
      <w:pBdr/>
      <w:spacing w:after="0" w:line="240" w:lineRule="auto"/>
      <w:ind/>
    </w:pPr>
    <w:rPr>
      <w:rFonts w:eastAsiaTheme="minorEastAsia"/>
      <w:lang w:val="es-ES"/>
    </w:rPr>
  </w:style>
  <w:style w:type="character" w:styleId="828" w:customStyle="1">
    <w:name w:val="Sin espaciado Car"/>
    <w:basedOn w:val="815"/>
    <w:link w:val="827"/>
    <w:uiPriority w:val="1"/>
    <w:pPr>
      <w:pBdr/>
      <w:spacing/>
      <w:ind/>
    </w:pPr>
    <w:rPr>
      <w:rFonts w:eastAsiaTheme="minorEastAsia"/>
      <w:lang w:val="es-ES"/>
    </w:rPr>
  </w:style>
  <w:style w:type="paragraph" w:styleId="829">
    <w:name w:val="TOC Heading"/>
    <w:basedOn w:val="806"/>
    <w:next w:val="805"/>
    <w:uiPriority w:val="39"/>
    <w:semiHidden/>
    <w:unhideWhenUsed/>
    <w:qFormat/>
    <w:pPr>
      <w:pBdr/>
      <w:spacing/>
      <w:ind/>
      <w:outlineLvl w:val="9"/>
    </w:pPr>
    <w:rPr>
      <w:lang w:val="es-ES"/>
    </w:rPr>
  </w:style>
  <w:style w:type="paragraph" w:styleId="830">
    <w:name w:val="toc 1"/>
    <w:basedOn w:val="805"/>
    <w:next w:val="805"/>
    <w:uiPriority w:val="39"/>
    <w:unhideWhenUsed/>
    <w:pPr>
      <w:pBdr/>
      <w:spacing w:after="120" w:before="120"/>
      <w:ind/>
    </w:pPr>
    <w:rPr>
      <w:b/>
      <w:bCs/>
      <w:caps/>
      <w:sz w:val="20"/>
      <w:szCs w:val="20"/>
    </w:rPr>
  </w:style>
  <w:style w:type="paragraph" w:styleId="831">
    <w:name w:val="toc 2"/>
    <w:basedOn w:val="805"/>
    <w:next w:val="805"/>
    <w:uiPriority w:val="39"/>
    <w:unhideWhenUsed/>
    <w:pPr>
      <w:pBdr/>
      <w:spacing w:after="0"/>
      <w:ind w:left="220"/>
    </w:pPr>
    <w:rPr>
      <w:smallCaps/>
      <w:sz w:val="20"/>
      <w:szCs w:val="20"/>
    </w:rPr>
  </w:style>
  <w:style w:type="character" w:styleId="832">
    <w:name w:val="Hyperlink"/>
    <w:basedOn w:val="815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833" w:customStyle="1">
    <w:name w:val="Título 3 Car"/>
    <w:basedOn w:val="815"/>
    <w:link w:val="808"/>
    <w:pPr>
      <w:pBdr/>
      <w:spacing/>
      <w:ind/>
    </w:pPr>
    <w:rPr>
      <w:rFonts w:eastAsia="Times New Roman" w:cs="Arial" w:asciiTheme="majorHAnsi" w:hAnsiTheme="majorHAnsi"/>
      <w:b/>
      <w:bCs/>
      <w:color w:val="548dd4" w:themeColor="text2" w:themeTint="99"/>
      <w:sz w:val="26"/>
      <w:szCs w:val="26"/>
      <w:lang w:val="es-ES" w:eastAsia="es-ES"/>
    </w:rPr>
  </w:style>
  <w:style w:type="paragraph" w:styleId="834" w:customStyle="1">
    <w:name w:val="Titulo 1 sin numeracion"/>
    <w:basedOn w:val="806"/>
    <w:next w:val="805"/>
    <w:pPr>
      <w:keepLines w:val="false"/>
      <w:pBdr/>
      <w:tabs>
        <w:tab w:val="num" w:leader="none" w:pos="360"/>
      </w:tabs>
      <w:spacing w:after="60" w:before="240" w:line="240" w:lineRule="auto"/>
      <w:ind w:hanging="360" w:left="360"/>
    </w:pPr>
    <w:rPr>
      <w:rFonts w:ascii="Arial" w:hAnsi="Arial" w:eastAsia="Times New Roman" w:cs="Arial"/>
      <w:color w:val="auto"/>
      <w:szCs w:val="32"/>
      <w:lang w:val="es-ES" w:eastAsia="es-ES"/>
    </w:rPr>
  </w:style>
  <w:style w:type="table" w:styleId="835" w:customStyle="1">
    <w:name w:val="Tabla con cuadrícula1"/>
    <w:basedOn w:val="816"/>
    <w:next w:val="826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es-AR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6">
    <w:name w:val="List Paragraph"/>
    <w:basedOn w:val="805"/>
    <w:uiPriority w:val="34"/>
    <w:qFormat/>
    <w:pPr>
      <w:pBdr/>
      <w:spacing/>
      <w:ind w:left="720"/>
      <w:contextualSpacing w:val="true"/>
    </w:pPr>
  </w:style>
  <w:style w:type="paragraph" w:styleId="837">
    <w:name w:val="toc 3"/>
    <w:basedOn w:val="805"/>
    <w:next w:val="805"/>
    <w:uiPriority w:val="39"/>
    <w:unhideWhenUsed/>
    <w:pPr>
      <w:pBdr/>
      <w:spacing w:after="0"/>
      <w:ind w:left="440"/>
    </w:pPr>
    <w:rPr>
      <w:i/>
      <w:iCs/>
      <w:sz w:val="20"/>
      <w:szCs w:val="20"/>
    </w:rPr>
  </w:style>
  <w:style w:type="paragraph" w:styleId="838">
    <w:name w:val="toc 4"/>
    <w:basedOn w:val="805"/>
    <w:next w:val="805"/>
    <w:uiPriority w:val="39"/>
    <w:unhideWhenUsed/>
    <w:pPr>
      <w:pBdr/>
      <w:spacing w:after="0"/>
      <w:ind w:left="660"/>
    </w:pPr>
    <w:rPr>
      <w:sz w:val="18"/>
      <w:szCs w:val="18"/>
    </w:rPr>
  </w:style>
  <w:style w:type="paragraph" w:styleId="839">
    <w:name w:val="toc 5"/>
    <w:basedOn w:val="805"/>
    <w:next w:val="805"/>
    <w:uiPriority w:val="39"/>
    <w:unhideWhenUsed/>
    <w:pPr>
      <w:pBdr/>
      <w:spacing w:after="0"/>
      <w:ind w:left="880"/>
    </w:pPr>
    <w:rPr>
      <w:sz w:val="18"/>
      <w:szCs w:val="18"/>
    </w:rPr>
  </w:style>
  <w:style w:type="paragraph" w:styleId="840">
    <w:name w:val="toc 6"/>
    <w:basedOn w:val="805"/>
    <w:next w:val="805"/>
    <w:uiPriority w:val="39"/>
    <w:unhideWhenUsed/>
    <w:pPr>
      <w:pBdr/>
      <w:spacing w:after="0"/>
      <w:ind w:left="1100"/>
    </w:pPr>
    <w:rPr>
      <w:sz w:val="18"/>
      <w:szCs w:val="18"/>
    </w:rPr>
  </w:style>
  <w:style w:type="paragraph" w:styleId="841">
    <w:name w:val="toc 7"/>
    <w:basedOn w:val="805"/>
    <w:next w:val="805"/>
    <w:uiPriority w:val="39"/>
    <w:unhideWhenUsed/>
    <w:pPr>
      <w:pBdr/>
      <w:spacing w:after="0"/>
      <w:ind w:left="1320"/>
    </w:pPr>
    <w:rPr>
      <w:sz w:val="18"/>
      <w:szCs w:val="18"/>
    </w:rPr>
  </w:style>
  <w:style w:type="paragraph" w:styleId="842">
    <w:name w:val="toc 8"/>
    <w:basedOn w:val="805"/>
    <w:next w:val="805"/>
    <w:uiPriority w:val="39"/>
    <w:unhideWhenUsed/>
    <w:pPr>
      <w:pBdr/>
      <w:spacing w:after="0"/>
      <w:ind w:left="1540"/>
    </w:pPr>
    <w:rPr>
      <w:sz w:val="18"/>
      <w:szCs w:val="18"/>
    </w:rPr>
  </w:style>
  <w:style w:type="paragraph" w:styleId="843">
    <w:name w:val="toc 9"/>
    <w:basedOn w:val="805"/>
    <w:next w:val="805"/>
    <w:uiPriority w:val="39"/>
    <w:unhideWhenUsed/>
    <w:pPr>
      <w:pBdr/>
      <w:spacing w:after="0"/>
      <w:ind w:left="1760"/>
    </w:pPr>
    <w:rPr>
      <w:sz w:val="18"/>
      <w:szCs w:val="18"/>
    </w:rPr>
  </w:style>
  <w:style w:type="character" w:styleId="844" w:customStyle="1">
    <w:name w:val="apple-converted-space"/>
    <w:basedOn w:val="815"/>
    <w:pPr>
      <w:pBdr/>
      <w:spacing/>
      <w:ind/>
    </w:pPr>
  </w:style>
  <w:style w:type="character" w:styleId="845">
    <w:name w:val="annotation reference"/>
    <w:basedOn w:val="815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46">
    <w:name w:val="annotation text"/>
    <w:basedOn w:val="805"/>
    <w:link w:val="847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847" w:customStyle="1">
    <w:name w:val="Texto comentario Car"/>
    <w:basedOn w:val="815"/>
    <w:link w:val="846"/>
    <w:uiPriority w:val="99"/>
    <w:semiHidden/>
    <w:pPr>
      <w:pBdr/>
      <w:spacing/>
      <w:ind/>
    </w:pPr>
    <w:rPr>
      <w:sz w:val="20"/>
      <w:szCs w:val="20"/>
    </w:rPr>
  </w:style>
  <w:style w:type="paragraph" w:styleId="848">
    <w:name w:val="annotation subject"/>
    <w:basedOn w:val="846"/>
    <w:next w:val="846"/>
    <w:link w:val="849"/>
    <w:uiPriority w:val="99"/>
    <w:semiHidden/>
    <w:unhideWhenUsed/>
    <w:pPr>
      <w:pBdr/>
      <w:spacing/>
      <w:ind/>
    </w:pPr>
    <w:rPr>
      <w:b/>
      <w:bCs/>
    </w:rPr>
  </w:style>
  <w:style w:type="character" w:styleId="849" w:customStyle="1">
    <w:name w:val="Asunto del comentario Car"/>
    <w:basedOn w:val="847"/>
    <w:link w:val="848"/>
    <w:uiPriority w:val="99"/>
    <w:semiHidden/>
    <w:pPr>
      <w:pBdr/>
      <w:spacing/>
      <w:ind/>
    </w:pPr>
    <w:rPr>
      <w:b/>
      <w:bCs/>
      <w:sz w:val="20"/>
      <w:szCs w:val="20"/>
    </w:rPr>
  </w:style>
  <w:style w:type="character" w:styleId="850" w:customStyle="1">
    <w:name w:val="Título 4 Car"/>
    <w:basedOn w:val="815"/>
    <w:link w:val="809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851" w:customStyle="1">
    <w:name w:val="Título 5 Car"/>
    <w:basedOn w:val="815"/>
    <w:link w:val="8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</w:rPr>
  </w:style>
  <w:style w:type="character" w:styleId="852" w:customStyle="1">
    <w:name w:val="Título 6 Car"/>
    <w:basedOn w:val="815"/>
    <w:link w:val="81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53" w:customStyle="1">
    <w:name w:val="Título 7 Car"/>
    <w:basedOn w:val="815"/>
    <w:link w:val="81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54" w:customStyle="1">
    <w:name w:val="Título 8 Car"/>
    <w:basedOn w:val="815"/>
    <w:link w:val="81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855" w:customStyle="1">
    <w:name w:val="Título 9 Car"/>
    <w:basedOn w:val="815"/>
    <w:link w:val="81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table" w:styleId="856">
    <w:name w:val="Plain Table 2"/>
    <w:basedOn w:val="816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1 Light Accent 1"/>
    <w:basedOn w:val="816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5b3d7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5b3d7" w:themeColor="accen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customXml" Target="../customXml/item4.xml" /><Relationship Id="rId16" Type="http://schemas.openxmlformats.org/officeDocument/2006/relationships/customXml" Target="../customXml/item5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overPageProperties xmlns="http://schemas.microsoft.com/office/2006/coverPageProps">
  <PublishDate>2026-10-01T00:00:00</PublishDate>
  <Abstract>Product Backlog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55AF091B-3C7A-41E3-B477-F2FDAA23CFDA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EE9AAF0E-D63F-459F-A0FB-CDCE9F728F33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E1036DFC-1D85-404D-898C-621D06C0EB1C">
  <ds:schemaRefs>
    <ds:schemaRef ds:uri="http://schemas.microsoft.com/office/2006/metadata/properties"/>
    <ds:schemaRef ds:uri="http://schemas.microsoft.com/office/infopath/2007/PartnerControls"/>
    <ds:schemaRef ds:uri="e1e7bc46-bed0-459f-9452-a76b1c5b695e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BD6EC776-6679-4C69-98E3-6D068EA0A3C9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444115BD-C1C6-48AD-B714-E1866627071D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DUOC UC - Escuela de informática y telecomunicaciones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NexuStock — Sistema Web Predictivo de Gestión de Inventario para Carnicerías Independientes</dc:subject>
  <dc:creator>BQuevedo</dc:creator>
  <cp:revision>56</cp:revision>
  <dcterms:created xsi:type="dcterms:W3CDTF">2016-01-10T17:41:00Z</dcterms:created>
  <dcterms:modified xsi:type="dcterms:W3CDTF">2026-10-18T01:50:26Z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