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FFFFFF"/>
          <w:shd w:fill="729FCF" w:val="clear"/>
        </w:rPr>
      </w:pPr>
      <w:r>
        <w:rPr>
          <w:b/>
          <w:bCs/>
          <w:color w:val="FFFFFF"/>
          <w:shd w:fill="729FCF" w:val="clear"/>
          <w:lang w:val="es-ES_tradnl"/>
        </w:rPr>
        <w:t xml:space="preserve">AUTOMATIZACIÓN 1 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  <w:t>Estado: Proposta de resolució provisional EMESA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b/>
          <w:b/>
          <w:bCs/>
          <w:lang w:val="es-ES_tradnl"/>
        </w:rPr>
      </w:pPr>
      <w:r>
        <w:rPr>
          <w:lang w:val="es-ES_tradnl"/>
        </w:rPr>
        <w:t xml:space="preserve">Una vez que el sistema detecte que se ha introducido </w:t>
      </w:r>
      <w:r>
        <w:rPr>
          <w:b/>
          <w:bCs/>
          <w:lang w:val="es-ES_tradnl"/>
        </w:rPr>
        <w:t>la Data notificació Proposta resolució provisiona</w:t>
      </w:r>
      <w:r>
        <w:rPr>
          <w:b/>
          <w:bCs/>
          <w:lang w:val="es-ES_tradnl"/>
        </w:rPr>
        <w:t>L</w:t>
      </w:r>
      <w:r>
        <w:rPr>
          <w:b/>
          <w:bCs/>
          <w:lang w:val="es-ES_tradnl"/>
        </w:rPr>
        <w:t xml:space="preserve"> </w:t>
      </w:r>
      <w:r>
        <w:rPr>
          <w:b/>
          <w:bCs/>
          <w:lang w:val="es-ES_tradnl"/>
        </w:rPr>
        <w:t>[</w:t>
      </w:r>
      <w:r>
        <w:rPr>
          <w:b/>
          <w:bCs/>
          <w:shd w:fill="FFFF00" w:val="clear"/>
          <w:lang w:val="es-ES_tradnl"/>
        </w:rPr>
        <w:t>tab VALIDACIÓ</w:t>
      </w:r>
      <w:r>
        <w:rPr>
          <w:b/>
          <w:bCs/>
          <w:lang w:val="es-ES_tradnl"/>
        </w:rPr>
        <w:t>]</w:t>
      </w:r>
      <w:r>
        <w:rPr>
          <w:b/>
          <w:bCs/>
          <w:lang w:val="es-ES_tradnl"/>
        </w:rPr>
        <w:t xml:space="preserve">, </w:t>
      </w:r>
      <w:r>
        <w:rPr>
          <w:lang w:val="es-ES_tradnl"/>
        </w:rPr>
        <w:t>el gestor debería</w:t>
      </w:r>
      <w:r>
        <w:rPr>
          <w:b/>
          <w:bCs/>
          <w:lang w:val="es-ES_tradnl"/>
        </w:rPr>
        <w:t>:</w:t>
      </w:r>
    </w:p>
    <w:p>
      <w:pPr>
        <w:pStyle w:val="Normal"/>
        <w:rPr>
          <w:lang w:val="es-ES_tradnl"/>
        </w:rPr>
      </w:pPr>
      <w:r>
        <w:rPr>
          <w:lang w:val="es-ES_tradnl"/>
        </w:rPr>
        <w:t>0- Cambiar situación expediente a ‘</w:t>
      </w:r>
      <w:r>
        <w:rPr>
          <w:b/>
          <w:bCs/>
          <w:lang w:val="es-ES_tradnl"/>
        </w:rPr>
        <w:t>IF+PR Provisional emetre</w:t>
      </w:r>
      <w:r>
        <w:rPr>
          <w:lang w:val="es-ES_tradnl"/>
        </w:rPr>
        <w:t>’</w:t>
      </w:r>
    </w:p>
    <w:p>
      <w:pPr>
        <w:pStyle w:val="Normal"/>
        <w:rPr>
          <w:lang w:val="es-ES_tradnl"/>
        </w:rPr>
      </w:pPr>
      <w:r>
        <w:rPr>
          <w:lang w:val="es-ES_tradnl"/>
        </w:rPr>
        <w:t>1 – Contar 10 días.</w:t>
      </w:r>
    </w:p>
    <w:p>
      <w:pPr>
        <w:pStyle w:val="Normal"/>
        <w:rPr>
          <w:lang w:val="es-ES_tradnl"/>
        </w:rPr>
      </w:pPr>
      <w:r>
        <w:rPr>
          <w:lang w:val="es-ES_tradnl"/>
        </w:rPr>
        <w:t xml:space="preserve">2 – A los 10 días emitir y enviar a firma (A Silvia) automáticamente el acto administrativo </w:t>
      </w:r>
      <w:r>
        <w:rPr>
          <w:b/>
          <w:bCs/>
          <w:lang w:val="es-ES_tradnl"/>
        </w:rPr>
        <w:t>Proposta de resolució definitiva</w:t>
      </w:r>
      <w:r>
        <w:rPr>
          <w:lang w:val="es-ES_tradnl"/>
        </w:rPr>
        <w:t xml:space="preserve">  </w:t>
      </w:r>
      <w:r>
        <w:rPr>
          <w:lang w:val="es-ES_tradnl"/>
        </w:rPr>
        <w:t xml:space="preserve">con o sin REQUERIMIENTO [Ver fecha ‘Notificació requeriment’ en </w:t>
      </w:r>
      <w:r>
        <w:rPr>
          <w:b/>
          <w:bCs/>
          <w:shd w:fill="FFFF00" w:val="clear"/>
          <w:lang w:val="es-ES_tradnl"/>
        </w:rPr>
        <w:t>tab SOL.LICITUD</w:t>
      </w:r>
      <w:r>
        <w:rPr>
          <w:lang w:val="es-ES_tradnl"/>
        </w:rPr>
        <w:t>]</w:t>
      </w:r>
      <w:r>
        <w:rPr>
          <w:lang w:val="es-ES_tradnl"/>
        </w:rPr>
        <w:t>.</w:t>
      </w:r>
    </w:p>
    <w:p>
      <w:pPr>
        <w:pStyle w:val="Normal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En XECS hay: </w:t>
      </w:r>
      <w:r>
        <w:rPr>
          <w:shd w:fill="FFBF00" w:val="clear"/>
          <w:lang w:val="es-ES_tradnl"/>
        </w:rPr>
        <w:t>PR Definitiva favorable y desfavorable</w:t>
      </w:r>
    </w:p>
    <w:p>
      <w:pPr>
        <w:pStyle w:val="Normal"/>
        <w:numPr>
          <w:ilvl w:val="0"/>
          <w:numId w:val="3"/>
        </w:numPr>
        <w:rPr/>
      </w:pPr>
      <w:r>
        <w:rPr/>
        <w:t>En ISBA hay: PR Definitiva –</w:t>
      </w:r>
      <w:r>
        <w:rPr>
          <w:b/>
          <w:bCs/>
        </w:rPr>
        <w:t xml:space="preserve"> </w:t>
      </w:r>
      <w:r>
        <w:rPr>
          <w:b/>
          <w:bCs/>
          <w:color w:val="FFFFFF"/>
          <w:shd w:fill="00A933" w:val="clear"/>
        </w:rPr>
        <w:t>OK – fala probar [14/03/2025] [en PRE y luego en PRO]</w:t>
      </w:r>
    </w:p>
    <w:p>
      <w:pPr>
        <w:pStyle w:val="Normal"/>
        <w:rPr>
          <w:lang w:val="es-ES_tradnl"/>
        </w:rPr>
      </w:pPr>
      <w:r>
        <w:rPr>
          <w:lang w:val="es-ES_tradnl"/>
        </w:rPr>
        <w:t>3- Una vez  el sistema detecte que Silvia ha firmado</w:t>
      </w:r>
    </w:p>
    <w:p>
      <w:pPr>
        <w:pStyle w:val="Normal"/>
        <w:rPr>
          <w:lang w:val="es-ES_tradnl"/>
        </w:rPr>
      </w:pPr>
      <w:r>
        <w:rPr>
          <w:lang w:val="es-ES_tradnl"/>
        </w:rPr>
        <w:t>4- Rellenar automáticamente ‘</w:t>
      </w:r>
      <w:r>
        <w:rPr>
          <w:b/>
          <w:bCs/>
          <w:shd w:fill="FFFF00" w:val="clear"/>
          <w:lang w:val="es-ES_tradnl"/>
        </w:rPr>
        <w:t>Firma proposta resolució definitiva</w:t>
      </w:r>
      <w:r>
        <w:rPr>
          <w:lang w:val="es-ES_tradnl"/>
        </w:rPr>
        <w:t>’.</w:t>
      </w:r>
    </w:p>
    <w:p>
      <w:pPr>
        <w:pStyle w:val="Normal"/>
        <w:rPr>
          <w:lang w:val="es-ES_tradnl"/>
        </w:rPr>
      </w:pPr>
      <w:r>
        <w:rPr>
          <w:lang w:val="es-ES_tradnl"/>
        </w:rPr>
        <w:t xml:space="preserve">5- Cambiar el estado a:  </w:t>
      </w:r>
      <w:r>
        <w:rPr>
          <w:b/>
          <w:bCs/>
          <w:lang w:val="es-ES_tradnl"/>
        </w:rPr>
        <w:t>Proposta de resolució definitiva signada PENDENT de NOTIFICAR</w:t>
      </w:r>
      <w:r>
        <w:rPr>
          <w:lang w:val="es-ES_tradnl"/>
        </w:rPr>
        <w:t xml:space="preserve"> (nuevo)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b/>
          <w:b/>
          <w:bCs/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 xml:space="preserve">Cuando el sistema detecte que se ha introducido </w:t>
      </w:r>
      <w:r>
        <w:rPr>
          <w:b/>
          <w:bCs/>
          <w:lang w:val="es-ES_tradnl"/>
        </w:rPr>
        <w:t>la ‘</w:t>
      </w:r>
      <w:r>
        <w:rPr>
          <w:b/>
          <w:bCs/>
          <w:lang w:val="es-ES_tradnl"/>
        </w:rPr>
        <w:t>N</w:t>
      </w:r>
      <w:r>
        <w:rPr>
          <w:b/>
          <w:bCs/>
          <w:lang w:val="es-ES_tradnl"/>
        </w:rPr>
        <w:t xml:space="preserve">otificació Proposta resolució definitiva’, </w:t>
      </w:r>
      <w:r>
        <w:rPr>
          <w:lang w:val="es-ES_tradnl"/>
        </w:rPr>
        <w:t>el gestor debería</w:t>
      </w:r>
      <w:r>
        <w:rPr>
          <w:b/>
          <w:bCs/>
          <w:lang w:val="es-ES_tradnl"/>
        </w:rPr>
        <w:t>:</w:t>
      </w:r>
    </w:p>
    <w:p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Emitir y enviar a firma (A Silvia) automáticamente el acto administrativo Resolució de concessió</w:t>
      </w:r>
    </w:p>
    <w:p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Rellenar automáticamente la casilla Data firma resolució de concessió</w:t>
      </w:r>
    </w:p>
    <w:p>
      <w:pPr>
        <w:pStyle w:val="ListParagraph"/>
        <w:rPr>
          <w:lang w:val="es-ES_tradnl"/>
        </w:rPr>
      </w:pPr>
      <w:r>
        <w:rPr>
          <w:lang w:val="es-ES_tradnl"/>
        </w:rPr>
      </w:r>
    </w:p>
    <w:p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>Una vez firmado cambiar el estado a: Resolució de concessió signada PENDENT de NOTIFICAR</w:t>
      </w:r>
    </w:p>
    <w:p>
      <w:pPr>
        <w:pStyle w:val="Normal"/>
        <w:ind w:left="360" w:hanging="0"/>
        <w:rPr>
          <w:lang w:val="es-ES_tradnl"/>
        </w:rPr>
      </w:pPr>
      <w:r>
        <w:rPr>
          <w:lang w:val="es-ES_tradnl"/>
        </w:rPr>
      </w:r>
    </w:p>
    <w:p>
      <w:pPr>
        <w:pStyle w:val="Normal"/>
        <w:ind w:left="360" w:hanging="0"/>
        <w:rPr>
          <w:lang w:val="es-ES_tradnl"/>
        </w:rPr>
      </w:pPr>
      <w:r>
        <w:rPr/>
      </w:r>
    </w:p>
    <w:p>
      <w:pPr>
        <w:pStyle w:val="Normal"/>
        <w:ind w:left="360" w:hanging="0"/>
        <w:rPr>
          <w:lang w:val="es-ES_tradnl"/>
        </w:rPr>
      </w:pPr>
      <w:r>
        <w:rPr/>
      </w:r>
    </w:p>
    <w:p>
      <w:pPr>
        <w:pStyle w:val="Normal"/>
        <w:ind w:left="360" w:hanging="0"/>
        <w:rPr>
          <w:lang w:val="es-ES_tradnl"/>
        </w:rPr>
      </w:pPr>
      <w:r>
        <w:rPr/>
      </w:r>
    </w:p>
    <w:p>
      <w:pPr>
        <w:pStyle w:val="Normal"/>
        <w:ind w:left="360" w:hanging="0"/>
        <w:rPr>
          <w:lang w:val="es-ES_tradnl"/>
        </w:rPr>
      </w:pPr>
      <w:r>
        <w:rPr/>
      </w:r>
    </w:p>
    <w:p>
      <w:pPr>
        <w:pStyle w:val="Normal"/>
        <w:ind w:left="360" w:hanging="0"/>
        <w:rPr>
          <w:lang w:val="es-ES_tradnl"/>
        </w:rPr>
      </w:pPr>
      <w:r>
        <w:rPr/>
      </w:r>
    </w:p>
    <w:p>
      <w:pPr>
        <w:pStyle w:val="Normal"/>
        <w:ind w:left="360" w:hanging="0"/>
        <w:rPr>
          <w:lang w:val="es-ES_tradnl"/>
        </w:rPr>
      </w:pPr>
      <w:r>
        <w:rPr/>
      </w:r>
    </w:p>
    <w:p>
      <w:pPr>
        <w:pStyle w:val="Normal"/>
        <w:ind w:left="360" w:hanging="0"/>
        <w:rPr>
          <w:lang w:val="es-ES_tradnl"/>
        </w:rPr>
      </w:pPr>
      <w:r>
        <w:rPr/>
      </w:r>
    </w:p>
    <w:p>
      <w:pPr>
        <w:pStyle w:val="Normal"/>
        <w:ind w:left="360" w:hanging="0"/>
        <w:rPr>
          <w:lang w:val="es-ES_tradnl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>
          <w:b/>
          <w:bCs/>
          <w:color w:val="FFFFFF"/>
          <w:shd w:fill="729FCF" w:val="clear"/>
          <w:lang w:val="es-ES_tradnl"/>
        </w:rPr>
        <w:t>AUTOMATIZACIÓN 2</w:t>
      </w:r>
      <w:r>
        <w:rPr>
          <w:lang w:val="es-ES_tradnl"/>
        </w:rPr>
        <w:t xml:space="preserve"> -  Requeriment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lang w:val="es-ES_tradnl"/>
        </w:rPr>
      </w:pPr>
      <w:r>
        <w:rPr>
          <w:lang w:val="es-ES_tradn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>
          <w:lang w:val="es-ES_tradnl"/>
        </w:rPr>
        <w:t xml:space="preserve">Cuando el administrativo detecte que falta una documentación y ponga el estado de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>
          <w:lang w:val="es-ES_tradnl"/>
        </w:rPr>
        <w:t>Emetre requeriment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>
          <w:lang w:val="es-ES_tradnl"/>
        </w:rPr>
        <w:t>El técnico emite requeriment y lo firma. El sistema tendrá que detectar que el técnico ha firmado el requeriment y: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>
          <w:lang w:val="es-ES_tradnl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Rellenar automáticamente la casilla Data firma requeriment</w:t>
      </w:r>
    </w:p>
    <w:p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Pasar al estado : Requeriment signat pendent de notificar (nuevo)</w:t>
      </w:r>
    </w:p>
    <w:p>
      <w:pPr>
        <w:pStyle w:val="Normal"/>
        <w:ind w:left="360" w:hanging="0"/>
        <w:rPr>
          <w:lang w:val="es-ES_tradnl"/>
        </w:rPr>
      </w:pPr>
      <w:r>
        <w:rPr>
          <w:lang w:val="es-ES_tradnl"/>
        </w:rPr>
      </w:r>
    </w:p>
    <w:p>
      <w:pPr>
        <w:pStyle w:val="Normal"/>
        <w:ind w:left="360" w:hanging="0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b/>
          <w:b/>
          <w:bCs/>
          <w:lang w:val="es-ES_tradnl"/>
        </w:rPr>
      </w:pPr>
      <w:r>
        <w:rPr>
          <w:b/>
          <w:bCs/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  <w:t>Listado estados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05"/>
        <w:gridCol w:w="568"/>
        <w:gridCol w:w="3821"/>
      </w:tblGrid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ACTUAL XECS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NOU XECS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No ha passat per SEU electrónica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No ha passat per SEU electrónica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Pendent de validar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Pendent de validar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Comprovar Antonia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Comprovar Antonia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COmprovar Antonia amb requeriment pendent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COmprovar Antonia amb requeriment pendent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Emetre requeriment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Emetre requeriment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Requeriment signat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  <w:lang w:val="en-US"/>
              </w:rPr>
            </w:pPr>
            <w:r>
              <w:rPr>
                <w:rFonts w:eastAsia="Calibri" w:cs=""/>
                <w:kern w:val="2"/>
                <w:sz w:val="22"/>
                <w:szCs w:val="22"/>
                <w:highlight w:val="yellow"/>
                <w:lang w:val="en-US" w:eastAsia="en-US" w:bidi="ar-SA"/>
              </w:rPr>
              <w:t>Requeriment signat pendent de notificar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Requeriment notificat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Requeriment notificat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Emetre desistiment per esmena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Emetre desistiment per esmena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Desistiment per esmena emes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Desistiment per esmena emes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Desistiment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Desistiment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IF + PR provisional emetre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IF + PR provisional emetre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IF + PR provisional emesa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IF + PR provisional emesa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2"/>
                <w:sz w:val="22"/>
                <w:szCs w:val="22"/>
                <w:highlight w:val="yellow"/>
                <w:lang w:val="es-ES" w:eastAsia="en-US" w:bidi="ar-SA"/>
              </w:rPr>
              <w:t>PR provisional NOTIFICADA (DATA) AUT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PR definitiva emetre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2"/>
                <w:sz w:val="22"/>
                <w:szCs w:val="22"/>
                <w:highlight w:val="yellow"/>
                <w:lang w:val="es-ES" w:eastAsia="en-US" w:bidi="ar-SA"/>
              </w:rPr>
              <w:t>PR definitiva Enviada a firma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2"/>
                <w:sz w:val="22"/>
                <w:szCs w:val="22"/>
                <w:highlight w:val="yellow"/>
                <w:lang w:val="es-ES" w:eastAsia="en-US" w:bidi="ar-SA"/>
              </w:rPr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PR definitiva emesa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2"/>
                <w:sz w:val="22"/>
                <w:szCs w:val="22"/>
                <w:highlight w:val="yellow"/>
                <w:lang w:val="es-ES" w:eastAsia="en-US" w:bidi="ar-SA"/>
              </w:rPr>
              <w:t>PR definitiva signada PENDENT de notificar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2"/>
                <w:sz w:val="22"/>
                <w:szCs w:val="22"/>
                <w:highlight w:val="yellow"/>
                <w:lang w:val="es-ES" w:eastAsia="en-US" w:bidi="ar-SA"/>
              </w:rPr>
              <w:t>PR definitiva NOTIFICADA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Resolució de concesio emetre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2"/>
                <w:sz w:val="22"/>
                <w:szCs w:val="22"/>
                <w:highlight w:val="yellow"/>
                <w:lang w:val="es-ES" w:eastAsia="en-US" w:bidi="ar-SA"/>
              </w:rPr>
              <w:t>Resolució de concessió enviada a firma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2"/>
                <w:sz w:val="22"/>
                <w:szCs w:val="22"/>
                <w:highlight w:val="yellow"/>
                <w:lang w:val="es-ES" w:eastAsia="en-US" w:bidi="ar-SA"/>
              </w:rPr>
            </w:r>
          </w:p>
        </w:tc>
      </w:tr>
      <w:tr>
        <w:trPr>
          <w:trHeight w:val="589" w:hRule="atLeast"/>
        </w:trPr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Resolució de concesio emesa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2"/>
                <w:sz w:val="22"/>
                <w:szCs w:val="22"/>
                <w:highlight w:val="yellow"/>
                <w:lang w:val="es-ES" w:eastAsia="en-US" w:bidi="ar-SA"/>
              </w:rPr>
              <w:t>Resolució de concessió  signada Pendent de notificar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yellow"/>
              </w:rPr>
            </w:pPr>
            <w:r>
              <w:rPr>
                <w:rFonts w:eastAsia="Calibri" w:cs=""/>
                <w:kern w:val="2"/>
                <w:sz w:val="22"/>
                <w:szCs w:val="22"/>
                <w:highlight w:val="yellow"/>
                <w:lang w:val="es-ES" w:eastAsia="en-US" w:bidi="ar-SA"/>
              </w:rPr>
              <w:t>REsolució de concessió Notificada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Inici consultoria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  <w:t>Inici consultoria</w:t>
            </w:r>
          </w:p>
        </w:tc>
      </w:tr>
      <w:tr>
        <w:trPr/>
        <w:tc>
          <w:tcPr>
            <w:tcW w:w="41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El resto de estados sigue igual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e227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16a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LibreOffice/7.1.5.2$Windows_X86_64 LibreOffice_project/85f04e9f809797b8199d13c421bd8a2b025d52b5</Application>
  <AppVersion>15.0000</AppVersion>
  <Pages>3</Pages>
  <Words>393</Words>
  <Characters>2281</Characters>
  <CharactersWithSpaces>2619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2024-09-04T06:18:00Z</dcterms:created>
  <dc:creator>Pilar Jordi Amorós</dc:creator>
  <dc:description/>
  <dc:language>es-ES</dc:language>
  <cp:lastModifiedBy/>
  <dcterms:modified xsi:type="dcterms:W3CDTF">2025-03-14T12:06:01Z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