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451832AD" w:rsidR="005445BC" w:rsidRDefault="00CA4A86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>Entrega Final</w:t>
            </w:r>
          </w:p>
          <w:p w14:paraId="65B3B08C" w14:textId="5374247E" w:rsidR="005445BC" w:rsidRPr="00C14538" w:rsidRDefault="00BE2528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14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557F4A28" w:rsidR="005445BC" w:rsidRPr="00C14538" w:rsidRDefault="00251A75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  <w:lang w:val="es-ES"/>
                  </w:rPr>
                  <w:t>14-7-2021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0DBB017A" w:rsidR="00C14538" w:rsidRDefault="00BE2528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Proyecto Final</w:t>
            </w:r>
          </w:p>
        </w:tc>
      </w:tr>
    </w:tbl>
    <w:p w14:paraId="6C491C9F" w14:textId="4BDBED28" w:rsidR="001101A0" w:rsidRDefault="001101A0" w:rsidP="001101A0"/>
    <w:p w14:paraId="6FD9A277" w14:textId="3878251B" w:rsidR="001101A0" w:rsidRDefault="001101A0" w:rsidP="001101A0">
      <w:pPr>
        <w:pStyle w:val="Heading1"/>
        <w:rPr>
          <w:sz w:val="24"/>
          <w:szCs w:val="24"/>
        </w:rPr>
      </w:pPr>
      <w:r w:rsidRPr="001101A0">
        <w:rPr>
          <w:sz w:val="24"/>
          <w:szCs w:val="24"/>
        </w:rPr>
        <w:lastRenderedPageBreak/>
        <w:t>Entrega</w:t>
      </w:r>
      <w:r>
        <w:rPr>
          <w:sz w:val="24"/>
          <w:szCs w:val="24"/>
        </w:rPr>
        <w:t xml:space="preserve"> Final</w:t>
      </w:r>
    </w:p>
    <w:p w14:paraId="2916F892" w14:textId="05D9A677" w:rsidR="00832A65" w:rsidRDefault="00832A65" w:rsidP="00832A65">
      <w:r w:rsidRPr="00832A65">
        <w:rPr>
          <w:highlight w:val="yellow"/>
        </w:rPr>
        <w:t xml:space="preserve">El documento debe estar escrito con la suficiente claridad y antecedentes para que el lector comprenda el problema o pregunta que desea responder. </w:t>
      </w:r>
      <w:r w:rsidR="00843ED1" w:rsidRPr="00832A65">
        <w:rPr>
          <w:highlight w:val="yellow"/>
        </w:rPr>
        <w:t xml:space="preserve">El documento </w:t>
      </w:r>
      <w:r w:rsidR="00843ED1">
        <w:rPr>
          <w:highlight w:val="yellow"/>
        </w:rPr>
        <w:t>final debe recoger el trabajo</w:t>
      </w:r>
      <w:r w:rsidR="00843ED1">
        <w:rPr>
          <w:highlight w:val="yellow"/>
        </w:rPr>
        <w:t xml:space="preserve"> que hizo</w:t>
      </w:r>
      <w:r w:rsidR="00843ED1">
        <w:rPr>
          <w:highlight w:val="yellow"/>
        </w:rPr>
        <w:t xml:space="preserve"> y la retroalimentación</w:t>
      </w:r>
      <w:r w:rsidR="00843ED1">
        <w:rPr>
          <w:highlight w:val="yellow"/>
        </w:rPr>
        <w:t xml:space="preserve"> que recibió hasta el momento. </w:t>
      </w:r>
      <w:r w:rsidRPr="00832A65">
        <w:rPr>
          <w:highlight w:val="yellow"/>
        </w:rPr>
        <w:t>Este debe incluir las siguientes secciones:</w:t>
      </w:r>
    </w:p>
    <w:p w14:paraId="74344F74" w14:textId="128344F7" w:rsidR="00CB4FFC" w:rsidRDefault="00CB4FFC" w:rsidP="00CB4FFC"/>
    <w:p w14:paraId="35755C3B" w14:textId="77777777" w:rsidR="00832A65" w:rsidRDefault="00832A65" w:rsidP="00832A65">
      <w:pPr>
        <w:pStyle w:val="ListParagraph"/>
        <w:numPr>
          <w:ilvl w:val="0"/>
          <w:numId w:val="23"/>
        </w:numPr>
      </w:pPr>
      <w:r>
        <w:t>Título de la tesis.</w:t>
      </w:r>
    </w:p>
    <w:p w14:paraId="4B511614" w14:textId="71E5B762" w:rsidR="00832A65" w:rsidRDefault="00832A65" w:rsidP="00832A65">
      <w:pPr>
        <w:pStyle w:val="ListParagraph"/>
        <w:numPr>
          <w:ilvl w:val="0"/>
          <w:numId w:val="23"/>
        </w:numPr>
      </w:pPr>
      <w:r>
        <w:t>Resumen (2</w:t>
      </w:r>
      <w:r w:rsidR="008228F9">
        <w:t>0</w:t>
      </w:r>
      <w:r>
        <w:t>0 palabras máximo).</w:t>
      </w:r>
    </w:p>
    <w:p w14:paraId="1B6580C4" w14:textId="77777777" w:rsidR="00832A65" w:rsidRDefault="00832A65" w:rsidP="00832A65">
      <w:pPr>
        <w:pStyle w:val="ListParagraph"/>
        <w:numPr>
          <w:ilvl w:val="0"/>
          <w:numId w:val="23"/>
        </w:numPr>
      </w:pPr>
      <w:r>
        <w:t>Introducción donde:</w:t>
      </w:r>
    </w:p>
    <w:p w14:paraId="46340D70" w14:textId="60884841" w:rsidR="00832A65" w:rsidRDefault="00832A65" w:rsidP="00832A65">
      <w:pPr>
        <w:pStyle w:val="ListParagraph"/>
        <w:numPr>
          <w:ilvl w:val="1"/>
          <w:numId w:val="23"/>
        </w:numPr>
      </w:pPr>
      <w:r>
        <w:t xml:space="preserve"> Se establece el problema o pregunta bien definida y con una motivación clara. </w:t>
      </w:r>
    </w:p>
    <w:p w14:paraId="00B09F1C" w14:textId="05079568" w:rsidR="00843ED1" w:rsidRDefault="00832A65" w:rsidP="00843ED1">
      <w:pPr>
        <w:pStyle w:val="ListParagraph"/>
        <w:numPr>
          <w:ilvl w:val="1"/>
          <w:numId w:val="23"/>
        </w:numPr>
      </w:pPr>
      <w:r>
        <w:t xml:space="preserve">Se presentan un resumen </w:t>
      </w:r>
      <w:r w:rsidR="00843ED1">
        <w:t xml:space="preserve">y recomendaciones preliminares </w:t>
      </w:r>
      <w:r>
        <w:t xml:space="preserve">de los resultados </w:t>
      </w:r>
      <w:r w:rsidR="00843ED1">
        <w:t>obtenidos.</w:t>
      </w:r>
    </w:p>
    <w:p w14:paraId="4D2D1A05" w14:textId="77777777" w:rsidR="00832A65" w:rsidRDefault="00832A65" w:rsidP="00832A65">
      <w:pPr>
        <w:pStyle w:val="ListParagraph"/>
        <w:numPr>
          <w:ilvl w:val="0"/>
          <w:numId w:val="23"/>
        </w:numPr>
      </w:pPr>
      <w:r>
        <w:t xml:space="preserve">Revisión de la literatura y contribución del trabajo a esa literatura. </w:t>
      </w:r>
    </w:p>
    <w:p w14:paraId="1E0899BA" w14:textId="77777777" w:rsidR="00832A65" w:rsidRDefault="00832A65" w:rsidP="00832A65">
      <w:pPr>
        <w:pStyle w:val="ListParagraph"/>
        <w:numPr>
          <w:ilvl w:val="0"/>
          <w:numId w:val="23"/>
        </w:numPr>
      </w:pPr>
      <w:r>
        <w:t xml:space="preserve">Descripción detallada de los datos </w:t>
      </w:r>
    </w:p>
    <w:p w14:paraId="210EAF0D" w14:textId="0EFB6397" w:rsidR="00832A65" w:rsidRDefault="00832A65" w:rsidP="00C05196">
      <w:pPr>
        <w:pStyle w:val="ListParagraph"/>
        <w:numPr>
          <w:ilvl w:val="0"/>
          <w:numId w:val="23"/>
        </w:numPr>
      </w:pPr>
      <w:r>
        <w:t xml:space="preserve">Método  del </w:t>
      </w:r>
      <w:r w:rsidRPr="004E2773">
        <w:t xml:space="preserve">algoritmo/técnica </w:t>
      </w:r>
      <w:r>
        <w:t>utilizado.  Debe mostrarse que hay una correspondencia clara entre la teoría, los datos y el método de estimación.</w:t>
      </w:r>
    </w:p>
    <w:p w14:paraId="40EE21D2" w14:textId="77777777" w:rsidR="00832A65" w:rsidRDefault="00832A65" w:rsidP="0073787D">
      <w:pPr>
        <w:pStyle w:val="ListParagraph"/>
        <w:numPr>
          <w:ilvl w:val="0"/>
          <w:numId w:val="23"/>
        </w:numPr>
      </w:pPr>
      <w:r>
        <w:t xml:space="preserve">Resultados </w:t>
      </w:r>
    </w:p>
    <w:p w14:paraId="340DFC3C" w14:textId="77777777" w:rsidR="00832A65" w:rsidRDefault="00832A65" w:rsidP="00832A65">
      <w:pPr>
        <w:pStyle w:val="ListParagraph"/>
        <w:numPr>
          <w:ilvl w:val="0"/>
          <w:numId w:val="23"/>
        </w:numPr>
      </w:pPr>
      <w:r>
        <w:t>Conclusiones y recomendaciones.</w:t>
      </w:r>
    </w:p>
    <w:p w14:paraId="00E51D09" w14:textId="0B2CFEF1" w:rsidR="00832A65" w:rsidRDefault="00832A65" w:rsidP="00832A65">
      <w:pPr>
        <w:pStyle w:val="ListParagraph"/>
        <w:numPr>
          <w:ilvl w:val="0"/>
          <w:numId w:val="23"/>
        </w:numPr>
      </w:pPr>
      <w:r>
        <w:t>Bibliografía (Sólo los artículos mencionados en el texto)</w:t>
      </w:r>
    </w:p>
    <w:p w14:paraId="634C0154" w14:textId="17EEDA9C" w:rsidR="00832A65" w:rsidRPr="005577A4" w:rsidRDefault="00832A65" w:rsidP="00832A65">
      <w:r w:rsidRPr="005577A4">
        <w:t xml:space="preserve">El documento no deberá exceder </w:t>
      </w:r>
      <w:r w:rsidR="00CA4A86">
        <w:t>5</w:t>
      </w:r>
      <w:r w:rsidRPr="005577A4">
        <w:t xml:space="preserve"> páginas, excluidas las referencias</w:t>
      </w:r>
      <w:r w:rsidR="00CA4A86">
        <w:t xml:space="preserve"> y apéndices</w:t>
      </w:r>
      <w:r w:rsidRPr="005577A4">
        <w:t xml:space="preserve">. Los envíos deben hacerse en PDF a través de </w:t>
      </w:r>
      <w:proofErr w:type="spellStart"/>
      <w:r>
        <w:t>C</w:t>
      </w:r>
      <w:r w:rsidRPr="005577A4">
        <w:t>oursera</w:t>
      </w:r>
      <w:proofErr w:type="spellEnd"/>
      <w:r w:rsidRPr="005577A4">
        <w:t>. Utilice una fuente estándar (</w:t>
      </w:r>
      <w:r>
        <w:t>T</w:t>
      </w:r>
      <w:r w:rsidRPr="005577A4">
        <w:t xml:space="preserve">imes o </w:t>
      </w:r>
      <w:r>
        <w:t>A</w:t>
      </w:r>
      <w:r w:rsidRPr="005577A4">
        <w:t>rial) de 11 o 12 puntos. Puede elegir cualquier estilo de referencia que desee (Chicago, APA, MLA, etc.); el único requisito es que sea correcto y consistente.</w:t>
      </w:r>
    </w:p>
    <w:p w14:paraId="1A734191" w14:textId="77777777" w:rsidR="00832A65" w:rsidRDefault="00832A65" w:rsidP="00832A65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Video </w:t>
      </w:r>
    </w:p>
    <w:p w14:paraId="52A7145E" w14:textId="77777777" w:rsidR="00832A65" w:rsidRDefault="00832A65" w:rsidP="00832A65">
      <w:r>
        <w:t>En esta entrega deberá también proporcionar un link a un video donde presente sus propuesta. Se espera que en la presentación:</w:t>
      </w:r>
    </w:p>
    <w:p w14:paraId="6EC538EE" w14:textId="77777777" w:rsidR="00832A65" w:rsidRPr="008A6DC6" w:rsidRDefault="00832A65" w:rsidP="00832A65">
      <w:pPr>
        <w:pStyle w:val="ListParagraph"/>
        <w:numPr>
          <w:ilvl w:val="0"/>
          <w:numId w:val="23"/>
        </w:numPr>
      </w:pPr>
      <w:r w:rsidRPr="008A6DC6">
        <w:t>Presente el problema o pregunta a una audiencia general. Puede hacerlo por ejemplo con una anécdota, paradoja o ejemplo motivador</w:t>
      </w:r>
    </w:p>
    <w:p w14:paraId="1F25FA0C" w14:textId="77777777" w:rsidR="00832A65" w:rsidRPr="008A6DC6" w:rsidRDefault="00832A65" w:rsidP="00832A65">
      <w:pPr>
        <w:pStyle w:val="ListParagraph"/>
        <w:numPr>
          <w:ilvl w:val="0"/>
          <w:numId w:val="23"/>
        </w:numPr>
      </w:pPr>
      <w:r w:rsidRPr="008A6DC6">
        <w:t>Resuma lo que planea hacer y que dice la literatura sobre el tema</w:t>
      </w:r>
    </w:p>
    <w:p w14:paraId="0EF6744E" w14:textId="77777777" w:rsidR="00832A65" w:rsidRPr="008A6DC6" w:rsidRDefault="00832A65" w:rsidP="00832A65">
      <w:pPr>
        <w:pStyle w:val="ListParagraph"/>
        <w:numPr>
          <w:ilvl w:val="0"/>
          <w:numId w:val="23"/>
        </w:numPr>
      </w:pPr>
      <w:r w:rsidRPr="008A6DC6">
        <w:t>Describa de los datos y porque estos son los ideales para estudiar su problema</w:t>
      </w:r>
    </w:p>
    <w:p w14:paraId="1FD894ED" w14:textId="77777777" w:rsidR="00832A65" w:rsidRDefault="00832A65" w:rsidP="00832A65">
      <w:pPr>
        <w:pStyle w:val="ListParagraph"/>
        <w:numPr>
          <w:ilvl w:val="0"/>
          <w:numId w:val="23"/>
        </w:numPr>
      </w:pPr>
      <w:r w:rsidRPr="008A6DC6">
        <w:lastRenderedPageBreak/>
        <w:t>Defina la metodología a utilizar y los resultados esperados</w:t>
      </w:r>
    </w:p>
    <w:p w14:paraId="52D6119A" w14:textId="77777777" w:rsidR="00832A65" w:rsidRDefault="00832A65" w:rsidP="00832A65">
      <w:r>
        <w:t xml:space="preserve"> La presentación no debe exceder los 10 minutos de duración y todos los miembros del equipo deben participar en la presentación. El video puede estar alojado en cualquier plataforma que desee: YouTube, Facebook, </w:t>
      </w:r>
      <w:proofErr w:type="spellStart"/>
      <w:r>
        <w:t>Vimeo</w:t>
      </w:r>
      <w:proofErr w:type="spellEnd"/>
      <w:r>
        <w:t>, etc.</w:t>
      </w:r>
    </w:p>
    <w:p w14:paraId="00058CD6" w14:textId="77777777" w:rsidR="00832A65" w:rsidRDefault="00832A65" w:rsidP="008A6DC6"/>
    <w:sectPr w:rsidR="00832A65" w:rsidSect="00B77CDA">
      <w:headerReference w:type="default" r:id="rId12"/>
      <w:footerReference w:type="default" r:id="rId13"/>
      <w:headerReference w:type="first" r:id="rId14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481C" w14:textId="77777777" w:rsidR="00FA6C81" w:rsidRDefault="00FA6C81" w:rsidP="000072FE">
      <w:pPr>
        <w:spacing w:line="240" w:lineRule="auto"/>
      </w:pPr>
      <w:r>
        <w:separator/>
      </w:r>
    </w:p>
  </w:endnote>
  <w:endnote w:type="continuationSeparator" w:id="0">
    <w:p w14:paraId="71991528" w14:textId="77777777" w:rsidR="00FA6C81" w:rsidRDefault="00FA6C81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altName w:val="Antenna Light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altName w:val="Antenna Regular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altName w:val="Antenna Bold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&#13;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9DD2" w14:textId="77777777" w:rsidR="00FA6C81" w:rsidRDefault="00FA6C81" w:rsidP="000072FE">
      <w:pPr>
        <w:spacing w:line="240" w:lineRule="auto"/>
      </w:pPr>
      <w:r>
        <w:separator/>
      </w:r>
    </w:p>
  </w:footnote>
  <w:footnote w:type="continuationSeparator" w:id="0">
    <w:p w14:paraId="6CAC004B" w14:textId="77777777" w:rsidR="00FA6C81" w:rsidRDefault="00FA6C81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35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748"/>
    <w:multiLevelType w:val="hybridMultilevel"/>
    <w:tmpl w:val="D1B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3B2B113D"/>
    <w:multiLevelType w:val="hybridMultilevel"/>
    <w:tmpl w:val="F178526E"/>
    <w:lvl w:ilvl="0" w:tplc="DDA2108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A504B"/>
    <w:multiLevelType w:val="hybridMultilevel"/>
    <w:tmpl w:val="12F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8"/>
  </w:num>
  <w:num w:numId="13">
    <w:abstractNumId w:val="15"/>
  </w:num>
  <w:num w:numId="14">
    <w:abstractNumId w:val="4"/>
  </w:num>
  <w:num w:numId="15">
    <w:abstractNumId w:val="7"/>
  </w:num>
  <w:num w:numId="16">
    <w:abstractNumId w:val="17"/>
  </w:num>
  <w:num w:numId="17">
    <w:abstractNumId w:val="20"/>
  </w:num>
  <w:num w:numId="18">
    <w:abstractNumId w:val="0"/>
  </w:num>
  <w:num w:numId="19">
    <w:abstractNumId w:val="11"/>
  </w:num>
  <w:num w:numId="20">
    <w:abstractNumId w:val="5"/>
  </w:num>
  <w:num w:numId="21">
    <w:abstractNumId w:val="1"/>
  </w:num>
  <w:num w:numId="22">
    <w:abstractNumId w:val="11"/>
  </w:num>
  <w:num w:numId="23">
    <w:abstractNumId w:val="13"/>
  </w:num>
  <w:num w:numId="24">
    <w:abstractNumId w:val="11"/>
  </w:num>
  <w:num w:numId="25">
    <w:abstractNumId w:val="1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72FE"/>
    <w:rsid w:val="0001438C"/>
    <w:rsid w:val="00025DBA"/>
    <w:rsid w:val="000F139C"/>
    <w:rsid w:val="00107A1F"/>
    <w:rsid w:val="001101A0"/>
    <w:rsid w:val="001233D1"/>
    <w:rsid w:val="001506D7"/>
    <w:rsid w:val="0016464E"/>
    <w:rsid w:val="001E5C24"/>
    <w:rsid w:val="00232673"/>
    <w:rsid w:val="00237B22"/>
    <w:rsid w:val="00246631"/>
    <w:rsid w:val="00251A75"/>
    <w:rsid w:val="002C14F2"/>
    <w:rsid w:val="002D18BD"/>
    <w:rsid w:val="002F47F9"/>
    <w:rsid w:val="00331EF6"/>
    <w:rsid w:val="00377706"/>
    <w:rsid w:val="003C7994"/>
    <w:rsid w:val="00445307"/>
    <w:rsid w:val="00445C98"/>
    <w:rsid w:val="004531EE"/>
    <w:rsid w:val="004B5E40"/>
    <w:rsid w:val="004C4A7B"/>
    <w:rsid w:val="00506EC0"/>
    <w:rsid w:val="0052695D"/>
    <w:rsid w:val="005445BC"/>
    <w:rsid w:val="005577A4"/>
    <w:rsid w:val="00592579"/>
    <w:rsid w:val="005A1D36"/>
    <w:rsid w:val="005B3991"/>
    <w:rsid w:val="005C56A1"/>
    <w:rsid w:val="006652CD"/>
    <w:rsid w:val="006A5E61"/>
    <w:rsid w:val="006A755B"/>
    <w:rsid w:val="006B0FCB"/>
    <w:rsid w:val="00746DB5"/>
    <w:rsid w:val="00787F7A"/>
    <w:rsid w:val="007F548B"/>
    <w:rsid w:val="00807FD4"/>
    <w:rsid w:val="00821A5A"/>
    <w:rsid w:val="008228F9"/>
    <w:rsid w:val="00832A65"/>
    <w:rsid w:val="00843ED1"/>
    <w:rsid w:val="008552EA"/>
    <w:rsid w:val="00880EA2"/>
    <w:rsid w:val="008827CE"/>
    <w:rsid w:val="008A6DC6"/>
    <w:rsid w:val="008C5B7A"/>
    <w:rsid w:val="00931613"/>
    <w:rsid w:val="009661A2"/>
    <w:rsid w:val="00984CCB"/>
    <w:rsid w:val="009A45CC"/>
    <w:rsid w:val="009D2992"/>
    <w:rsid w:val="009D5B2F"/>
    <w:rsid w:val="009E0719"/>
    <w:rsid w:val="009F1C8E"/>
    <w:rsid w:val="00A32688"/>
    <w:rsid w:val="00A57730"/>
    <w:rsid w:val="00A71195"/>
    <w:rsid w:val="00A830FE"/>
    <w:rsid w:val="00AB78A7"/>
    <w:rsid w:val="00AE1873"/>
    <w:rsid w:val="00AF6D3D"/>
    <w:rsid w:val="00B2666C"/>
    <w:rsid w:val="00B34C27"/>
    <w:rsid w:val="00B4400A"/>
    <w:rsid w:val="00B77CDA"/>
    <w:rsid w:val="00BC0940"/>
    <w:rsid w:val="00BD37EE"/>
    <w:rsid w:val="00BE2528"/>
    <w:rsid w:val="00C14538"/>
    <w:rsid w:val="00C1575B"/>
    <w:rsid w:val="00C17F89"/>
    <w:rsid w:val="00C2222B"/>
    <w:rsid w:val="00CA4A86"/>
    <w:rsid w:val="00CB4FFC"/>
    <w:rsid w:val="00CE0213"/>
    <w:rsid w:val="00CF4A85"/>
    <w:rsid w:val="00D10CCD"/>
    <w:rsid w:val="00D530C6"/>
    <w:rsid w:val="00DC13BF"/>
    <w:rsid w:val="00E91EBE"/>
    <w:rsid w:val="00EA1945"/>
    <w:rsid w:val="00F205C7"/>
    <w:rsid w:val="00F5094D"/>
    <w:rsid w:val="00F95C72"/>
    <w:rsid w:val="00FA4170"/>
    <w:rsid w:val="00FA6C81"/>
    <w:rsid w:val="00FB426B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numPr>
        <w:numId w:val="10"/>
      </w:numPr>
      <w:spacing w:before="240" w:after="240" w:line="360" w:lineRule="auto"/>
      <w:ind w:right="113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altName w:val="Antenna Light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altName w:val="Antenna Regular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altName w:val="Antenna Bold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261167"/>
    <w:rsid w:val="002F012F"/>
    <w:rsid w:val="00307ACE"/>
    <w:rsid w:val="00440233"/>
    <w:rsid w:val="004F5B6D"/>
    <w:rsid w:val="005B23EF"/>
    <w:rsid w:val="008C00C4"/>
    <w:rsid w:val="00C8126F"/>
    <w:rsid w:val="00ED7C11"/>
    <w:rsid w:val="00EE05B9"/>
    <w:rsid w:val="00F1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4</cp:revision>
  <cp:lastPrinted>2021-06-09T17:01:00Z</cp:lastPrinted>
  <dcterms:created xsi:type="dcterms:W3CDTF">2021-10-05T13:00:00Z</dcterms:created>
  <dcterms:modified xsi:type="dcterms:W3CDTF">2021-10-05T13:04:00Z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