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7.png" ContentType="image/png"/>
  <Override PartName="/word/media/rId95.png" ContentType="image/png"/>
  <Override PartName="/word/media/rId99.png" ContentType="image/png"/>
  <Override PartName="/word/media/rId87.png" ContentType="image/png"/>
  <Override PartName="/word/media/rId115.png" ContentType="image/png"/>
  <Override PartName="/word/media/rId91.png" ContentType="image/png"/>
  <Override PartName="/word/media/rId119.png" ContentType="image/png"/>
  <Override PartName="/word/media/rId4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61.png" ContentType="image/png"/>
  <Override PartName="/word/media/rId103.png" ContentType="image/png"/>
  <Override PartName="/word/media/rId49.png" ContentType="image/png"/>
  <Override PartName="/word/media/rId107.png" ContentType="image/png"/>
  <Override PartName="/word/media/rId53.png" ContentType="image/png"/>
  <Override PartName="/word/media/rId111.png" ContentType="image/png"/>
  <Override PartName="/word/media/rId57.png" ContentType="image/png"/>
  <Override PartName="/word/media/rId29.png" ContentType="image/png"/>
  <Override PartName="/word/media/rId33.png" ContentType="image/png"/>
  <Override PartName="/word/media/rId45.png" ContentType="image/png"/>
  <Override PartName="/word/media/rId71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7.png" ContentType="image/png"/>
  <Override PartName="/word/media/image48.png" ContentType="image/png"/>
  <Override PartName="/word/media/image49.png" ContentType="image/png"/>
  <Override PartName="/word/media/image50.png" ContentType="image/png"/>
  <Override PartName="/word/media/image51.png" ContentType="image/png"/>
  <Override PartName="/word/media/image52.png" ContentType="image/png"/>
  <Override PartName="/word/media/image53.png" ContentType="image/png"/>
  <Override PartName="/word/media/image54.png" ContentType="image/png"/>
  <Override PartName="/word/media/image55.png" ContentType="image/png"/>
  <Override PartName="/word/media/image56.png" ContentType="image/png"/>
  <Override PartName="/word/media/image57.png" ContentType="image/png"/>
  <Override PartName="/word/media/image58.png" ContentType="image/png"/>
  <Override PartName="/word/media/image59.png" ContentType="image/png"/>
  <Override PartName="/word/media/image60.png" ContentType="image/png"/>
  <Override PartName="/word/media/image61.png" ContentType="image/png"/>
  <Override PartName="/word/media/image62.png" ContentType="image/png"/>
  <Override PartName="/word/media/image63.png" ContentType="image/png"/>
  <Override PartName="/word/media/image64.png" ContentType="image/png"/>
  <Override PartName="/word/media/image65.png" ContentType="image/png"/>
  <Override PartName="/word/media/image66.png" ContentType="image/png"/>
  <Override PartName="/word/media/image67.png" ContentType="image/png"/>
  <Override PartName="/word/media/image68.png" ContentType="image/png"/>
  <Override PartName="/word/media/image69.png" ContentType="image/png"/>
  <Override PartName="/word/media/image70.png" ContentType="image/png"/>
  <Override PartName="/word/media/image71.png" ContentType="image/png"/>
  <Override PartName="/word/media/image72.png" ContentType="image/png"/>
  <Override PartName="/word/media/image74.png" ContentType="image/png"/>
  <Override PartName="/word/media/image75.png" ContentType="image/png"/>
  <Override PartName="/word/media/image76.png" ContentType="image/png"/>
  <Override PartName="/word/media/image77.png" ContentType="image/png"/>
  <Override PartName="/word/media/image78.png" ContentType="image/png"/>
  <Override PartName="/word/media/image79.png" ContentType="image/png"/>
  <Override PartName="/word/media/image80.png" ContentType="image/png"/>
  <Override PartName="/word/media/image81.png" ContentType="image/png"/>
  <Override PartName="/word/media/image82.png" ContentType="image/png"/>
  <Override PartName="/word/media/image83.png" ContentType="image/png"/>
  <Override PartName="/word/media/image84.png" ContentType="image/png"/>
  <Override PartName="/word/media/image85.png" ContentType="image/png"/>
  <Override PartName="/word/media/image73.png" ContentType="image/png"/>
  <Override PartName="/word/media/image87.png" ContentType="image/png"/>
  <Override PartName="/word/media/image88.jpg" ContentType="image/jpeg"/>
  <Override PartName="/word/media/image1.png" ContentType="image/png"/>
  <Override PartName="/word/media/image2.png" ContentType="image/png"/>
  <Override PartName="/word/media/image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COMPARISON</w:t>
      </w:r>
      <w:r>
        <w:t xml:space="preserve"> </w:t>
      </w:r>
      <w:r>
        <w:t xml:space="preserve">OF</w:t>
      </w:r>
      <w:r>
        <w:t xml:space="preserve"> </w:t>
      </w:r>
      <w:r>
        <w:t xml:space="preserve">DIFFERENT</w:t>
      </w:r>
      <w:r>
        <w:t xml:space="preserve"> </w:t>
      </w:r>
      <w:r>
        <w:t xml:space="preserve">SQUID</w:t>
      </w:r>
      <w:r>
        <w:t xml:space="preserve"> </w:t>
      </w:r>
      <w:r>
        <w:t xml:space="preserve">SIMULATIONS</w:t>
      </w:r>
    </w:p>
    <w:p>
      <w:pPr>
        <w:pStyle w:val="Author"/>
      </w:pPr>
      <w:r>
        <w:t xml:space="preserve">Ignacio</w:t>
      </w:r>
      <w:r>
        <w:t xml:space="preserve"> </w:t>
      </w:r>
      <w:r>
        <w:t xml:space="preserve">Payá,</w:t>
      </w:r>
      <w:r>
        <w:t xml:space="preserve"> </w:t>
      </w:r>
      <w:r>
        <w:t xml:space="preserve">IFOP.</w:t>
      </w:r>
    </w:p>
    <w:p>
      <w:pPr>
        <w:pStyle w:val="Date"/>
      </w:pPr>
      <w:r>
        <w:t xml:space="preserve">septiembre</w:t>
      </w:r>
      <w:r>
        <w:t xml:space="preserve"> </w:t>
      </w:r>
      <w:r>
        <w:t xml:space="preserve">12,</w:t>
      </w:r>
      <w:r>
        <w:t xml:space="preserve"> </w:t>
      </w:r>
      <w:r>
        <w:t xml:space="preserve">2024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section"/>
    <w:p>
      <w:pPr>
        <w:pStyle w:val="Heading5"/>
      </w:pPr>
    </w:p>
    <w:bookmarkEnd w:id="20"/>
    <w:bookmarkStart w:id="21" w:name="summary"/>
    <w:p>
      <w:pPr>
        <w:pStyle w:val="Heading1"/>
      </w:pPr>
      <w:r>
        <w:t xml:space="preserve">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report was developed in rmakdown to compare results of different cases of Humboldt Squid Stock simulations. It collects the output files of</w:t>
      </w:r>
      <w:r>
        <w:t xml:space="preserve"> </w:t>
      </w:r>
      <w:r>
        <w:t xml:space="preserve">“</w:t>
      </w:r>
      <w:r>
        <w:t xml:space="preserve">Run HSquid_Rmd.R</w:t>
      </w:r>
      <w:r>
        <w:t xml:space="preserve">”</w:t>
      </w:r>
      <w:r>
        <w:t xml:space="preserve"> </w:t>
      </w:r>
      <w:r>
        <w:t xml:space="preserve">script. The parameters by cases are shown in tables and the main variables (recruitments, biomass, fishing selectivity, catches, etc.) are shown in graphs.</w:t>
      </w:r>
    </w:p>
    <w:bookmarkEnd w:id="21"/>
    <w:bookmarkStart w:id="22" w:name="introduction"/>
    <w:p>
      <w:pPr>
        <w:pStyle w:val="Heading1"/>
      </w:pPr>
      <w:r>
        <w:t xml:space="preserve">INTRODUCTION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‘</w:t>
      </w:r>
      <w:r>
        <w:t xml:space="preserve">SQUIDSIM.rmd</w:t>
      </w:r>
      <w:r>
        <w:t xml:space="preserve">’</w:t>
      </w:r>
      <w:r>
        <w:t xml:space="preserve"> </w:t>
      </w:r>
      <w:r>
        <w:t xml:space="preserve">rmardwon script was developed to simulate Humboldt Squid Stock dynamics using an input parameter file named HSquid_Par.csv.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‘</w:t>
      </w:r>
      <w:r>
        <w:t xml:space="preserve">SQUIDSIM_RunCases_Purl.R</w:t>
      </w:r>
      <w:r>
        <w:t xml:space="preserve">’</w:t>
      </w:r>
      <w:r>
        <w:t xml:space="preserve"> </w:t>
      </w:r>
      <w:r>
        <w:t xml:space="preserve">R script was written to conduct different simulation by means of run</w:t>
      </w:r>
      <w:r>
        <w:t xml:space="preserve"> </w:t>
      </w:r>
      <w:r>
        <w:t xml:space="preserve">‘</w:t>
      </w:r>
      <w:r>
        <w:t xml:space="preserve">SQUIDSIM.rmd</w:t>
      </w:r>
      <w:r>
        <w:t xml:space="preserve">’</w:t>
      </w:r>
      <w:r>
        <w:t xml:space="preserve"> </w:t>
      </w:r>
      <w:r>
        <w:t xml:space="preserve">with different input parameters and to save parameters and main results in csv format file and graphs in png format files.</w:t>
      </w:r>
    </w:p>
    <w:p>
      <w:pPr>
        <w:pStyle w:val="BodyText"/>
      </w:pPr>
      <w:r>
        <w:t xml:space="preserve">Therefore, it was neccesary to write a rmarkdown script to report on the different simulations outputs (</w:t>
      </w:r>
      <w:r>
        <w:t xml:space="preserve">‘</w:t>
      </w:r>
      <w:r>
        <w:t xml:space="preserve">SQUIDSIM_RunCases_Purl.R</w:t>
      </w:r>
      <w:r>
        <w:t xml:space="preserve">’</w:t>
      </w:r>
      <w:r>
        <w:t xml:space="preserve">).</w:t>
      </w:r>
    </w:p>
    <w:bookmarkEnd w:id="22"/>
    <w:bookmarkStart w:id="24" w:name="methods"/>
    <w:p>
      <w:pPr>
        <w:pStyle w:val="Heading1"/>
      </w:pPr>
      <w:r>
        <w:t xml:space="preserve">METHODS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calculations were done in this script. The figures and tables are read from the current folder.</w:t>
      </w:r>
    </w:p>
    <w:p>
      <w:pPr>
        <w:pStyle w:val="BodyText"/>
      </w:pPr>
      <w:r>
        <w:t xml:space="preserve">The individual, population and fishery parameters are shown in tables 1 to 3.</w:t>
      </w:r>
    </w:p>
    <w:bookmarkStart w:id="23" w:name="section-1"/>
    <w:p>
      <w:pPr>
        <w:pStyle w:val="Heading5"/>
      </w:pPr>
    </w:p>
    <w:bookmarkEnd w:id="23"/>
    <w:bookmarkEnd w:id="24"/>
    <w:bookmarkStart w:id="123" w:name="results"/>
    <w:p>
      <w:pPr>
        <w:pStyle w:val="Heading1"/>
      </w:pPr>
      <w:r>
        <w:t xml:space="preserve">RESULTS</w:t>
      </w:r>
    </w:p>
    <w:p>
      <w:r>
        <w:pict>
          <v:rect style="width:0;height:1.5pt" o:hralign="center" o:hrstd="t" o:hr="t"/>
        </w:pict>
      </w:r>
    </w:p>
    <w:bookmarkStart w:id="25" w:name="table-1.-individual-parameters-by-case."/>
    <w:p>
      <w:pPr>
        <w:pStyle w:val="Heading2"/>
      </w:pPr>
      <w:r>
        <w:t xml:space="preserve">Table 1. Individual Parameters by case.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a_expo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b_expo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lmrange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p>
      <w:pPr>
        <w:pStyle w:val="BodyText"/>
      </w:pPr>
    </w:p>
    <w:bookmarkEnd w:id="25"/>
    <w:bookmarkStart w:id="26" w:name="X9dcd72537001565bfc6fcf24a222343ab4e076e"/>
    <w:p>
      <w:pPr>
        <w:pStyle w:val="Heading2"/>
      </w:pPr>
      <w:r>
        <w:t xml:space="preserve">Table 2. Season Recruitment Parameters by case.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RSeason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SdSeason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</w:p>
    <w:bookmarkEnd w:id="26"/>
    <w:bookmarkStart w:id="27" w:name="table-3.-population-parameters-by-case."/>
    <w:p>
      <w:pPr>
        <w:pStyle w:val="Heading2"/>
      </w:pPr>
      <w:r>
        <w:t xml:space="preserve">Table 3. Population Parameters by case.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582"/>
        <w:gridCol w:w="1048"/>
        <w:gridCol w:w="1164"/>
        <w:gridCol w:w="582"/>
        <w:gridCol w:w="931"/>
        <w:gridCol w:w="931"/>
        <w:gridCol w:w="465"/>
        <w:gridCol w:w="1397"/>
        <w:gridCol w:w="815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M_Annual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M_bin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M_cv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SB0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SRModel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prev.rsigma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rsigma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</w:tr>
    </w:tbl>
    <w:p>
      <w:pPr>
        <w:pStyle w:val="BodyText"/>
      </w:pPr>
    </w:p>
    <w:bookmarkEnd w:id="27"/>
    <w:bookmarkStart w:id="28" w:name="table-4.-fishery-parameters-by-case."/>
    <w:p>
      <w:pPr>
        <w:pStyle w:val="Heading2"/>
      </w:pPr>
      <w:r>
        <w:t xml:space="preserve">Table 4. Fishery Parameters by case.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618"/>
        <w:gridCol w:w="742"/>
        <w:gridCol w:w="618"/>
        <w:gridCol w:w="495"/>
        <w:gridCol w:w="618"/>
        <w:gridCol w:w="742"/>
        <w:gridCol w:w="618"/>
        <w:gridCol w:w="495"/>
        <w:gridCol w:w="618"/>
        <w:gridCol w:w="742"/>
        <w:gridCol w:w="495"/>
        <w:gridCol w:w="495"/>
        <w:gridCol w:w="618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Fref2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Fref3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cs3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</w:tr>
    </w:tbl>
    <w:bookmarkEnd w:id="28"/>
    <w:bookmarkStart w:id="32" w:name="figure-1.-n-at-first-month-by-case."/>
    <w:p>
      <w:pPr>
        <w:pStyle w:val="Heading2"/>
      </w:pPr>
      <w:r>
        <w:t xml:space="preserve">Figure 1. N at first Month by case.</w:t>
      </w:r>
    </w:p>
    <w:p>
      <w:pPr>
        <w:pStyle w:val="FirstParagraph"/>
      </w:pPr>
      <w:r>
        <w:drawing>
          <wp:inline>
            <wp:extent cx="5600700" cy="56007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Cases_%20N%20at%20first%20Month%20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figure-2.-recruitment-by-case."/>
    <w:p>
      <w:pPr>
        <w:pStyle w:val="Heading2"/>
      </w:pPr>
      <w:r>
        <w:t xml:space="preserve">Figure 2. Recruitment by case.</w:t>
      </w:r>
    </w:p>
    <w:p>
      <w:pPr>
        <w:pStyle w:val="FirstParagraph"/>
      </w:pPr>
      <w:r>
        <w:drawing>
          <wp:inline>
            <wp:extent cx="5600700" cy="56007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Cases_%20Recruits%20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Xff663e9317a79b654c087acaac9201d2aeb2c13"/>
    <w:p>
      <w:pPr>
        <w:pStyle w:val="Heading2"/>
      </w:pPr>
      <w:r>
        <w:t xml:space="preserve">Figure 3. Stock versus Recruitment by case.</w:t>
      </w:r>
    </w:p>
    <w:p>
      <w:pPr>
        <w:pStyle w:val="FirstParagraph"/>
      </w:pPr>
      <w:r>
        <w:drawing>
          <wp:inline>
            <wp:extent cx="5600700" cy="56007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CasesFig_SB_R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figure-4.-whole-biomass-by-case."/>
    <w:p>
      <w:pPr>
        <w:pStyle w:val="Heading2"/>
      </w:pPr>
      <w:r>
        <w:t xml:space="preserve">Figure 4. Whole Biomass by case.</w:t>
      </w:r>
    </w:p>
    <w:p>
      <w:pPr>
        <w:pStyle w:val="FirstParagraph"/>
      </w:pPr>
      <w:r>
        <w:drawing>
          <wp:inline>
            <wp:extent cx="5600700" cy="56007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Cases_%20Biomass%20(tons)%20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figure-5.-spawning-biomass-by-case."/>
    <w:p>
      <w:pPr>
        <w:pStyle w:val="Heading2"/>
      </w:pPr>
      <w:r>
        <w:t xml:space="preserve">Figure 5. Spawning Biomass by case.</w:t>
      </w:r>
    </w:p>
    <w:p>
      <w:pPr>
        <w:pStyle w:val="FirstParagraph"/>
      </w:pPr>
      <w:r>
        <w:drawing>
          <wp:inline>
            <wp:extent cx="5600700" cy="56007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Cases_%20Spawning%20Biomass%20(tons)%2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figure-6.-fleet-1-selectivity-by-case."/>
    <w:p>
      <w:pPr>
        <w:pStyle w:val="Heading2"/>
      </w:pPr>
      <w:r>
        <w:t xml:space="preserve">Figure 6. Fleet 1 Selectivity by case.</w:t>
      </w:r>
    </w:p>
    <w:p>
      <w:pPr>
        <w:pStyle w:val="FirstParagraph"/>
      </w:pPr>
      <w:r>
        <w:drawing>
          <wp:inline>
            <wp:extent cx="5600700" cy="56007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Cases_%20Fleet%201%20Selectivity%2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figure-7.-fleet-2-selectivity-by-case."/>
    <w:p>
      <w:pPr>
        <w:pStyle w:val="Heading2"/>
      </w:pPr>
      <w:r>
        <w:t xml:space="preserve">Figure 7. Fleet 2 Selectivity by case.</w:t>
      </w:r>
    </w:p>
    <w:p>
      <w:pPr>
        <w:pStyle w:val="FirstParagraph"/>
      </w:pPr>
      <w:r>
        <w:drawing>
          <wp:inline>
            <wp:extent cx="5600700" cy="56007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Cases_%20Fleet%202%20Selectivity%2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0" w:name="figure-8.-fleet-3-selectivity-by-case."/>
    <w:p>
      <w:pPr>
        <w:pStyle w:val="Heading2"/>
      </w:pPr>
      <w:r>
        <w:t xml:space="preserve">Figure 8. Fleet 3 Selectivity by case.</w:t>
      </w:r>
    </w:p>
    <w:p>
      <w:pPr>
        <w:pStyle w:val="FirstParagraph"/>
      </w:pPr>
      <w:r>
        <w:drawing>
          <wp:inline>
            <wp:extent cx="5600700" cy="56007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Cases_%20Fleet%203%20Selectivity%2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figure-9.-fleet-1-catch-tons-by-case."/>
    <w:p>
      <w:pPr>
        <w:pStyle w:val="Heading2"/>
      </w:pPr>
      <w:r>
        <w:t xml:space="preserve">Figure 9. Fleet 1 Catch (tons) by case.</w:t>
      </w:r>
    </w:p>
    <w:p>
      <w:pPr>
        <w:pStyle w:val="FirstParagraph"/>
      </w:pPr>
      <w:r>
        <w:drawing>
          <wp:inline>
            <wp:extent cx="5600700" cy="560070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Cases_%20Fleet%201%20Catch%2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7" w:name="figure-10.-fleet-2-catch-tons-by-case."/>
    <w:p>
      <w:pPr>
        <w:pStyle w:val="Heading2"/>
      </w:pPr>
      <w:r>
        <w:t xml:space="preserve">Figure 10. Fleet 2 Catch (tons) by case.</w:t>
      </w:r>
    </w:p>
    <w:p>
      <w:pPr>
        <w:pStyle w:val="FirstParagraph"/>
      </w:pPr>
      <w:r>
        <w:drawing>
          <wp:inline>
            <wp:extent cx="5600700" cy="56007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Cases_%20Fleet%202%20Selectivity%2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70" w:name="figure-11.-fleet-3-catch-tons-by-case."/>
    <w:p>
      <w:pPr>
        <w:pStyle w:val="Heading2"/>
      </w:pPr>
      <w:r>
        <w:t xml:space="preserve">Figure 11. Fleet 3 Catch (tons) by case.</w:t>
      </w:r>
    </w:p>
    <w:p>
      <w:pPr>
        <w:pStyle w:val="FirstParagraph"/>
      </w:pPr>
      <w:r>
        <w:drawing>
          <wp:inline>
            <wp:extent cx="5600700" cy="56007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Cases_%20Fleet%203%20Selectivity%20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Start w:id="74" w:name="figure-12.-whole-catch-tons-by-case."/>
    <w:p>
      <w:pPr>
        <w:pStyle w:val="Heading2"/>
      </w:pPr>
      <w:r>
        <w:t xml:space="preserve">Figure 12. Whole Catch (tons) by case.</w:t>
      </w:r>
    </w:p>
    <w:p>
      <w:pPr>
        <w:pStyle w:val="FirstParagraph"/>
      </w:pPr>
      <w:r>
        <w:drawing>
          <wp:inline>
            <wp:extent cx="5600700" cy="56007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Cases_%20Whole%20Catch%20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8" w:name="figure-13.-fleet-1-cpue-by-case."/>
    <w:p>
      <w:pPr>
        <w:pStyle w:val="Heading2"/>
      </w:pPr>
      <w:r>
        <w:t xml:space="preserve">Figure 13. Fleet 1 CPUE by case.</w:t>
      </w:r>
    </w:p>
    <w:p>
      <w:pPr>
        <w:pStyle w:val="FirstParagraph"/>
      </w:pPr>
      <w:r>
        <w:drawing>
          <wp:inline>
            <wp:extent cx="5600700" cy="56007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Cases_%20CPUE%201%20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2" w:name="figure-14.-fleet-2-cpue-by-case."/>
    <w:p>
      <w:pPr>
        <w:pStyle w:val="Heading2"/>
      </w:pPr>
      <w:r>
        <w:t xml:space="preserve">Figure 14. Fleet 2 CPUE by case.</w:t>
      </w:r>
    </w:p>
    <w:p>
      <w:pPr>
        <w:pStyle w:val="FirstParagraph"/>
      </w:pPr>
      <w:r>
        <w:drawing>
          <wp:inline>
            <wp:extent cx="5600700" cy="56007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Cases_%20CPUE%202%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6" w:name="figure-15.-fleet-3-cpue-by-case."/>
    <w:p>
      <w:pPr>
        <w:pStyle w:val="Heading2"/>
      </w:pPr>
      <w:r>
        <w:t xml:space="preserve">Figure 15. Fleet 3 CPUE by case.</w:t>
      </w:r>
    </w:p>
    <w:p>
      <w:pPr>
        <w:pStyle w:val="FirstParagraph"/>
      </w:pPr>
      <w:r>
        <w:drawing>
          <wp:inline>
            <wp:extent cx="5600700" cy="56007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Cases_%20CPUE%203%20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Start w:id="90" w:name="X39d47313974a526147d39c40e99c2e320cc014b"/>
    <w:p>
      <w:pPr>
        <w:pStyle w:val="Heading2"/>
      </w:pPr>
      <w:r>
        <w:t xml:space="preserve">Figure 16. Acoustic 1 Selectivity by case.</w:t>
      </w:r>
    </w:p>
    <w:p>
      <w:pPr>
        <w:pStyle w:val="FirstParagraph"/>
      </w:pPr>
      <w:r>
        <w:drawing>
          <wp:inline>
            <wp:extent cx="5600700" cy="560070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Cases_%20Acoustic%201%20Selectivity%20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4" w:name="X6151b354ea538cb66d4bf7971ced8642fbc61f6"/>
    <w:p>
      <w:pPr>
        <w:pStyle w:val="Heading2"/>
      </w:pPr>
      <w:r>
        <w:t xml:space="preserve">Figure 17. Acoustic 2 Selectivity by case.</w:t>
      </w:r>
    </w:p>
    <w:p>
      <w:pPr>
        <w:pStyle w:val="FirstParagraph"/>
      </w:pPr>
      <w:r>
        <w:drawing>
          <wp:inline>
            <wp:extent cx="5600700" cy="560070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Cases_%20Acoustic%202%20Selectivity%20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4"/>
    <w:bookmarkStart w:id="98" w:name="figure-18.-acoustic-biomass-1-by-case."/>
    <w:p>
      <w:pPr>
        <w:pStyle w:val="Heading2"/>
      </w:pPr>
      <w:r>
        <w:t xml:space="preserve">Figure 18. Acoustic Biomass 1 by case.</w:t>
      </w:r>
    </w:p>
    <w:p>
      <w:pPr>
        <w:pStyle w:val="FirstParagraph"/>
      </w:pPr>
      <w:r>
        <w:drawing>
          <wp:inline>
            <wp:extent cx="5600700" cy="560070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Cases_%20Acosutic%20Biomass%201%20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Start w:id="102" w:name="figure-19.-acoustic-biomass-1-by-case."/>
    <w:p>
      <w:pPr>
        <w:pStyle w:val="Heading2"/>
      </w:pPr>
      <w:r>
        <w:t xml:space="preserve">Figure 19. Acoustic Biomass 1 by case.</w:t>
      </w:r>
    </w:p>
    <w:p>
      <w:pPr>
        <w:pStyle w:val="FirstParagraph"/>
      </w:pPr>
      <w:r>
        <w:drawing>
          <wp:inline>
            <wp:extent cx="5600700" cy="560070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Cases_%20Acosutic%20Biomass%202%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Start w:id="106" w:name="figure-20.-fleet-1-mean-weight-by-case."/>
    <w:p>
      <w:pPr>
        <w:pStyle w:val="Heading2"/>
      </w:pPr>
      <w:r>
        <w:t xml:space="preserve">Figure 20. Fleet 1 Mean weight by case.</w:t>
      </w:r>
    </w:p>
    <w:p>
      <w:pPr>
        <w:pStyle w:val="FirstParagraph"/>
      </w:pPr>
      <w:r>
        <w:drawing>
          <wp:inline>
            <wp:extent cx="5600700" cy="560070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Cases_%20Fleet%201%20Mean%20weight%20(Kg)%20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10" w:name="figure-21.-fleet-2-mean-weight-by-case."/>
    <w:p>
      <w:pPr>
        <w:pStyle w:val="Heading2"/>
      </w:pPr>
      <w:r>
        <w:t xml:space="preserve">Figure 21. Fleet 2 Mean weight by case.</w:t>
      </w:r>
    </w:p>
    <w:p>
      <w:pPr>
        <w:pStyle w:val="FirstParagraph"/>
      </w:pPr>
      <w:r>
        <w:drawing>
          <wp:inline>
            <wp:extent cx="5600700" cy="560070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Cases_%20Fleet%202%20Mean%20weight%20(Kg)%20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Start w:id="114" w:name="figure-22.-fleet-3-mean-weight-by-case."/>
    <w:p>
      <w:pPr>
        <w:pStyle w:val="Heading2"/>
      </w:pPr>
      <w:r>
        <w:t xml:space="preserve">Figure 22. Fleet 3 Mean weight by case.</w:t>
      </w:r>
    </w:p>
    <w:p>
      <w:pPr>
        <w:pStyle w:val="FirstParagraph"/>
      </w:pPr>
      <w:r>
        <w:drawing>
          <wp:inline>
            <wp:extent cx="5600700" cy="5600700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Cases_%20Fleet%203%20Mean%20weight%20(Kg)%20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4"/>
    <w:bookmarkStart w:id="118" w:name="X9bc45d889cabecb6481d43dc6378de3d4c09bf8"/>
    <w:p>
      <w:pPr>
        <w:pStyle w:val="Heading2"/>
      </w:pPr>
      <w:r>
        <w:t xml:space="preserve">Figure 23. Acoustic 1 Mean weight by case.</w:t>
      </w:r>
    </w:p>
    <w:p>
      <w:pPr>
        <w:pStyle w:val="FirstParagraph"/>
      </w:pPr>
      <w:r>
        <w:drawing>
          <wp:inline>
            <wp:extent cx="5600700" cy="5600700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Cases_%20Acoustic%201%20mean%20weight%20(Kg)%20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8"/>
    <w:bookmarkStart w:id="122" w:name="Xb2c47a0d2ec36aad544831c90d86f31f3853089"/>
    <w:p>
      <w:pPr>
        <w:pStyle w:val="Heading2"/>
      </w:pPr>
      <w:r>
        <w:t xml:space="preserve">Figure 24. Acoustic 2 Mean weight by case.</w:t>
      </w:r>
    </w:p>
    <w:p>
      <w:pPr>
        <w:pStyle w:val="FirstParagraph"/>
      </w:pPr>
      <w:r>
        <w:drawing>
          <wp:inline>
            <wp:extent cx="5600700" cy="560070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Cases_%20Acoustic%202%20mean%20weight%20(Kg)%20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2"/>
    <w:bookmarkEnd w:id="123"/>
    <w:sectPr w:rsidR="005370DA" w:rsidSect="004C0AA4">
      <w:headerReference r:id="rId9" w:type="default"/>
      <w:footerReference r:id="rId10" w:type="default"/>
      <w:pgSz w:h="15840" w:w="12240"/>
      <w:pgMar w:bottom="1417" w:footer="720" w:gutter="0" w:header="720" w:left="1701" w:right="1701" w:top="1560"/>
      <w:pgNumType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02482761"/>
      <w:docPartObj>
        <w:docPartGallery w:val="Page Numbers (Bottom of Page)"/>
        <w:docPartUnique/>
      </w:docPartObj>
    </w:sdtPr>
    <w:sdtEndPr>
      <w:rPr>
        <w:rFonts w:ascii="Arial Narrow" w:hAnsi="Arial Narrow"/>
        <w:sz w:val="13"/>
        <w:szCs w:val="13"/>
      </w:rPr>
    </w:sdtEndPr>
    <w:sdtContent>
      <w:p w14:paraId="135051E7" w14:textId="77777777" w:rsidR="002E570D" w:rsidRPr="0050760F" w:rsidRDefault="00576FEE">
        <w:pPr>
          <w:pStyle w:val="Footer"/>
          <w:jc w:val="center"/>
          <w:rPr>
            <w:rFonts w:ascii="Arial Narrow" w:hAnsi="Arial Narrow"/>
            <w:sz w:val="13"/>
            <w:szCs w:val="13"/>
            <w:lang w:val="es-CL"/>
          </w:rPr>
        </w:pPr>
        <w:r w:rsidRPr="0050760F">
          <w:rPr>
            <w:rFonts w:ascii="Arial Narrow" w:hAnsi="Arial Narrow"/>
            <w:sz w:val="13"/>
            <w:szCs w:val="13"/>
          </w:rPr>
          <w:fldChar w:fldCharType="begin"/>
        </w:r>
        <w:r w:rsidRPr="00C50B87">
          <w:rPr>
            <w:rFonts w:ascii="Arial Narrow" w:hAnsi="Arial Narrow"/>
            <w:sz w:val="13"/>
            <w:szCs w:val="13"/>
            <w:lang w:val="es-ES"/>
          </w:rPr>
          <w:instrText>PAGE   \* MERGEFORMAT</w:instrText>
        </w:r>
        <w:r w:rsidRPr="0050760F">
          <w:rPr>
            <w:rFonts w:ascii="Arial Narrow" w:hAnsi="Arial Narrow"/>
            <w:sz w:val="13"/>
            <w:szCs w:val="13"/>
          </w:rPr>
          <w:fldChar w:fldCharType="separate"/>
        </w:r>
        <w:r w:rsidRPr="0050760F">
          <w:rPr>
            <w:rFonts w:ascii="Arial Narrow" w:hAnsi="Arial Narrow"/>
            <w:sz w:val="13"/>
            <w:szCs w:val="13"/>
            <w:lang w:val="es-ES"/>
          </w:rPr>
          <w:t>2</w:t>
        </w:r>
        <w:r w:rsidRPr="0050760F">
          <w:rPr>
            <w:rFonts w:ascii="Arial Narrow" w:hAnsi="Arial Narrow"/>
            <w:sz w:val="13"/>
            <w:szCs w:val="13"/>
          </w:rPr>
          <w:fldChar w:fldCharType="end"/>
        </w:r>
      </w:p>
    </w:sdtContent>
  </w:sdt>
  <w:p w14:paraId="06AE5C0B" w14:textId="388BC257" w:rsidR="00331D0A" w:rsidRPr="0050760F" w:rsidRDefault="00331D0A" w:rsidP="00331D0A">
    <w:pPr>
      <w:pStyle w:val="Footer"/>
      <w:pBdr>
        <w:top w:val="single" w:sz="4" w:space="1" w:color="auto"/>
      </w:pBdr>
      <w:jc w:val="center"/>
      <w:rPr>
        <w:rFonts w:ascii="Arial Narrow" w:hAnsi="Arial Narrow" w:cs="Arial"/>
        <w:sz w:val="13"/>
        <w:szCs w:val="13"/>
        <w:lang w:val="es-MX"/>
      </w:rPr>
    </w:pPr>
    <w:r w:rsidRPr="0050760F">
      <w:rPr>
        <w:rFonts w:ascii="Arial Narrow" w:hAnsi="Arial Narrow" w:cs="Arial"/>
        <w:sz w:val="13"/>
        <w:szCs w:val="13"/>
        <w:lang w:val="es-MX"/>
      </w:rPr>
      <w:t>CONVENIO DE DESEMPEÑO 202</w:t>
    </w:r>
    <w:r w:rsidR="00C50B87">
      <w:rPr>
        <w:rFonts w:ascii="Arial Narrow" w:hAnsi="Arial Narrow" w:cs="Arial"/>
        <w:sz w:val="13"/>
        <w:szCs w:val="13"/>
        <w:lang w:val="es-MX"/>
      </w:rPr>
      <w:t>4</w:t>
    </w:r>
    <w:r w:rsidRPr="0050760F">
      <w:rPr>
        <w:rFonts w:ascii="Arial Narrow" w:hAnsi="Arial Narrow" w:cs="Arial"/>
        <w:sz w:val="13"/>
        <w:szCs w:val="13"/>
        <w:lang w:val="es-MX"/>
      </w:rPr>
      <w:t xml:space="preserve"> –  IFOP / SUBSECRETARÍA DE ECONOMÍA Y EMT: 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676A79" w14:textId="6D5677EE" w:rsidR="00C50B87" w:rsidRDefault="00C50B87" w:rsidP="00331D0A">
    <w:pPr>
      <w:pStyle w:val="Header"/>
      <w:pBdr>
        <w:bottom w:val="single" w:sz="4" w:space="1" w:color="auto"/>
      </w:pBdr>
      <w:ind w:right="20"/>
      <w:jc w:val="center"/>
      <w:rPr>
        <w:spacing w:val="14"/>
        <w:sz w:val="15"/>
        <w:szCs w:val="15"/>
        <w:lang w:val="es-ES"/>
      </w:rPr>
    </w:pPr>
    <w:r>
      <w:rPr>
        <w:rFonts w:cs="Arial Narrow"/>
        <w:noProof/>
        <w:sz w:val="14"/>
        <w:szCs w:val="14"/>
      </w:rPr>
      <w:drawing>
        <wp:anchor distT="0" distB="0" distL="114300" distR="114300" simplePos="0" relativeHeight="251661312" behindDoc="1" locked="0" layoutInCell="1" allowOverlap="1" wp14:anchorId="2943D2EF" wp14:editId="3650F174">
          <wp:simplePos x="0" y="0"/>
          <wp:positionH relativeFrom="margin">
            <wp:posOffset>2283268</wp:posOffset>
          </wp:positionH>
          <wp:positionV relativeFrom="paragraph">
            <wp:posOffset>-123245</wp:posOffset>
          </wp:positionV>
          <wp:extent cx="612250" cy="470721"/>
          <wp:effectExtent l="0" t="0" r="0" b="0"/>
          <wp:wrapNone/>
          <wp:docPr id="24228679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7169681" name="Imagen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47" t="16554" r="3147" b="-4495"/>
                  <a:stretch/>
                </pic:blipFill>
                <pic:spPr bwMode="auto">
                  <a:xfrm>
                    <a:off x="0" y="0"/>
                    <a:ext cx="624378" cy="48004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74024B" w14:textId="77777777" w:rsidR="00C50B87" w:rsidRDefault="00C50B87" w:rsidP="00331D0A">
    <w:pPr>
      <w:pStyle w:val="Header"/>
      <w:pBdr>
        <w:bottom w:val="single" w:sz="4" w:space="1" w:color="auto"/>
      </w:pBdr>
      <w:ind w:right="20"/>
      <w:jc w:val="center"/>
      <w:rPr>
        <w:spacing w:val="14"/>
        <w:sz w:val="15"/>
        <w:szCs w:val="15"/>
        <w:lang w:val="es-ES"/>
      </w:rPr>
    </w:pPr>
  </w:p>
  <w:p w14:paraId="7C1F6D3B" w14:textId="77777777" w:rsidR="00C50B87" w:rsidRDefault="00C50B87" w:rsidP="00331D0A">
    <w:pPr>
      <w:pStyle w:val="Header"/>
      <w:pBdr>
        <w:bottom w:val="single" w:sz="4" w:space="1" w:color="auto"/>
      </w:pBdr>
      <w:ind w:right="20"/>
      <w:jc w:val="center"/>
      <w:rPr>
        <w:spacing w:val="14"/>
        <w:sz w:val="15"/>
        <w:szCs w:val="15"/>
        <w:lang w:val="es-ES"/>
      </w:rPr>
    </w:pPr>
  </w:p>
  <w:p w14:paraId="4B97AE55" w14:textId="5CAE6F36" w:rsidR="00331D0A" w:rsidRDefault="00331D0A" w:rsidP="007944BF">
    <w:pPr>
      <w:pStyle w:val="Header"/>
      <w:pBdr>
        <w:bottom w:val="single" w:sz="4" w:space="1" w:color="auto"/>
      </w:pBdr>
      <w:spacing w:after="240"/>
      <w:ind w:right="20"/>
      <w:jc w:val="center"/>
      <w:rPr>
        <w:sz w:val="15"/>
        <w:szCs w:val="15"/>
        <w:lang w:val="es-ES"/>
      </w:rPr>
    </w:pPr>
    <w:r w:rsidRPr="00C50B87">
      <w:rPr>
        <w:spacing w:val="14"/>
        <w:sz w:val="15"/>
        <w:szCs w:val="15"/>
        <w:lang w:val="es-ES"/>
      </w:rPr>
      <w:t xml:space="preserve">INSTITUTO DE FOMENTO </w:t>
    </w:r>
    <w:proofErr w:type="gramStart"/>
    <w:r w:rsidRPr="00C50B87">
      <w:rPr>
        <w:spacing w:val="14"/>
        <w:sz w:val="15"/>
        <w:szCs w:val="15"/>
        <w:lang w:val="es-ES"/>
      </w:rPr>
      <w:t xml:space="preserve">PESQUERO  </w:t>
    </w:r>
    <w:r w:rsidRPr="00C50B87">
      <w:rPr>
        <w:sz w:val="15"/>
        <w:szCs w:val="15"/>
        <w:lang w:val="es-ES"/>
      </w:rPr>
      <w:t>/</w:t>
    </w:r>
    <w:proofErr w:type="gramEnd"/>
    <w:r w:rsidRPr="00C50B87">
      <w:rPr>
        <w:sz w:val="15"/>
        <w:szCs w:val="15"/>
        <w:lang w:val="es-ES"/>
      </w:rPr>
      <w:t xml:space="preserve">  DIVISIÓN INVESTIGACIÓN PESQUERA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E17F69BA"/>
    <w:multiLevelType w:val="multilevel"/>
    <w:tmpl w:val="8670172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">
    <w:nsid w:val="2B3CD66D"/>
    <w:multiLevelType w:val="multilevel"/>
    <w:tmpl w:val="5C04995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2">
    <w:nsid w:val="2C1AE401"/>
    <w:multiLevelType w:val="multilevel"/>
    <w:tmpl w:val="C4B02F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3">
    <w:nsid w:val="65F65278"/>
    <w:multiLevelType w:val="hybridMultilevel"/>
    <w:tmpl w:val="16180DAC"/>
    <w:lvl w:ilvl="0" w:tplc="F38E4CEE">
      <w:start w:val="1"/>
      <w:numFmt w:val="decimal"/>
      <w:pStyle w:val="Estilo1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6D35F774"/>
    <w:multiLevelType w:val="multilevel"/>
    <w:tmpl w:val="542A3BB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279146253" w:numId="1">
    <w:abstractNumId w:val="0"/>
  </w:num>
  <w:num w16cid:durableId="1072849087" w:numId="2">
    <w:abstractNumId w:val="1"/>
  </w:num>
  <w:num w16cid:durableId="755631579" w:numId="3">
    <w:abstractNumId w:val="4"/>
  </w:num>
  <w:num w16cid:durableId="310214083" w:numId="4">
    <w:abstractNumId w:val="3"/>
  </w:num>
  <w:num w16cid:durableId="1516113229" w:numId="5">
    <w:abstractNumId w:val="2"/>
  </w:num>
  <w:num w16cid:durableId="592326599" w:numId="6">
    <w:abstractNumId w:val="2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6"/>
  <w:embedSystemFonts/>
  <w:proofState w:grammar="clean" w:spelling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3060CD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rsid w:val="003060CD"/>
    <w:pPr>
      <w:keepNext/>
      <w:keepLines/>
      <w:pageBreakBefore/>
      <w:spacing w:after="0"/>
      <w:outlineLvl w:val="4"/>
    </w:pPr>
    <w:rPr>
      <w:rFonts w:asciiTheme="majorHAnsi" w:cstheme="majorBidi" w:eastAsiaTheme="majorEastAsia" w:hAnsiTheme="majorHAnsi"/>
      <w:i/>
      <w:iCs/>
      <w:color w:themeColor="accent1" w:val="4F81BD"/>
      <w:sz w:val="2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</w:pPr>
    <w:rPr>
      <w:rFonts w:asciiTheme="majorHAnsi" w:cstheme="majorBidi" w:eastAsiaTheme="majorEastAsia" w:hAnsiTheme="majorHAnsi"/>
      <w:bCs/>
      <w:sz w:val="20"/>
      <w:szCs w:val="20"/>
    </w:rPr>
  </w:style>
  <w:style w:styleId="FootnoteText" w:type="paragraph">
    <w:name w:val="footnote text"/>
    <w:basedOn w:val="Normal"/>
    <w:uiPriority w:val="9"/>
    <w:unhideWhenUsed/>
    <w:qFormat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FigurewithCaption" w:type="paragraph">
    <w:name w:val="Figure with Caption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Header" w:type="paragraph">
    <w:name w:val="header"/>
    <w:basedOn w:val="Normal"/>
    <w:link w:val="HeaderChar"/>
    <w:uiPriority w:val="99"/>
    <w:unhideWhenUsed/>
    <w:rsid w:val="00E52058"/>
    <w:pPr>
      <w:tabs>
        <w:tab w:pos="4419" w:val="center"/>
        <w:tab w:pos="8838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E52058"/>
  </w:style>
  <w:style w:styleId="Footer" w:type="paragraph">
    <w:name w:val="footer"/>
    <w:basedOn w:val="Normal"/>
    <w:link w:val="FooterChar"/>
    <w:uiPriority w:val="99"/>
    <w:unhideWhenUsed/>
    <w:rsid w:val="00E52058"/>
    <w:pPr>
      <w:tabs>
        <w:tab w:pos="4419" w:val="center"/>
        <w:tab w:pos="8838" w:val="right"/>
      </w:tabs>
      <w:spacing w:after="0"/>
    </w:pPr>
  </w:style>
  <w:style w:customStyle="1" w:styleId="FooterChar" w:type="character">
    <w:name w:val="Footer Char"/>
    <w:basedOn w:val="DefaultParagraphFont"/>
    <w:link w:val="Footer"/>
    <w:uiPriority w:val="99"/>
    <w:rsid w:val="00E52058"/>
  </w:style>
  <w:style w:customStyle="1" w:styleId="EncabezadoCar1" w:type="character">
    <w:name w:val="Encabezado Car1"/>
    <w:rsid w:val="00E52058"/>
    <w:rPr>
      <w:rFonts w:ascii="Arial Narrow" w:hAnsi="Arial Narrow"/>
      <w:sz w:val="24"/>
      <w:szCs w:val="24"/>
      <w:lang w:bidi="ar-SA" w:eastAsia="es-ES" w:val="es-ES"/>
    </w:rPr>
  </w:style>
  <w:style w:customStyle="1" w:styleId="PiedepginaCar1" w:type="character">
    <w:name w:val="Pie de página Car1"/>
    <w:rsid w:val="00E52058"/>
    <w:rPr>
      <w:rFonts w:ascii="Arial Narrow" w:hAnsi="Arial Narrow"/>
      <w:sz w:val="24"/>
      <w:szCs w:val="24"/>
      <w:lang w:bidi="ar-SA" w:eastAsia="es-ES" w:val="es-ES"/>
    </w:rPr>
  </w:style>
  <w:style w:styleId="TOC1" w:type="paragraph">
    <w:name w:val="toc 1"/>
    <w:basedOn w:val="Normal"/>
    <w:next w:val="Normal"/>
    <w:autoRedefine/>
    <w:uiPriority w:val="39"/>
    <w:unhideWhenUsed/>
    <w:rsid w:val="00467D31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467D31"/>
    <w:pPr>
      <w:spacing w:after="100"/>
      <w:ind w:left="240"/>
    </w:pPr>
  </w:style>
  <w:style w:customStyle="1" w:styleId="Estilo1" w:type="paragraph">
    <w:name w:val="Estilo1"/>
    <w:basedOn w:val="Heading1"/>
    <w:link w:val="Estilo1Car"/>
    <w:qFormat/>
    <w:rsid w:val="006236B7"/>
    <w:pPr>
      <w:pageBreakBefore/>
      <w:numPr>
        <w:numId w:val="4"/>
      </w:numPr>
      <w:spacing w:after="100" w:afterAutospacing="1" w:before="100" w:beforeAutospacing="1"/>
      <w:ind w:hanging="357" w:left="357"/>
    </w:pPr>
  </w:style>
  <w:style w:customStyle="1" w:styleId="Heading1Char" w:type="character">
    <w:name w:val="Heading 1 Char"/>
    <w:basedOn w:val="DefaultParagraphFont"/>
    <w:link w:val="Heading1"/>
    <w:uiPriority w:val="9"/>
    <w:rsid w:val="003060CD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customStyle="1" w:styleId="Estilo1Car" w:type="character">
    <w:name w:val="Estilo1 Car"/>
    <w:basedOn w:val="Heading1Char"/>
    <w:link w:val="Estilo1"/>
    <w:rsid w:val="006236B7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TOC3" w:type="paragraph">
    <w:name w:val="toc 3"/>
    <w:basedOn w:val="Normal"/>
    <w:next w:val="Normal"/>
    <w:autoRedefine/>
    <w:uiPriority w:val="39"/>
    <w:unhideWhenUsed/>
    <w:rsid w:val="004C0AA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37" Target="media/rId37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87" Target="media/rId87.png" /><Relationship Type="http://schemas.openxmlformats.org/officeDocument/2006/relationships/image" Id="rId115" Target="media/rId115.png" /><Relationship Type="http://schemas.openxmlformats.org/officeDocument/2006/relationships/image" Id="rId91" Target="media/rId91.png" /><Relationship Type="http://schemas.openxmlformats.org/officeDocument/2006/relationships/image" Id="rId119" Target="media/rId119.png" /><Relationship Type="http://schemas.openxmlformats.org/officeDocument/2006/relationships/image" Id="rId41" Target="media/rId4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61" Target="media/rId61.png" /><Relationship Type="http://schemas.openxmlformats.org/officeDocument/2006/relationships/image" Id="rId103" Target="media/rId103.png" /><Relationship Type="http://schemas.openxmlformats.org/officeDocument/2006/relationships/image" Id="rId49" Target="media/rId49.png" /><Relationship Type="http://schemas.openxmlformats.org/officeDocument/2006/relationships/image" Id="rId107" Target="media/rId107.png" /><Relationship Type="http://schemas.openxmlformats.org/officeDocument/2006/relationships/image" Id="rId53" Target="media/rId53.png" /><Relationship Type="http://schemas.openxmlformats.org/officeDocument/2006/relationships/image" Id="rId111" Target="media/rId111.png" /><Relationship Type="http://schemas.openxmlformats.org/officeDocument/2006/relationships/image" Id="rId57" Target="media/rId57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45" Target="media/rId45.png" /><Relationship Type="http://schemas.openxmlformats.org/officeDocument/2006/relationships/image" Id="rId71" Target="media/rId71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65</Pages>
  <Words>2985</Words>
  <Characters>16419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SQUIDSIM, SQUID SIMULATOR, Version 1.1</vt:lpstr>
    </vt:vector>
  </TitlesOfParts>
  <Company/>
  <LinksUpToDate>false</LinksUpToDate>
  <CharactersWithSpaces>19366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COMPARISON OF DIFFERENT SQUID SIMULATIONS</dc:title>
  <dc:creator>Ignacio Payá, IFOP.</dc:creator>
  <cp:keywords/>
  <dcterms:created xsi:type="dcterms:W3CDTF">2024-09-12T03:04:12Z</dcterms:created>
  <dcterms:modified xsi:type="dcterms:W3CDTF">2024-09-12T03:04:12Z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septiembre 12, 2024</vt:lpwstr>
  </property>
  <property fmtid="{D5CDD505-2E9C-101B-9397-08002B2CF9AE}" pid="3" name="output">
    <vt:lpwstr/>
  </property>
</Properties>
</file>