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C9F0" w14:textId="77777777" w:rsidR="00B06280" w:rsidRDefault="00000000">
      <w:pPr>
        <w:pStyle w:val="Ttulo2"/>
        <w:jc w:val="center"/>
      </w:pPr>
      <w:bookmarkStart w:id="0" w:name="_yxwy7jae7omi" w:colFirst="0" w:colLast="0"/>
      <w:bookmarkEnd w:id="0"/>
      <w:r>
        <w:rPr>
          <w:rFonts w:ascii="Google Sans" w:eastAsia="Google Sans" w:hAnsi="Google Sans" w:cs="Google Sans"/>
          <w:b/>
        </w:rPr>
        <w:t>Parking lot USB exercise</w:t>
      </w:r>
    </w:p>
    <w:p w14:paraId="29C3D940" w14:textId="77777777" w:rsidR="00B06280" w:rsidRDefault="00B875A8">
      <w:r>
        <w:rPr>
          <w:noProof/>
        </w:rPr>
        <w:pict w14:anchorId="5FA5E68A">
          <v:rect id="_x0000_i1025" alt="" style="width:441.9pt;height:.05pt;mso-width-percent:0;mso-height-percent:0;mso-width-percent:0;mso-height-percent:0" o:hralign="center" o:hrstd="t" o:hr="t" fillcolor="#a0a0a0" stroked="f"/>
        </w:pict>
      </w:r>
    </w:p>
    <w:p w14:paraId="597236A7" w14:textId="77777777" w:rsidR="00B06280" w:rsidRDefault="00B06280"/>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B06280" w14:paraId="742EF0AC" w14:textId="77777777">
        <w:trPr>
          <w:trHeight w:val="2429"/>
        </w:trPr>
        <w:tc>
          <w:tcPr>
            <w:tcW w:w="2760" w:type="dxa"/>
            <w:shd w:val="clear" w:color="auto" w:fill="auto"/>
            <w:tcMar>
              <w:top w:w="100" w:type="dxa"/>
              <w:left w:w="100" w:type="dxa"/>
              <w:bottom w:w="100" w:type="dxa"/>
              <w:right w:w="100" w:type="dxa"/>
            </w:tcMar>
          </w:tcPr>
          <w:p w14:paraId="0DA78CAC" w14:textId="77777777" w:rsidR="00B06280"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14:paraId="4FF7E592" w14:textId="15D051B5" w:rsidR="00A07894" w:rsidRPr="00A07894" w:rsidRDefault="00A07894" w:rsidP="00A07894">
            <w:pPr>
              <w:widowControl w:val="0"/>
              <w:pBdr>
                <w:top w:val="nil"/>
                <w:left w:val="nil"/>
                <w:bottom w:val="nil"/>
                <w:right w:val="nil"/>
                <w:between w:val="nil"/>
              </w:pBdr>
              <w:spacing w:line="240" w:lineRule="auto"/>
              <w:rPr>
                <w:rFonts w:ascii="Google Sans" w:eastAsia="Google Sans" w:hAnsi="Google Sans" w:cs="Google Sans"/>
                <w:i/>
                <w:iCs/>
              </w:rPr>
            </w:pPr>
            <w:r w:rsidRPr="00A07894">
              <w:rPr>
                <w:rFonts w:ascii="Google Sans" w:eastAsia="Google Sans" w:hAnsi="Google Sans" w:cs="Google Sans"/>
                <w:i/>
                <w:iCs/>
              </w:rPr>
              <w:t>The USB device contains a mix of personal information, including that of Jorge and others, and work-related files. It is essential to assess whether files with Personally Identifiable Information (PII) are present, as this information needs to be handled with utmost care to maintain privacy and compliance. Additionally, storing personal files alongside work-related files on the same USB device poses security risks, and it is not recommended to do so to ensure data protection and confidentiality.</w:t>
            </w:r>
          </w:p>
        </w:tc>
      </w:tr>
      <w:tr w:rsidR="00B06280" w14:paraId="4123EB1B" w14:textId="77777777">
        <w:trPr>
          <w:trHeight w:val="2429"/>
        </w:trPr>
        <w:tc>
          <w:tcPr>
            <w:tcW w:w="2760" w:type="dxa"/>
            <w:shd w:val="clear" w:color="auto" w:fill="auto"/>
            <w:tcMar>
              <w:top w:w="100" w:type="dxa"/>
              <w:left w:w="100" w:type="dxa"/>
              <w:bottom w:w="100" w:type="dxa"/>
              <w:right w:w="100" w:type="dxa"/>
            </w:tcMar>
          </w:tcPr>
          <w:p w14:paraId="47D3E022" w14:textId="77777777" w:rsidR="00B06280"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14:paraId="6F844A51" w14:textId="00D926E8" w:rsidR="00B06280" w:rsidRDefault="00A07894" w:rsidP="00A07894">
            <w:pPr>
              <w:widowControl w:val="0"/>
              <w:pBdr>
                <w:top w:val="nil"/>
                <w:left w:val="nil"/>
                <w:bottom w:val="nil"/>
                <w:right w:val="nil"/>
                <w:between w:val="nil"/>
              </w:pBdr>
              <w:spacing w:line="240" w:lineRule="auto"/>
              <w:rPr>
                <w:rFonts w:ascii="Google Sans" w:eastAsia="Google Sans" w:hAnsi="Google Sans" w:cs="Google Sans"/>
                <w:i/>
              </w:rPr>
            </w:pPr>
            <w:r w:rsidRPr="00A07894">
              <w:rPr>
                <w:rFonts w:ascii="Google Sans" w:eastAsia="Google Sans" w:hAnsi="Google Sans" w:cs="Google Sans"/>
                <w:i/>
              </w:rPr>
              <w:t>The information contained on the USB device could be potentially used against Jorge or the hospital if it falls into the wrong hands. Sensitive personal information can be exploited for identity theft, blackmail, or other malicious purposes, not only against Jorge but also against other employees and even their relatives. Moreover, if the USB contains work-related files, unauthorized access to such information could pose a significant security risk, potentially providing access to the hospital's business operations and confidential data. It is crucial to handle and protect this information with the highest level of security to prevent any potential misuse or data breaches.</w:t>
            </w:r>
          </w:p>
        </w:tc>
      </w:tr>
      <w:tr w:rsidR="00B06280" w14:paraId="098A5B17" w14:textId="77777777">
        <w:trPr>
          <w:trHeight w:val="2429"/>
        </w:trPr>
        <w:tc>
          <w:tcPr>
            <w:tcW w:w="2760" w:type="dxa"/>
            <w:shd w:val="clear" w:color="auto" w:fill="auto"/>
            <w:tcMar>
              <w:top w:w="100" w:type="dxa"/>
              <w:left w:w="100" w:type="dxa"/>
              <w:bottom w:w="100" w:type="dxa"/>
              <w:right w:w="100" w:type="dxa"/>
            </w:tcMar>
          </w:tcPr>
          <w:p w14:paraId="19FF3105" w14:textId="77777777" w:rsidR="00B06280"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14:paraId="54A9F442" w14:textId="77777777" w:rsidR="00A07894" w:rsidRPr="00A07894" w:rsidRDefault="00A07894" w:rsidP="00A07894">
            <w:pPr>
              <w:widowControl w:val="0"/>
              <w:pBdr>
                <w:top w:val="nil"/>
                <w:left w:val="nil"/>
                <w:bottom w:val="nil"/>
                <w:right w:val="nil"/>
                <w:between w:val="nil"/>
              </w:pBdr>
              <w:spacing w:line="240" w:lineRule="auto"/>
              <w:rPr>
                <w:rFonts w:ascii="Google Sans" w:eastAsia="Google Sans" w:hAnsi="Google Sans" w:cs="Google Sans"/>
                <w:i/>
              </w:rPr>
            </w:pPr>
            <w:r w:rsidRPr="00A07894">
              <w:rPr>
                <w:rFonts w:ascii="Google Sans" w:eastAsia="Google Sans" w:hAnsi="Google Sans" w:cs="Google Sans"/>
                <w:i/>
              </w:rPr>
              <w:t>To mitigate these types of attacks, organizations can implement a combination of technical, operational, and managerial controls. Technical measures include implementing robust endpoint security solutions, conducting regular malware scans on all removable devices, and using data encryption to protect sensitive information.</w:t>
            </w:r>
          </w:p>
          <w:p w14:paraId="170C7659" w14:textId="77777777" w:rsidR="00A07894" w:rsidRPr="00A07894" w:rsidRDefault="00A07894" w:rsidP="00A07894">
            <w:pPr>
              <w:widowControl w:val="0"/>
              <w:pBdr>
                <w:top w:val="nil"/>
                <w:left w:val="nil"/>
                <w:bottom w:val="nil"/>
                <w:right w:val="nil"/>
                <w:between w:val="nil"/>
              </w:pBdr>
              <w:spacing w:line="240" w:lineRule="auto"/>
              <w:rPr>
                <w:rFonts w:ascii="Google Sans" w:eastAsia="Google Sans" w:hAnsi="Google Sans" w:cs="Google Sans"/>
                <w:i/>
              </w:rPr>
            </w:pPr>
          </w:p>
          <w:p w14:paraId="5424FD29" w14:textId="77777777" w:rsidR="00A07894" w:rsidRPr="00A07894" w:rsidRDefault="00A07894" w:rsidP="00A07894">
            <w:pPr>
              <w:widowControl w:val="0"/>
              <w:pBdr>
                <w:top w:val="nil"/>
                <w:left w:val="nil"/>
                <w:bottom w:val="nil"/>
                <w:right w:val="nil"/>
                <w:between w:val="nil"/>
              </w:pBdr>
              <w:spacing w:line="240" w:lineRule="auto"/>
              <w:rPr>
                <w:rFonts w:ascii="Google Sans" w:eastAsia="Google Sans" w:hAnsi="Google Sans" w:cs="Google Sans"/>
                <w:i/>
              </w:rPr>
            </w:pPr>
            <w:r w:rsidRPr="00A07894">
              <w:rPr>
                <w:rFonts w:ascii="Google Sans" w:eastAsia="Google Sans" w:hAnsi="Google Sans" w:cs="Google Sans"/>
                <w:i/>
              </w:rPr>
              <w:t>Operational controls involve restricting access to sensitive data on a need-to-know basis, enforcing strict policies regarding the use of personal devices for work-related purposes, and providing regular security awareness training to employees to recognize and report potential threats.</w:t>
            </w:r>
          </w:p>
          <w:p w14:paraId="2A10FD04" w14:textId="77777777" w:rsidR="00A07894" w:rsidRPr="00A07894" w:rsidRDefault="00A07894" w:rsidP="00A07894">
            <w:pPr>
              <w:widowControl w:val="0"/>
              <w:pBdr>
                <w:top w:val="nil"/>
                <w:left w:val="nil"/>
                <w:bottom w:val="nil"/>
                <w:right w:val="nil"/>
                <w:between w:val="nil"/>
              </w:pBdr>
              <w:spacing w:line="240" w:lineRule="auto"/>
              <w:rPr>
                <w:rFonts w:ascii="Google Sans" w:eastAsia="Google Sans" w:hAnsi="Google Sans" w:cs="Google Sans"/>
                <w:i/>
              </w:rPr>
            </w:pPr>
          </w:p>
          <w:p w14:paraId="68C7443D" w14:textId="77777777" w:rsidR="00A07894" w:rsidRPr="00A07894" w:rsidRDefault="00A07894" w:rsidP="00A07894">
            <w:pPr>
              <w:widowControl w:val="0"/>
              <w:pBdr>
                <w:top w:val="nil"/>
                <w:left w:val="nil"/>
                <w:bottom w:val="nil"/>
                <w:right w:val="nil"/>
                <w:between w:val="nil"/>
              </w:pBdr>
              <w:spacing w:line="240" w:lineRule="auto"/>
              <w:rPr>
                <w:rFonts w:ascii="Google Sans" w:eastAsia="Google Sans" w:hAnsi="Google Sans" w:cs="Google Sans"/>
                <w:i/>
              </w:rPr>
            </w:pPr>
            <w:r w:rsidRPr="00A07894">
              <w:rPr>
                <w:rFonts w:ascii="Google Sans" w:eastAsia="Google Sans" w:hAnsi="Google Sans" w:cs="Google Sans"/>
                <w:i/>
              </w:rPr>
              <w:t>Managerial controls include maintaining a comprehensive incident response plan to quickly address security breaches, conducting periodic security audits to assess and improve overall security posture, and establishing clear procedures for reporting lost or stolen devices to mitigate potential data breaches.</w:t>
            </w:r>
          </w:p>
          <w:p w14:paraId="3F91C46F" w14:textId="77777777" w:rsidR="00A07894" w:rsidRPr="00A07894" w:rsidRDefault="00A07894" w:rsidP="00A07894">
            <w:pPr>
              <w:widowControl w:val="0"/>
              <w:pBdr>
                <w:top w:val="nil"/>
                <w:left w:val="nil"/>
                <w:bottom w:val="nil"/>
                <w:right w:val="nil"/>
                <w:between w:val="nil"/>
              </w:pBdr>
              <w:spacing w:line="240" w:lineRule="auto"/>
              <w:rPr>
                <w:rFonts w:ascii="Google Sans" w:eastAsia="Google Sans" w:hAnsi="Google Sans" w:cs="Google Sans"/>
                <w:i/>
              </w:rPr>
            </w:pPr>
          </w:p>
          <w:p w14:paraId="3D80996A" w14:textId="56299BDB" w:rsidR="00B06280" w:rsidRDefault="00A07894" w:rsidP="00A07894">
            <w:pPr>
              <w:widowControl w:val="0"/>
              <w:pBdr>
                <w:top w:val="nil"/>
                <w:left w:val="nil"/>
                <w:bottom w:val="nil"/>
                <w:right w:val="nil"/>
                <w:between w:val="nil"/>
              </w:pBdr>
              <w:spacing w:line="240" w:lineRule="auto"/>
              <w:rPr>
                <w:rFonts w:ascii="Google Sans" w:eastAsia="Google Sans" w:hAnsi="Google Sans" w:cs="Google Sans"/>
                <w:i/>
              </w:rPr>
            </w:pPr>
            <w:r w:rsidRPr="00A07894">
              <w:rPr>
                <w:rFonts w:ascii="Google Sans" w:eastAsia="Google Sans" w:hAnsi="Google Sans" w:cs="Google Sans"/>
                <w:i/>
              </w:rPr>
              <w:t xml:space="preserve">By implementing these controls, organizations can significantly reduce the risk of malware attacks, unauthorized access to sensitive information, and potential exploitation of personal and business data against individuals and the </w:t>
            </w:r>
            <w:proofErr w:type="gramStart"/>
            <w:r w:rsidRPr="00A07894">
              <w:rPr>
                <w:rFonts w:ascii="Google Sans" w:eastAsia="Google Sans" w:hAnsi="Google Sans" w:cs="Google Sans"/>
                <w:i/>
              </w:rPr>
              <w:t>organization as a whole</w:t>
            </w:r>
            <w:proofErr w:type="gramEnd"/>
            <w:r w:rsidRPr="00A07894">
              <w:rPr>
                <w:rFonts w:ascii="Google Sans" w:eastAsia="Google Sans" w:hAnsi="Google Sans" w:cs="Google Sans"/>
                <w:i/>
              </w:rPr>
              <w:t>.</w:t>
            </w:r>
          </w:p>
        </w:tc>
      </w:tr>
    </w:tbl>
    <w:p w14:paraId="1BD54432" w14:textId="77777777" w:rsidR="00B06280" w:rsidRDefault="00B06280"/>
    <w:sectPr w:rsidR="00B062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B400E"/>
    <w:multiLevelType w:val="multilevel"/>
    <w:tmpl w:val="2FEC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665A87"/>
    <w:multiLevelType w:val="multilevel"/>
    <w:tmpl w:val="84EE1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606FE2"/>
    <w:multiLevelType w:val="multilevel"/>
    <w:tmpl w:val="FBFA2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9680042">
    <w:abstractNumId w:val="1"/>
  </w:num>
  <w:num w:numId="2" w16cid:durableId="1301299374">
    <w:abstractNumId w:val="2"/>
  </w:num>
  <w:num w:numId="3" w16cid:durableId="82536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280"/>
    <w:rsid w:val="00A07894"/>
    <w:rsid w:val="00B06280"/>
    <w:rsid w:val="00B875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9A4F"/>
  <w15:docId w15:val="{051A5387-FBC1-4C4D-B1C9-30E8C6D2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374</Words>
  <Characters>2062</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2</cp:revision>
  <dcterms:created xsi:type="dcterms:W3CDTF">2023-08-03T03:31:00Z</dcterms:created>
  <dcterms:modified xsi:type="dcterms:W3CDTF">2023-08-03T03:41:00Z</dcterms:modified>
</cp:coreProperties>
</file>