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/>
          <w:sz w:val="24"/>
        </w:rPr>
      </w:pPr>
      <w:r>
        <w:rPr/>
      </w:r>
    </w:p>
    <w:p>
      <w:pPr>
        <w:spacing w:line="240" w:lineRule="auto" w:after="0"/>
        <w:jc w:val="center"/>
      </w:pPr>
      <w:r>
        <w:rPr>
          <w:rFonts w:ascii="Arial" w:hAnsi="Arial"/>
          <w:b/>
          <w:i/>
          <w:sz w:val="32"/>
        </w:rPr>
        <w:t>pippo</w:t>
        <w:br/>
      </w:r>
    </w:p>
    <w:p>
      <w:pPr>
        <w:jc w:val="left"/>
      </w:pPr>
      <w:r>
        <w:rPr>
          <w:rFonts w:ascii="Arial" w:hAnsi="Arial"/>
          <w:i/>
          <w:color w:val="4224E9"/>
          <w:sz w:val="24"/>
        </w:rPr>
        <w:t>primo documento da scrivere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2024-12-07T00:42:33Z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