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30171416"/>
        <w:docPartObj>
          <w:docPartGallery w:val="Table of Contents"/>
          <w:docPartUnique/>
        </w:docPartObj>
      </w:sdtPr>
      <w:sdtEndPr/>
      <w:sdtContent>
        <w:p w14:paraId="04444E26" w14:textId="35FC5021" w:rsidR="70F9E7E5" w:rsidRDefault="70F9E7E5" w:rsidP="70F9E7E5">
          <w:pPr>
            <w:pStyle w:val="TDC1"/>
            <w:tabs>
              <w:tab w:val="right" w:leader="dot" w:pos="9015"/>
            </w:tabs>
            <w:rPr>
              <w:rStyle w:val="Hipervnculo"/>
            </w:rPr>
          </w:pPr>
          <w:r>
            <w:fldChar w:fldCharType="begin"/>
          </w:r>
          <w:r>
            <w:instrText>TOC \o \z \u \h</w:instrText>
          </w:r>
          <w:r>
            <w:fldChar w:fldCharType="separate"/>
          </w:r>
          <w:hyperlink w:anchor="_Toc459688056">
            <w:r w:rsidRPr="70F9E7E5">
              <w:rPr>
                <w:rStyle w:val="Hipervnculo"/>
              </w:rPr>
              <w:t>1. Fundamentación Teórica y Estado del Arte</w:t>
            </w:r>
            <w:r>
              <w:tab/>
            </w:r>
            <w:r>
              <w:fldChar w:fldCharType="begin"/>
            </w:r>
            <w:r>
              <w:instrText>PAGEREF _Toc459688056 \h</w:instrText>
            </w:r>
            <w:r>
              <w:fldChar w:fldCharType="separate"/>
            </w:r>
            <w:r w:rsidRPr="70F9E7E5">
              <w:rPr>
                <w:rStyle w:val="Hipervnculo"/>
              </w:rPr>
              <w:t>1</w:t>
            </w:r>
            <w:r>
              <w:fldChar w:fldCharType="end"/>
            </w:r>
          </w:hyperlink>
        </w:p>
        <w:p w14:paraId="7EC68592" w14:textId="13814B1E" w:rsidR="70F9E7E5" w:rsidRDefault="70F9E7E5" w:rsidP="70F9E7E5">
          <w:pPr>
            <w:pStyle w:val="TDC2"/>
            <w:tabs>
              <w:tab w:val="right" w:leader="dot" w:pos="9015"/>
            </w:tabs>
            <w:rPr>
              <w:rStyle w:val="Hipervnculo"/>
            </w:rPr>
          </w:pPr>
          <w:hyperlink w:anchor="_Toc1402083987">
            <w:r w:rsidRPr="70F9E7E5">
              <w:rPr>
                <w:rStyle w:val="Hipervnculo"/>
              </w:rPr>
              <w:t>1.1. Detección de defectos en la industria del acero</w:t>
            </w:r>
            <w:r>
              <w:tab/>
            </w:r>
            <w:r>
              <w:fldChar w:fldCharType="begin"/>
            </w:r>
            <w:r>
              <w:instrText>PAGEREF _Toc1402083987 \h</w:instrText>
            </w:r>
            <w:r>
              <w:fldChar w:fldCharType="separate"/>
            </w:r>
            <w:r w:rsidRPr="70F9E7E5">
              <w:rPr>
                <w:rStyle w:val="Hipervnculo"/>
              </w:rPr>
              <w:t>1</w:t>
            </w:r>
            <w:r>
              <w:fldChar w:fldCharType="end"/>
            </w:r>
          </w:hyperlink>
        </w:p>
        <w:p w14:paraId="444AB308" w14:textId="0D6EFC39" w:rsidR="70F9E7E5" w:rsidRDefault="70F9E7E5" w:rsidP="70F9E7E5">
          <w:pPr>
            <w:pStyle w:val="TDC2"/>
            <w:tabs>
              <w:tab w:val="right" w:leader="dot" w:pos="9015"/>
            </w:tabs>
            <w:rPr>
              <w:rStyle w:val="Hipervnculo"/>
            </w:rPr>
          </w:pPr>
          <w:hyperlink w:anchor="_Toc88877230">
            <w:r w:rsidRPr="70F9E7E5">
              <w:rPr>
                <w:rStyle w:val="Hipervnculo"/>
              </w:rPr>
              <w:t>1.2. Aprendizaje supervisado y clasificación multi-etiqueta</w:t>
            </w:r>
            <w:r>
              <w:tab/>
            </w:r>
            <w:r>
              <w:fldChar w:fldCharType="begin"/>
            </w:r>
            <w:r>
              <w:instrText>PAGEREF _Toc88877230 \h</w:instrText>
            </w:r>
            <w:r>
              <w:fldChar w:fldCharType="separate"/>
            </w:r>
            <w:r w:rsidRPr="70F9E7E5">
              <w:rPr>
                <w:rStyle w:val="Hipervnculo"/>
              </w:rPr>
              <w:t>1</w:t>
            </w:r>
            <w:r>
              <w:fldChar w:fldCharType="end"/>
            </w:r>
          </w:hyperlink>
        </w:p>
        <w:p w14:paraId="6BE8ACEC" w14:textId="03ECAC90" w:rsidR="70F9E7E5" w:rsidRDefault="70F9E7E5" w:rsidP="70F9E7E5">
          <w:pPr>
            <w:pStyle w:val="TDC2"/>
            <w:tabs>
              <w:tab w:val="right" w:leader="dot" w:pos="9015"/>
            </w:tabs>
            <w:rPr>
              <w:rStyle w:val="Hipervnculo"/>
            </w:rPr>
          </w:pPr>
          <w:hyperlink w:anchor="_Toc899498022">
            <w:r w:rsidRPr="70F9E7E5">
              <w:rPr>
                <w:rStyle w:val="Hipervnculo"/>
              </w:rPr>
              <w:t>1.3. Algoritmos relevantes (Random Forest, otros métodos)</w:t>
            </w:r>
            <w:r>
              <w:tab/>
            </w:r>
            <w:r>
              <w:fldChar w:fldCharType="begin"/>
            </w:r>
            <w:r>
              <w:instrText>PAGEREF _Toc899498022 \h</w:instrText>
            </w:r>
            <w:r>
              <w:fldChar w:fldCharType="separate"/>
            </w:r>
            <w:r w:rsidRPr="70F9E7E5">
              <w:rPr>
                <w:rStyle w:val="Hipervnculo"/>
              </w:rPr>
              <w:t>1</w:t>
            </w:r>
            <w:r>
              <w:fldChar w:fldCharType="end"/>
            </w:r>
          </w:hyperlink>
        </w:p>
        <w:p w14:paraId="51DED82F" w14:textId="6B657ECB" w:rsidR="70F9E7E5" w:rsidRDefault="70F9E7E5" w:rsidP="70F9E7E5">
          <w:pPr>
            <w:pStyle w:val="TDC2"/>
            <w:tabs>
              <w:tab w:val="right" w:leader="dot" w:pos="9015"/>
            </w:tabs>
            <w:rPr>
              <w:rStyle w:val="Hipervnculo"/>
            </w:rPr>
          </w:pPr>
          <w:hyperlink w:anchor="_Toc244820993">
            <w:r w:rsidRPr="70F9E7E5">
              <w:rPr>
                <w:rStyle w:val="Hipervnculo"/>
              </w:rPr>
              <w:t>1.4. Trabajos previos y referentes en la literatura</w:t>
            </w:r>
            <w:r>
              <w:tab/>
            </w:r>
            <w:r>
              <w:fldChar w:fldCharType="begin"/>
            </w:r>
            <w:r>
              <w:instrText>PAGEREF _Toc244820993 \h</w:instrText>
            </w:r>
            <w:r>
              <w:fldChar w:fldCharType="separate"/>
            </w:r>
            <w:r w:rsidRPr="70F9E7E5">
              <w:rPr>
                <w:rStyle w:val="Hipervnculo"/>
              </w:rPr>
              <w:t>1</w:t>
            </w:r>
            <w:r>
              <w:fldChar w:fldCharType="end"/>
            </w:r>
          </w:hyperlink>
        </w:p>
        <w:p w14:paraId="2198E646" w14:textId="7D074DF4" w:rsidR="70F9E7E5" w:rsidRDefault="70F9E7E5" w:rsidP="70F9E7E5">
          <w:pPr>
            <w:pStyle w:val="TDC1"/>
            <w:tabs>
              <w:tab w:val="right" w:leader="dot" w:pos="9015"/>
            </w:tabs>
            <w:rPr>
              <w:rStyle w:val="Hipervnculo"/>
            </w:rPr>
          </w:pPr>
          <w:hyperlink w:anchor="_Toc1127783626">
            <w:r w:rsidRPr="70F9E7E5">
              <w:rPr>
                <w:rStyle w:val="Hipervnculo"/>
              </w:rPr>
              <w:t>2. Entendiendo el Dataset</w:t>
            </w:r>
            <w:r>
              <w:tab/>
            </w:r>
            <w:r>
              <w:fldChar w:fldCharType="begin"/>
            </w:r>
            <w:r>
              <w:instrText>PAGEREF _Toc1127783626 \h</w:instrText>
            </w:r>
            <w:r>
              <w:fldChar w:fldCharType="separate"/>
            </w:r>
            <w:r w:rsidRPr="70F9E7E5">
              <w:rPr>
                <w:rStyle w:val="Hipervnculo"/>
              </w:rPr>
              <w:t>1</w:t>
            </w:r>
            <w:r>
              <w:fldChar w:fldCharType="end"/>
            </w:r>
          </w:hyperlink>
        </w:p>
        <w:p w14:paraId="162D1FA1" w14:textId="267447C6" w:rsidR="70F9E7E5" w:rsidRDefault="70F9E7E5" w:rsidP="70F9E7E5">
          <w:pPr>
            <w:pStyle w:val="TDC2"/>
            <w:tabs>
              <w:tab w:val="right" w:leader="dot" w:pos="9015"/>
            </w:tabs>
            <w:rPr>
              <w:rStyle w:val="Hipervnculo"/>
            </w:rPr>
          </w:pPr>
          <w:hyperlink w:anchor="_Toc642876884">
            <w:r w:rsidRPr="70F9E7E5">
              <w:rPr>
                <w:rStyle w:val="Hipervnculo"/>
              </w:rPr>
              <w:t>2.1. Origen y fuentes de los datos (Competición Kaggle)</w:t>
            </w:r>
            <w:r>
              <w:tab/>
            </w:r>
            <w:r>
              <w:fldChar w:fldCharType="begin"/>
            </w:r>
            <w:r>
              <w:instrText>PAGEREF _Toc642876884 \h</w:instrText>
            </w:r>
            <w:r>
              <w:fldChar w:fldCharType="separate"/>
            </w:r>
            <w:r w:rsidRPr="70F9E7E5">
              <w:rPr>
                <w:rStyle w:val="Hipervnculo"/>
              </w:rPr>
              <w:t>1</w:t>
            </w:r>
            <w:r>
              <w:fldChar w:fldCharType="end"/>
            </w:r>
          </w:hyperlink>
        </w:p>
        <w:p w14:paraId="204BA9C1" w14:textId="15297C2F" w:rsidR="70F9E7E5" w:rsidRDefault="70F9E7E5" w:rsidP="70F9E7E5">
          <w:pPr>
            <w:pStyle w:val="TDC2"/>
            <w:tabs>
              <w:tab w:val="right" w:leader="dot" w:pos="9015"/>
            </w:tabs>
            <w:rPr>
              <w:rStyle w:val="Hipervnculo"/>
            </w:rPr>
          </w:pPr>
          <w:hyperlink w:anchor="_Toc1487980566">
            <w:r w:rsidRPr="70F9E7E5">
              <w:rPr>
                <w:rStyle w:val="Hipervnculo"/>
              </w:rPr>
              <w:t>2.2. Descripción de las variables y etiquetas de defecto</w:t>
            </w:r>
            <w:r>
              <w:tab/>
            </w:r>
            <w:r>
              <w:fldChar w:fldCharType="begin"/>
            </w:r>
            <w:r>
              <w:instrText>PAGEREF _Toc1487980566 \h</w:instrText>
            </w:r>
            <w:r>
              <w:fldChar w:fldCharType="separate"/>
            </w:r>
            <w:r w:rsidRPr="70F9E7E5">
              <w:rPr>
                <w:rStyle w:val="Hipervnculo"/>
              </w:rPr>
              <w:t>1</w:t>
            </w:r>
            <w:r>
              <w:fldChar w:fldCharType="end"/>
            </w:r>
          </w:hyperlink>
        </w:p>
        <w:p w14:paraId="16B78B43" w14:textId="3C699381" w:rsidR="70F9E7E5" w:rsidRDefault="70F9E7E5" w:rsidP="70F9E7E5">
          <w:pPr>
            <w:pStyle w:val="TDC2"/>
            <w:tabs>
              <w:tab w:val="right" w:leader="dot" w:pos="9015"/>
            </w:tabs>
            <w:rPr>
              <w:rStyle w:val="Hipervnculo"/>
            </w:rPr>
          </w:pPr>
          <w:hyperlink w:anchor="_Toc1234356700">
            <w:r w:rsidRPr="70F9E7E5">
              <w:rPr>
                <w:rStyle w:val="Hipervnculo"/>
              </w:rPr>
              <w:t>2.3. Naturaleza sintética del dataset y consideraciones especiales</w:t>
            </w:r>
            <w:r>
              <w:tab/>
            </w:r>
            <w:r>
              <w:fldChar w:fldCharType="begin"/>
            </w:r>
            <w:r>
              <w:instrText>PAGEREF _Toc1234356700 \h</w:instrText>
            </w:r>
            <w:r>
              <w:fldChar w:fldCharType="separate"/>
            </w:r>
            <w:r w:rsidRPr="70F9E7E5">
              <w:rPr>
                <w:rStyle w:val="Hipervnculo"/>
              </w:rPr>
              <w:t>1</w:t>
            </w:r>
            <w:r>
              <w:fldChar w:fldCharType="end"/>
            </w:r>
          </w:hyperlink>
        </w:p>
        <w:p w14:paraId="76DE5A35" w14:textId="2097198F" w:rsidR="70F9E7E5" w:rsidRDefault="70F9E7E5" w:rsidP="70F9E7E5">
          <w:pPr>
            <w:pStyle w:val="TDC2"/>
            <w:tabs>
              <w:tab w:val="right" w:leader="dot" w:pos="9015"/>
            </w:tabs>
            <w:rPr>
              <w:rStyle w:val="Hipervnculo"/>
            </w:rPr>
          </w:pPr>
          <w:hyperlink w:anchor="_Toc1027571478">
            <w:r w:rsidRPr="70F9E7E5">
              <w:rPr>
                <w:rStyle w:val="Hipervnculo"/>
              </w:rPr>
              <w:t>2.4. Formato de los datos y requisitos de la competición</w:t>
            </w:r>
            <w:r>
              <w:tab/>
            </w:r>
            <w:r>
              <w:fldChar w:fldCharType="begin"/>
            </w:r>
            <w:r>
              <w:instrText>PAGEREF _Toc1027571478 \h</w:instrText>
            </w:r>
            <w:r>
              <w:fldChar w:fldCharType="separate"/>
            </w:r>
            <w:r w:rsidRPr="70F9E7E5">
              <w:rPr>
                <w:rStyle w:val="Hipervnculo"/>
              </w:rPr>
              <w:t>1</w:t>
            </w:r>
            <w:r>
              <w:fldChar w:fldCharType="end"/>
            </w:r>
          </w:hyperlink>
        </w:p>
        <w:p w14:paraId="6646A1FD" w14:textId="24E74BF5" w:rsidR="70F9E7E5" w:rsidRDefault="70F9E7E5" w:rsidP="70F9E7E5">
          <w:pPr>
            <w:pStyle w:val="TDC1"/>
            <w:tabs>
              <w:tab w:val="right" w:leader="dot" w:pos="9015"/>
            </w:tabs>
            <w:rPr>
              <w:rStyle w:val="Hipervnculo"/>
            </w:rPr>
          </w:pPr>
          <w:hyperlink w:anchor="_Toc1998631354">
            <w:r w:rsidRPr="70F9E7E5">
              <w:rPr>
                <w:rStyle w:val="Hipervnculo"/>
              </w:rPr>
              <w:t>3. Preparación del Entorno</w:t>
            </w:r>
            <w:r>
              <w:tab/>
            </w:r>
            <w:r>
              <w:fldChar w:fldCharType="begin"/>
            </w:r>
            <w:r>
              <w:instrText>PAGEREF _Toc1998631354 \h</w:instrText>
            </w:r>
            <w:r>
              <w:fldChar w:fldCharType="separate"/>
            </w:r>
            <w:r w:rsidRPr="70F9E7E5">
              <w:rPr>
                <w:rStyle w:val="Hipervnculo"/>
              </w:rPr>
              <w:t>1</w:t>
            </w:r>
            <w:r>
              <w:fldChar w:fldCharType="end"/>
            </w:r>
          </w:hyperlink>
        </w:p>
        <w:p w14:paraId="2734EBFA" w14:textId="3C68B746" w:rsidR="70F9E7E5" w:rsidRDefault="70F9E7E5" w:rsidP="70F9E7E5">
          <w:pPr>
            <w:pStyle w:val="TDC2"/>
            <w:tabs>
              <w:tab w:val="right" w:leader="dot" w:pos="9015"/>
            </w:tabs>
            <w:rPr>
              <w:rStyle w:val="Hipervnculo"/>
            </w:rPr>
          </w:pPr>
          <w:hyperlink w:anchor="_Toc607018965">
            <w:r w:rsidRPr="70F9E7E5">
              <w:rPr>
                <w:rStyle w:val="Hipervnculo"/>
              </w:rPr>
              <w:t>3.1. Librerías y versiones de Python utilizadas</w:t>
            </w:r>
            <w:r>
              <w:tab/>
            </w:r>
            <w:r>
              <w:fldChar w:fldCharType="begin"/>
            </w:r>
            <w:r>
              <w:instrText>PAGEREF _Toc607018965 \h</w:instrText>
            </w:r>
            <w:r>
              <w:fldChar w:fldCharType="separate"/>
            </w:r>
            <w:r w:rsidRPr="70F9E7E5">
              <w:rPr>
                <w:rStyle w:val="Hipervnculo"/>
              </w:rPr>
              <w:t>1</w:t>
            </w:r>
            <w:r>
              <w:fldChar w:fldCharType="end"/>
            </w:r>
          </w:hyperlink>
        </w:p>
        <w:p w14:paraId="2E4AA2BF" w14:textId="1731F0A7" w:rsidR="70F9E7E5" w:rsidRDefault="70F9E7E5" w:rsidP="70F9E7E5">
          <w:pPr>
            <w:pStyle w:val="TDC2"/>
            <w:tabs>
              <w:tab w:val="right" w:leader="dot" w:pos="9015"/>
            </w:tabs>
            <w:rPr>
              <w:rStyle w:val="Hipervnculo"/>
            </w:rPr>
          </w:pPr>
          <w:hyperlink w:anchor="_Toc1933514586">
            <w:r w:rsidRPr="70F9E7E5">
              <w:rPr>
                <w:rStyle w:val="Hipervnculo"/>
              </w:rPr>
              <w:t>3.2. Entorno de desarrollo (Anaconda, notebooks, etc.)</w:t>
            </w:r>
            <w:r>
              <w:tab/>
            </w:r>
            <w:r>
              <w:fldChar w:fldCharType="begin"/>
            </w:r>
            <w:r>
              <w:instrText>PAGEREF _Toc1933514586 \h</w:instrText>
            </w:r>
            <w:r>
              <w:fldChar w:fldCharType="separate"/>
            </w:r>
            <w:r w:rsidRPr="70F9E7E5">
              <w:rPr>
                <w:rStyle w:val="Hipervnculo"/>
              </w:rPr>
              <w:t>1</w:t>
            </w:r>
            <w:r>
              <w:fldChar w:fldCharType="end"/>
            </w:r>
          </w:hyperlink>
        </w:p>
        <w:p w14:paraId="7E425BFB" w14:textId="5EF9A984" w:rsidR="70F9E7E5" w:rsidRDefault="70F9E7E5" w:rsidP="70F9E7E5">
          <w:pPr>
            <w:pStyle w:val="TDC1"/>
            <w:tabs>
              <w:tab w:val="right" w:leader="dot" w:pos="9015"/>
            </w:tabs>
            <w:rPr>
              <w:rStyle w:val="Hipervnculo"/>
            </w:rPr>
          </w:pPr>
          <w:hyperlink w:anchor="_Toc857798182">
            <w:r w:rsidRPr="70F9E7E5">
              <w:rPr>
                <w:rStyle w:val="Hipervnculo"/>
              </w:rPr>
              <w:t>4. Análisis Exploratorio de Datos (EDA)</w:t>
            </w:r>
            <w:r>
              <w:tab/>
            </w:r>
            <w:r>
              <w:fldChar w:fldCharType="begin"/>
            </w:r>
            <w:r>
              <w:instrText>PAGEREF _Toc857798182 \h</w:instrText>
            </w:r>
            <w:r>
              <w:fldChar w:fldCharType="separate"/>
            </w:r>
            <w:r w:rsidRPr="70F9E7E5">
              <w:rPr>
                <w:rStyle w:val="Hipervnculo"/>
              </w:rPr>
              <w:t>1</w:t>
            </w:r>
            <w:r>
              <w:fldChar w:fldCharType="end"/>
            </w:r>
          </w:hyperlink>
        </w:p>
        <w:p w14:paraId="2E7070A0" w14:textId="25A50EE3" w:rsidR="70F9E7E5" w:rsidRDefault="70F9E7E5" w:rsidP="70F9E7E5">
          <w:pPr>
            <w:pStyle w:val="TDC2"/>
            <w:tabs>
              <w:tab w:val="right" w:leader="dot" w:pos="9015"/>
            </w:tabs>
            <w:rPr>
              <w:rStyle w:val="Hipervnculo"/>
            </w:rPr>
          </w:pPr>
          <w:hyperlink w:anchor="_Toc1006124455">
            <w:r w:rsidRPr="70F9E7E5">
              <w:rPr>
                <w:rStyle w:val="Hipervnculo"/>
              </w:rPr>
              <w:t>4.1. Estadísticas descriptivas</w:t>
            </w:r>
            <w:r>
              <w:tab/>
            </w:r>
            <w:r>
              <w:fldChar w:fldCharType="begin"/>
            </w:r>
            <w:r>
              <w:instrText>PAGEREF _Toc1006124455 \h</w:instrText>
            </w:r>
            <w:r>
              <w:fldChar w:fldCharType="separate"/>
            </w:r>
            <w:r w:rsidRPr="70F9E7E5">
              <w:rPr>
                <w:rStyle w:val="Hipervnculo"/>
              </w:rPr>
              <w:t>2</w:t>
            </w:r>
            <w:r>
              <w:fldChar w:fldCharType="end"/>
            </w:r>
          </w:hyperlink>
        </w:p>
        <w:p w14:paraId="392CC3E3" w14:textId="0A41ADEC" w:rsidR="70F9E7E5" w:rsidRDefault="70F9E7E5" w:rsidP="70F9E7E5">
          <w:pPr>
            <w:pStyle w:val="TDC2"/>
            <w:tabs>
              <w:tab w:val="right" w:leader="dot" w:pos="9015"/>
            </w:tabs>
            <w:rPr>
              <w:rStyle w:val="Hipervnculo"/>
            </w:rPr>
          </w:pPr>
          <w:hyperlink w:anchor="_Toc1350130431">
            <w:r w:rsidRPr="70F9E7E5">
              <w:rPr>
                <w:rStyle w:val="Hipervnculo"/>
              </w:rPr>
              <w:t>4.2. Visualizaciones de distribución y correlación</w:t>
            </w:r>
            <w:r>
              <w:tab/>
            </w:r>
            <w:r>
              <w:fldChar w:fldCharType="begin"/>
            </w:r>
            <w:r>
              <w:instrText>PAGEREF _Toc1350130431 \h</w:instrText>
            </w:r>
            <w:r>
              <w:fldChar w:fldCharType="separate"/>
            </w:r>
            <w:r w:rsidRPr="70F9E7E5">
              <w:rPr>
                <w:rStyle w:val="Hipervnculo"/>
              </w:rPr>
              <w:t>2</w:t>
            </w:r>
            <w:r>
              <w:fldChar w:fldCharType="end"/>
            </w:r>
          </w:hyperlink>
        </w:p>
        <w:p w14:paraId="70BED655" w14:textId="75ED9FC8" w:rsidR="70F9E7E5" w:rsidRDefault="70F9E7E5" w:rsidP="70F9E7E5">
          <w:pPr>
            <w:pStyle w:val="TDC2"/>
            <w:tabs>
              <w:tab w:val="right" w:leader="dot" w:pos="9015"/>
            </w:tabs>
            <w:rPr>
              <w:rStyle w:val="Hipervnculo"/>
            </w:rPr>
          </w:pPr>
          <w:hyperlink w:anchor="_Toc1921473421">
            <w:r w:rsidRPr="70F9E7E5">
              <w:rPr>
                <w:rStyle w:val="Hipervnculo"/>
              </w:rPr>
              <w:t>4.3. Identificación y tratamiento de valores faltantes</w:t>
            </w:r>
            <w:r>
              <w:tab/>
            </w:r>
            <w:r>
              <w:fldChar w:fldCharType="begin"/>
            </w:r>
            <w:r>
              <w:instrText>PAGEREF _Toc1921473421 \h</w:instrText>
            </w:r>
            <w:r>
              <w:fldChar w:fldCharType="separate"/>
            </w:r>
            <w:r w:rsidRPr="70F9E7E5">
              <w:rPr>
                <w:rStyle w:val="Hipervnculo"/>
              </w:rPr>
              <w:t>2</w:t>
            </w:r>
            <w:r>
              <w:fldChar w:fldCharType="end"/>
            </w:r>
          </w:hyperlink>
        </w:p>
        <w:p w14:paraId="4339DE1C" w14:textId="71729EA6" w:rsidR="70F9E7E5" w:rsidRDefault="70F9E7E5" w:rsidP="70F9E7E5">
          <w:pPr>
            <w:pStyle w:val="TDC2"/>
            <w:tabs>
              <w:tab w:val="right" w:leader="dot" w:pos="9015"/>
            </w:tabs>
            <w:rPr>
              <w:rStyle w:val="Hipervnculo"/>
            </w:rPr>
          </w:pPr>
          <w:hyperlink w:anchor="_Toc888513426">
            <w:r w:rsidRPr="70F9E7E5">
              <w:rPr>
                <w:rStyle w:val="Hipervnculo"/>
              </w:rPr>
              <w:t>4.4. Detección de outliers y calidad de datos</w:t>
            </w:r>
            <w:r>
              <w:tab/>
            </w:r>
            <w:r>
              <w:fldChar w:fldCharType="begin"/>
            </w:r>
            <w:r>
              <w:instrText>PAGEREF _Toc888513426 \h</w:instrText>
            </w:r>
            <w:r>
              <w:fldChar w:fldCharType="separate"/>
            </w:r>
            <w:r w:rsidRPr="70F9E7E5">
              <w:rPr>
                <w:rStyle w:val="Hipervnculo"/>
              </w:rPr>
              <w:t>2</w:t>
            </w:r>
            <w:r>
              <w:fldChar w:fldCharType="end"/>
            </w:r>
          </w:hyperlink>
        </w:p>
        <w:p w14:paraId="05309EDB" w14:textId="412C48A1" w:rsidR="70F9E7E5" w:rsidRDefault="70F9E7E5" w:rsidP="70F9E7E5">
          <w:pPr>
            <w:pStyle w:val="TDC1"/>
            <w:tabs>
              <w:tab w:val="right" w:leader="dot" w:pos="9015"/>
            </w:tabs>
            <w:rPr>
              <w:rStyle w:val="Hipervnculo"/>
            </w:rPr>
          </w:pPr>
          <w:hyperlink w:anchor="_Toc1389927668">
            <w:r w:rsidRPr="70F9E7E5">
              <w:rPr>
                <w:rStyle w:val="Hipervnculo"/>
              </w:rPr>
              <w:t>5. Preprocesamiento</w:t>
            </w:r>
            <w:r>
              <w:tab/>
            </w:r>
            <w:r>
              <w:fldChar w:fldCharType="begin"/>
            </w:r>
            <w:r>
              <w:instrText>PAGEREF _Toc1389927668 \h</w:instrText>
            </w:r>
            <w:r>
              <w:fldChar w:fldCharType="separate"/>
            </w:r>
            <w:r w:rsidRPr="70F9E7E5">
              <w:rPr>
                <w:rStyle w:val="Hipervnculo"/>
              </w:rPr>
              <w:t>2</w:t>
            </w:r>
            <w:r>
              <w:fldChar w:fldCharType="end"/>
            </w:r>
          </w:hyperlink>
        </w:p>
        <w:p w14:paraId="03F4FA0E" w14:textId="333F9B3B" w:rsidR="70F9E7E5" w:rsidRDefault="70F9E7E5" w:rsidP="70F9E7E5">
          <w:pPr>
            <w:pStyle w:val="TDC2"/>
            <w:tabs>
              <w:tab w:val="right" w:leader="dot" w:pos="9015"/>
            </w:tabs>
            <w:rPr>
              <w:rStyle w:val="Hipervnculo"/>
            </w:rPr>
          </w:pPr>
          <w:hyperlink w:anchor="_Toc850339335">
            <w:r w:rsidRPr="70F9E7E5">
              <w:rPr>
                <w:rStyle w:val="Hipervnculo"/>
              </w:rPr>
              <w:t>5.1. Limpieza y transformación de los datos</w:t>
            </w:r>
            <w:r>
              <w:tab/>
            </w:r>
            <w:r>
              <w:fldChar w:fldCharType="begin"/>
            </w:r>
            <w:r>
              <w:instrText>PAGEREF _Toc850339335 \h</w:instrText>
            </w:r>
            <w:r>
              <w:fldChar w:fldCharType="separate"/>
            </w:r>
            <w:r w:rsidRPr="70F9E7E5">
              <w:rPr>
                <w:rStyle w:val="Hipervnculo"/>
              </w:rPr>
              <w:t>2</w:t>
            </w:r>
            <w:r>
              <w:fldChar w:fldCharType="end"/>
            </w:r>
          </w:hyperlink>
        </w:p>
        <w:p w14:paraId="037BD1E2" w14:textId="3A708E5C" w:rsidR="70F9E7E5" w:rsidRDefault="70F9E7E5" w:rsidP="70F9E7E5">
          <w:pPr>
            <w:pStyle w:val="TDC2"/>
            <w:tabs>
              <w:tab w:val="right" w:leader="dot" w:pos="9015"/>
            </w:tabs>
            <w:rPr>
              <w:rStyle w:val="Hipervnculo"/>
            </w:rPr>
          </w:pPr>
          <w:hyperlink w:anchor="_Toc479636866">
            <w:r w:rsidRPr="70F9E7E5">
              <w:rPr>
                <w:rStyle w:val="Hipervnculo"/>
              </w:rPr>
              <w:t>5.2. Ingeniería de características (feature engineering)</w:t>
            </w:r>
            <w:r>
              <w:tab/>
            </w:r>
            <w:r>
              <w:fldChar w:fldCharType="begin"/>
            </w:r>
            <w:r>
              <w:instrText>PAGEREF _Toc479636866 \h</w:instrText>
            </w:r>
            <w:r>
              <w:fldChar w:fldCharType="separate"/>
            </w:r>
            <w:r w:rsidRPr="70F9E7E5">
              <w:rPr>
                <w:rStyle w:val="Hipervnculo"/>
              </w:rPr>
              <w:t>2</w:t>
            </w:r>
            <w:r>
              <w:fldChar w:fldCharType="end"/>
            </w:r>
          </w:hyperlink>
        </w:p>
        <w:p w14:paraId="27A574A3" w14:textId="549B34B1" w:rsidR="70F9E7E5" w:rsidRDefault="70F9E7E5" w:rsidP="70F9E7E5">
          <w:pPr>
            <w:pStyle w:val="TDC2"/>
            <w:tabs>
              <w:tab w:val="right" w:leader="dot" w:pos="9015"/>
            </w:tabs>
            <w:rPr>
              <w:rStyle w:val="Hipervnculo"/>
            </w:rPr>
          </w:pPr>
          <w:hyperlink w:anchor="_Toc206216698">
            <w:r w:rsidRPr="70F9E7E5">
              <w:rPr>
                <w:rStyle w:val="Hipervnculo"/>
              </w:rPr>
              <w:t>5.3. Manejo del desbalance de clases</w:t>
            </w:r>
            <w:r>
              <w:tab/>
            </w:r>
            <w:r>
              <w:fldChar w:fldCharType="begin"/>
            </w:r>
            <w:r>
              <w:instrText>PAGEREF _Toc206216698 \h</w:instrText>
            </w:r>
            <w:r>
              <w:fldChar w:fldCharType="separate"/>
            </w:r>
            <w:r w:rsidRPr="70F9E7E5">
              <w:rPr>
                <w:rStyle w:val="Hipervnculo"/>
              </w:rPr>
              <w:t>2</w:t>
            </w:r>
            <w:r>
              <w:fldChar w:fldCharType="end"/>
            </w:r>
          </w:hyperlink>
        </w:p>
        <w:p w14:paraId="748E1AF7" w14:textId="2781D4DC" w:rsidR="70F9E7E5" w:rsidRDefault="70F9E7E5" w:rsidP="70F9E7E5">
          <w:pPr>
            <w:pStyle w:val="TDC2"/>
            <w:tabs>
              <w:tab w:val="right" w:leader="dot" w:pos="9015"/>
            </w:tabs>
            <w:rPr>
              <w:rStyle w:val="Hipervnculo"/>
            </w:rPr>
          </w:pPr>
          <w:hyperlink w:anchor="_Toc242108988">
            <w:r w:rsidRPr="70F9E7E5">
              <w:rPr>
                <w:rStyle w:val="Hipervnculo"/>
              </w:rPr>
              <w:t>5.4. Particionado de datos (entrenamiento, validación, test)</w:t>
            </w:r>
            <w:r>
              <w:tab/>
            </w:r>
            <w:r>
              <w:fldChar w:fldCharType="begin"/>
            </w:r>
            <w:r>
              <w:instrText>PAGEREF _Toc242108988 \h</w:instrText>
            </w:r>
            <w:r>
              <w:fldChar w:fldCharType="separate"/>
            </w:r>
            <w:r w:rsidRPr="70F9E7E5">
              <w:rPr>
                <w:rStyle w:val="Hipervnculo"/>
              </w:rPr>
              <w:t>2</w:t>
            </w:r>
            <w:r>
              <w:fldChar w:fldCharType="end"/>
            </w:r>
          </w:hyperlink>
        </w:p>
        <w:p w14:paraId="25AA85F4" w14:textId="5063A3A5" w:rsidR="70F9E7E5" w:rsidRDefault="70F9E7E5" w:rsidP="70F9E7E5">
          <w:pPr>
            <w:pStyle w:val="TDC1"/>
            <w:tabs>
              <w:tab w:val="right" w:leader="dot" w:pos="9015"/>
            </w:tabs>
            <w:rPr>
              <w:rStyle w:val="Hipervnculo"/>
            </w:rPr>
          </w:pPr>
          <w:hyperlink w:anchor="_Toc1043273594">
            <w:r w:rsidRPr="70F9E7E5">
              <w:rPr>
                <w:rStyle w:val="Hipervnculo"/>
              </w:rPr>
              <w:t>6. Modelado</w:t>
            </w:r>
            <w:r>
              <w:tab/>
            </w:r>
            <w:r>
              <w:fldChar w:fldCharType="begin"/>
            </w:r>
            <w:r>
              <w:instrText>PAGEREF _Toc1043273594 \h</w:instrText>
            </w:r>
            <w:r>
              <w:fldChar w:fldCharType="separate"/>
            </w:r>
            <w:r w:rsidRPr="70F9E7E5">
              <w:rPr>
                <w:rStyle w:val="Hipervnculo"/>
              </w:rPr>
              <w:t>2</w:t>
            </w:r>
            <w:r>
              <w:fldChar w:fldCharType="end"/>
            </w:r>
          </w:hyperlink>
        </w:p>
        <w:p w14:paraId="31BD0C0A" w14:textId="41745AD9" w:rsidR="70F9E7E5" w:rsidRDefault="70F9E7E5" w:rsidP="70F9E7E5">
          <w:pPr>
            <w:pStyle w:val="TDC2"/>
            <w:tabs>
              <w:tab w:val="right" w:leader="dot" w:pos="9015"/>
            </w:tabs>
            <w:rPr>
              <w:rStyle w:val="Hipervnculo"/>
            </w:rPr>
          </w:pPr>
          <w:hyperlink w:anchor="_Toc2140003877">
            <w:r w:rsidRPr="70F9E7E5">
              <w:rPr>
                <w:rStyle w:val="Hipervnculo"/>
              </w:rPr>
              <w:t>6.1. Algoritmos considerados</w:t>
            </w:r>
            <w:r>
              <w:tab/>
            </w:r>
            <w:r>
              <w:fldChar w:fldCharType="begin"/>
            </w:r>
            <w:r>
              <w:instrText>PAGEREF _Toc2140003877 \h</w:instrText>
            </w:r>
            <w:r>
              <w:fldChar w:fldCharType="separate"/>
            </w:r>
            <w:r w:rsidRPr="70F9E7E5">
              <w:rPr>
                <w:rStyle w:val="Hipervnculo"/>
              </w:rPr>
              <w:t>2</w:t>
            </w:r>
            <w:r>
              <w:fldChar w:fldCharType="end"/>
            </w:r>
          </w:hyperlink>
        </w:p>
        <w:p w14:paraId="15911DF7" w14:textId="151E5CC9" w:rsidR="70F9E7E5" w:rsidRDefault="70F9E7E5" w:rsidP="70F9E7E5">
          <w:pPr>
            <w:pStyle w:val="TDC2"/>
            <w:tabs>
              <w:tab w:val="right" w:leader="dot" w:pos="9015"/>
            </w:tabs>
            <w:rPr>
              <w:rStyle w:val="Hipervnculo"/>
            </w:rPr>
          </w:pPr>
          <w:hyperlink w:anchor="_Toc1755652388">
            <w:r w:rsidRPr="70F9E7E5">
              <w:rPr>
                <w:rStyle w:val="Hipervnculo"/>
              </w:rPr>
              <w:t>6.2. Implementación de la clasificación multi-etiqueta</w:t>
            </w:r>
            <w:r>
              <w:tab/>
            </w:r>
            <w:r>
              <w:fldChar w:fldCharType="begin"/>
            </w:r>
            <w:r>
              <w:instrText>PAGEREF _Toc1755652388 \h</w:instrText>
            </w:r>
            <w:r>
              <w:fldChar w:fldCharType="separate"/>
            </w:r>
            <w:r w:rsidRPr="70F9E7E5">
              <w:rPr>
                <w:rStyle w:val="Hipervnculo"/>
              </w:rPr>
              <w:t>2</w:t>
            </w:r>
            <w:r>
              <w:fldChar w:fldCharType="end"/>
            </w:r>
          </w:hyperlink>
        </w:p>
        <w:p w14:paraId="56631EB3" w14:textId="76F7AF29" w:rsidR="70F9E7E5" w:rsidRDefault="70F9E7E5" w:rsidP="70F9E7E5">
          <w:pPr>
            <w:pStyle w:val="TDC2"/>
            <w:tabs>
              <w:tab w:val="right" w:leader="dot" w:pos="9015"/>
            </w:tabs>
            <w:rPr>
              <w:rStyle w:val="Hipervnculo"/>
            </w:rPr>
          </w:pPr>
          <w:hyperlink w:anchor="_Toc17684963">
            <w:r w:rsidRPr="70F9E7E5">
              <w:rPr>
                <w:rStyle w:val="Hipervnculo"/>
              </w:rPr>
              <w:t>6.3. Random Forest y otros modelos comparados</w:t>
            </w:r>
            <w:r>
              <w:tab/>
            </w:r>
            <w:r>
              <w:fldChar w:fldCharType="begin"/>
            </w:r>
            <w:r>
              <w:instrText>PAGEREF _Toc17684963 \h</w:instrText>
            </w:r>
            <w:r>
              <w:fldChar w:fldCharType="separate"/>
            </w:r>
            <w:r w:rsidRPr="70F9E7E5">
              <w:rPr>
                <w:rStyle w:val="Hipervnculo"/>
              </w:rPr>
              <w:t>2</w:t>
            </w:r>
            <w:r>
              <w:fldChar w:fldCharType="end"/>
            </w:r>
          </w:hyperlink>
        </w:p>
        <w:p w14:paraId="57CD9FBA" w14:textId="2673074A" w:rsidR="70F9E7E5" w:rsidRDefault="70F9E7E5" w:rsidP="70F9E7E5">
          <w:pPr>
            <w:pStyle w:val="TDC2"/>
            <w:tabs>
              <w:tab w:val="right" w:leader="dot" w:pos="9015"/>
            </w:tabs>
            <w:rPr>
              <w:rStyle w:val="Hipervnculo"/>
            </w:rPr>
          </w:pPr>
          <w:hyperlink w:anchor="_Toc498932729">
            <w:r w:rsidRPr="70F9E7E5">
              <w:rPr>
                <w:rStyle w:val="Hipervnculo"/>
              </w:rPr>
              <w:t>6.4. Selección de parámetros iniciales</w:t>
            </w:r>
            <w:r>
              <w:tab/>
            </w:r>
            <w:r>
              <w:fldChar w:fldCharType="begin"/>
            </w:r>
            <w:r>
              <w:instrText>PAGEREF _Toc498932729 \h</w:instrText>
            </w:r>
            <w:r>
              <w:fldChar w:fldCharType="separate"/>
            </w:r>
            <w:r w:rsidRPr="70F9E7E5">
              <w:rPr>
                <w:rStyle w:val="Hipervnculo"/>
              </w:rPr>
              <w:t>2</w:t>
            </w:r>
            <w:r>
              <w:fldChar w:fldCharType="end"/>
            </w:r>
          </w:hyperlink>
        </w:p>
        <w:p w14:paraId="3D496D11" w14:textId="191EE5CC" w:rsidR="70F9E7E5" w:rsidRDefault="70F9E7E5" w:rsidP="70F9E7E5">
          <w:pPr>
            <w:pStyle w:val="TDC1"/>
            <w:tabs>
              <w:tab w:val="right" w:leader="dot" w:pos="9015"/>
            </w:tabs>
            <w:rPr>
              <w:rStyle w:val="Hipervnculo"/>
            </w:rPr>
          </w:pPr>
          <w:hyperlink w:anchor="_Toc1742287433">
            <w:r w:rsidRPr="70F9E7E5">
              <w:rPr>
                <w:rStyle w:val="Hipervnculo"/>
              </w:rPr>
              <w:t>7. Optimización</w:t>
            </w:r>
            <w:r>
              <w:tab/>
            </w:r>
            <w:r>
              <w:fldChar w:fldCharType="begin"/>
            </w:r>
            <w:r>
              <w:instrText>PAGEREF _Toc1742287433 \h</w:instrText>
            </w:r>
            <w:r>
              <w:fldChar w:fldCharType="separate"/>
            </w:r>
            <w:r w:rsidRPr="70F9E7E5">
              <w:rPr>
                <w:rStyle w:val="Hipervnculo"/>
              </w:rPr>
              <w:t>2</w:t>
            </w:r>
            <w:r>
              <w:fldChar w:fldCharType="end"/>
            </w:r>
          </w:hyperlink>
        </w:p>
        <w:p w14:paraId="077A5C6A" w14:textId="4465E007" w:rsidR="70F9E7E5" w:rsidRDefault="70F9E7E5" w:rsidP="70F9E7E5">
          <w:pPr>
            <w:pStyle w:val="TDC2"/>
            <w:tabs>
              <w:tab w:val="right" w:leader="dot" w:pos="9015"/>
            </w:tabs>
            <w:rPr>
              <w:rStyle w:val="Hipervnculo"/>
            </w:rPr>
          </w:pPr>
          <w:hyperlink w:anchor="_Toc573008301">
            <w:r w:rsidRPr="70F9E7E5">
              <w:rPr>
                <w:rStyle w:val="Hipervnculo"/>
              </w:rPr>
              <w:t>7.1. Tuning de hiperparámetros con Optuna</w:t>
            </w:r>
            <w:r>
              <w:tab/>
            </w:r>
            <w:r>
              <w:fldChar w:fldCharType="begin"/>
            </w:r>
            <w:r>
              <w:instrText>PAGEREF _Toc573008301 \h</w:instrText>
            </w:r>
            <w:r>
              <w:fldChar w:fldCharType="separate"/>
            </w:r>
            <w:r w:rsidRPr="70F9E7E5">
              <w:rPr>
                <w:rStyle w:val="Hipervnculo"/>
              </w:rPr>
              <w:t>3</w:t>
            </w:r>
            <w:r>
              <w:fldChar w:fldCharType="end"/>
            </w:r>
          </w:hyperlink>
        </w:p>
        <w:p w14:paraId="0156DF55" w14:textId="536AC55D" w:rsidR="70F9E7E5" w:rsidRDefault="70F9E7E5" w:rsidP="70F9E7E5">
          <w:pPr>
            <w:pStyle w:val="TDC2"/>
            <w:tabs>
              <w:tab w:val="right" w:leader="dot" w:pos="9015"/>
            </w:tabs>
            <w:rPr>
              <w:rStyle w:val="Hipervnculo"/>
            </w:rPr>
          </w:pPr>
          <w:hyperlink w:anchor="_Toc839460029">
            <w:r w:rsidRPr="70F9E7E5">
              <w:rPr>
                <w:rStyle w:val="Hipervnculo"/>
              </w:rPr>
              <w:t>7.2. Selección de características (feature selection)</w:t>
            </w:r>
            <w:r>
              <w:tab/>
            </w:r>
            <w:r>
              <w:fldChar w:fldCharType="begin"/>
            </w:r>
            <w:r>
              <w:instrText>PAGEREF _Toc839460029 \h</w:instrText>
            </w:r>
            <w:r>
              <w:fldChar w:fldCharType="separate"/>
            </w:r>
            <w:r w:rsidRPr="70F9E7E5">
              <w:rPr>
                <w:rStyle w:val="Hipervnculo"/>
              </w:rPr>
              <w:t>3</w:t>
            </w:r>
            <w:r>
              <w:fldChar w:fldCharType="end"/>
            </w:r>
          </w:hyperlink>
        </w:p>
        <w:p w14:paraId="72C76AB6" w14:textId="4710C18C" w:rsidR="70F9E7E5" w:rsidRDefault="70F9E7E5" w:rsidP="70F9E7E5">
          <w:pPr>
            <w:pStyle w:val="TDC2"/>
            <w:tabs>
              <w:tab w:val="right" w:leader="dot" w:pos="9015"/>
            </w:tabs>
            <w:rPr>
              <w:rStyle w:val="Hipervnculo"/>
            </w:rPr>
          </w:pPr>
          <w:hyperlink w:anchor="_Toc163407153">
            <w:r w:rsidRPr="70F9E7E5">
              <w:rPr>
                <w:rStyle w:val="Hipervnculo"/>
              </w:rPr>
              <w:t>7.3. Estrategias adicionales de optimización (regularización, ensembles, etc.)</w:t>
            </w:r>
            <w:r>
              <w:tab/>
            </w:r>
            <w:r>
              <w:fldChar w:fldCharType="begin"/>
            </w:r>
            <w:r>
              <w:instrText>PAGEREF _Toc163407153 \h</w:instrText>
            </w:r>
            <w:r>
              <w:fldChar w:fldCharType="separate"/>
            </w:r>
            <w:r w:rsidRPr="70F9E7E5">
              <w:rPr>
                <w:rStyle w:val="Hipervnculo"/>
              </w:rPr>
              <w:t>3</w:t>
            </w:r>
            <w:r>
              <w:fldChar w:fldCharType="end"/>
            </w:r>
          </w:hyperlink>
        </w:p>
        <w:p w14:paraId="60E2AEAE" w14:textId="760E6C0F" w:rsidR="70F9E7E5" w:rsidRDefault="70F9E7E5" w:rsidP="70F9E7E5">
          <w:pPr>
            <w:pStyle w:val="TDC1"/>
            <w:tabs>
              <w:tab w:val="right" w:leader="dot" w:pos="9015"/>
            </w:tabs>
            <w:rPr>
              <w:rStyle w:val="Hipervnculo"/>
            </w:rPr>
          </w:pPr>
          <w:hyperlink w:anchor="_Toc2033613951">
            <w:r w:rsidRPr="70F9E7E5">
              <w:rPr>
                <w:rStyle w:val="Hipervnculo"/>
              </w:rPr>
              <w:t>8. Evaluación</w:t>
            </w:r>
            <w:r>
              <w:tab/>
            </w:r>
            <w:r>
              <w:fldChar w:fldCharType="begin"/>
            </w:r>
            <w:r>
              <w:instrText>PAGEREF _Toc2033613951 \h</w:instrText>
            </w:r>
            <w:r>
              <w:fldChar w:fldCharType="separate"/>
            </w:r>
            <w:r w:rsidRPr="70F9E7E5">
              <w:rPr>
                <w:rStyle w:val="Hipervnculo"/>
              </w:rPr>
              <w:t>3</w:t>
            </w:r>
            <w:r>
              <w:fldChar w:fldCharType="end"/>
            </w:r>
          </w:hyperlink>
        </w:p>
        <w:p w14:paraId="4670A447" w14:textId="23D8B623" w:rsidR="70F9E7E5" w:rsidRDefault="70F9E7E5" w:rsidP="70F9E7E5">
          <w:pPr>
            <w:pStyle w:val="TDC2"/>
            <w:tabs>
              <w:tab w:val="right" w:leader="dot" w:pos="9015"/>
            </w:tabs>
            <w:rPr>
              <w:rStyle w:val="Hipervnculo"/>
            </w:rPr>
          </w:pPr>
          <w:hyperlink w:anchor="_Toc926636786">
            <w:r w:rsidRPr="70F9E7E5">
              <w:rPr>
                <w:rStyle w:val="Hipervnculo"/>
              </w:rPr>
              <w:t>8.1. Métricas clave (AUC, exactitud, etc.)</w:t>
            </w:r>
            <w:r>
              <w:tab/>
            </w:r>
            <w:r>
              <w:fldChar w:fldCharType="begin"/>
            </w:r>
            <w:r>
              <w:instrText>PAGEREF _Toc926636786 \h</w:instrText>
            </w:r>
            <w:r>
              <w:fldChar w:fldCharType="separate"/>
            </w:r>
            <w:r w:rsidRPr="70F9E7E5">
              <w:rPr>
                <w:rStyle w:val="Hipervnculo"/>
              </w:rPr>
              <w:t>3</w:t>
            </w:r>
            <w:r>
              <w:fldChar w:fldCharType="end"/>
            </w:r>
          </w:hyperlink>
        </w:p>
        <w:p w14:paraId="3C764238" w14:textId="0305C553" w:rsidR="70F9E7E5" w:rsidRDefault="70F9E7E5" w:rsidP="70F9E7E5">
          <w:pPr>
            <w:pStyle w:val="TDC2"/>
            <w:tabs>
              <w:tab w:val="right" w:leader="dot" w:pos="9015"/>
            </w:tabs>
            <w:rPr>
              <w:rStyle w:val="Hipervnculo"/>
            </w:rPr>
          </w:pPr>
          <w:hyperlink w:anchor="_Toc1618240792">
            <w:r w:rsidRPr="70F9E7E5">
              <w:rPr>
                <w:rStyle w:val="Hipervnculo"/>
              </w:rPr>
              <w:t>8.2. Procedimiento de validación (k-fold, hold-out, etc.)</w:t>
            </w:r>
            <w:r>
              <w:tab/>
            </w:r>
            <w:r>
              <w:fldChar w:fldCharType="begin"/>
            </w:r>
            <w:r>
              <w:instrText>PAGEREF _Toc1618240792 \h</w:instrText>
            </w:r>
            <w:r>
              <w:fldChar w:fldCharType="separate"/>
            </w:r>
            <w:r w:rsidRPr="70F9E7E5">
              <w:rPr>
                <w:rStyle w:val="Hipervnculo"/>
              </w:rPr>
              <w:t>3</w:t>
            </w:r>
            <w:r>
              <w:fldChar w:fldCharType="end"/>
            </w:r>
          </w:hyperlink>
        </w:p>
        <w:p w14:paraId="0B914720" w14:textId="6151F45F" w:rsidR="70F9E7E5" w:rsidRDefault="70F9E7E5" w:rsidP="70F9E7E5">
          <w:pPr>
            <w:pStyle w:val="TDC2"/>
            <w:tabs>
              <w:tab w:val="right" w:leader="dot" w:pos="9015"/>
            </w:tabs>
            <w:rPr>
              <w:rStyle w:val="Hipervnculo"/>
            </w:rPr>
          </w:pPr>
          <w:hyperlink w:anchor="_Toc353159056">
            <w:r w:rsidRPr="70F9E7E5">
              <w:rPr>
                <w:rStyle w:val="Hipervnculo"/>
              </w:rPr>
              <w:t>8.3. Resultados obtenidos y comparación entre modelos</w:t>
            </w:r>
            <w:r>
              <w:tab/>
            </w:r>
            <w:r>
              <w:fldChar w:fldCharType="begin"/>
            </w:r>
            <w:r>
              <w:instrText>PAGEREF _Toc353159056 \h</w:instrText>
            </w:r>
            <w:r>
              <w:fldChar w:fldCharType="separate"/>
            </w:r>
            <w:r w:rsidRPr="70F9E7E5">
              <w:rPr>
                <w:rStyle w:val="Hipervnculo"/>
              </w:rPr>
              <w:t>3</w:t>
            </w:r>
            <w:r>
              <w:fldChar w:fldCharType="end"/>
            </w:r>
          </w:hyperlink>
        </w:p>
        <w:p w14:paraId="5853DB14" w14:textId="5CA43FED" w:rsidR="70F9E7E5" w:rsidRDefault="70F9E7E5" w:rsidP="70F9E7E5">
          <w:pPr>
            <w:pStyle w:val="TDC2"/>
            <w:tabs>
              <w:tab w:val="right" w:leader="dot" w:pos="9015"/>
            </w:tabs>
            <w:rPr>
              <w:rStyle w:val="Hipervnculo"/>
            </w:rPr>
          </w:pPr>
          <w:hyperlink w:anchor="_Toc674903774">
            <w:r w:rsidRPr="70F9E7E5">
              <w:rPr>
                <w:rStyle w:val="Hipervnculo"/>
              </w:rPr>
              <w:t>8.4. Interpretación y análisis de importancia de variables</w:t>
            </w:r>
            <w:r>
              <w:tab/>
            </w:r>
            <w:r>
              <w:fldChar w:fldCharType="begin"/>
            </w:r>
            <w:r>
              <w:instrText>PAGEREF _Toc674903774 \h</w:instrText>
            </w:r>
            <w:r>
              <w:fldChar w:fldCharType="separate"/>
            </w:r>
            <w:r w:rsidRPr="70F9E7E5">
              <w:rPr>
                <w:rStyle w:val="Hipervnculo"/>
              </w:rPr>
              <w:t>3</w:t>
            </w:r>
            <w:r>
              <w:fldChar w:fldCharType="end"/>
            </w:r>
          </w:hyperlink>
        </w:p>
        <w:p w14:paraId="5D96AA6F" w14:textId="7A3C416E" w:rsidR="70F9E7E5" w:rsidRDefault="70F9E7E5" w:rsidP="70F9E7E5">
          <w:pPr>
            <w:pStyle w:val="TDC1"/>
            <w:tabs>
              <w:tab w:val="right" w:leader="dot" w:pos="9015"/>
            </w:tabs>
            <w:rPr>
              <w:rStyle w:val="Hipervnculo"/>
            </w:rPr>
          </w:pPr>
          <w:hyperlink w:anchor="_Toc76032738">
            <w:r w:rsidRPr="70F9E7E5">
              <w:rPr>
                <w:rStyle w:val="Hipervnculo"/>
              </w:rPr>
              <w:t>9. Conclusiones y Trabajo Futuro</w:t>
            </w:r>
            <w:r>
              <w:tab/>
            </w:r>
            <w:r>
              <w:fldChar w:fldCharType="begin"/>
            </w:r>
            <w:r>
              <w:instrText>PAGEREF _Toc76032738 \h</w:instrText>
            </w:r>
            <w:r>
              <w:fldChar w:fldCharType="separate"/>
            </w:r>
            <w:r w:rsidRPr="70F9E7E5">
              <w:rPr>
                <w:rStyle w:val="Hipervnculo"/>
              </w:rPr>
              <w:t>3</w:t>
            </w:r>
            <w:r>
              <w:fldChar w:fldCharType="end"/>
            </w:r>
          </w:hyperlink>
        </w:p>
        <w:p w14:paraId="14885CC7" w14:textId="40979C6D" w:rsidR="70F9E7E5" w:rsidRDefault="70F9E7E5" w:rsidP="70F9E7E5">
          <w:pPr>
            <w:pStyle w:val="TDC2"/>
            <w:tabs>
              <w:tab w:val="right" w:leader="dot" w:pos="9015"/>
            </w:tabs>
            <w:rPr>
              <w:rStyle w:val="Hipervnculo"/>
            </w:rPr>
          </w:pPr>
          <w:hyperlink w:anchor="_Toc309819206">
            <w:r w:rsidRPr="70F9E7E5">
              <w:rPr>
                <w:rStyle w:val="Hipervnculo"/>
              </w:rPr>
              <w:t>9.1. Discusión de hallazgos y limitaciones</w:t>
            </w:r>
            <w:r>
              <w:tab/>
            </w:r>
            <w:r>
              <w:fldChar w:fldCharType="begin"/>
            </w:r>
            <w:r>
              <w:instrText>PAGEREF _Toc309819206 \h</w:instrText>
            </w:r>
            <w:r>
              <w:fldChar w:fldCharType="separate"/>
            </w:r>
            <w:r w:rsidRPr="70F9E7E5">
              <w:rPr>
                <w:rStyle w:val="Hipervnculo"/>
              </w:rPr>
              <w:t>3</w:t>
            </w:r>
            <w:r>
              <w:fldChar w:fldCharType="end"/>
            </w:r>
          </w:hyperlink>
        </w:p>
        <w:p w14:paraId="2B82C270" w14:textId="1C2CB300" w:rsidR="70F9E7E5" w:rsidRDefault="70F9E7E5" w:rsidP="70F9E7E5">
          <w:pPr>
            <w:pStyle w:val="TDC2"/>
            <w:tabs>
              <w:tab w:val="right" w:leader="dot" w:pos="9015"/>
            </w:tabs>
            <w:rPr>
              <w:rStyle w:val="Hipervnculo"/>
            </w:rPr>
          </w:pPr>
          <w:hyperlink w:anchor="_Toc1993507172">
            <w:r w:rsidRPr="70F9E7E5">
              <w:rPr>
                <w:rStyle w:val="Hipervnculo"/>
              </w:rPr>
              <w:t>9.2. Aplicaciones prácticas e implicaciones en la industria</w:t>
            </w:r>
            <w:r>
              <w:tab/>
            </w:r>
            <w:r>
              <w:fldChar w:fldCharType="begin"/>
            </w:r>
            <w:r>
              <w:instrText>PAGEREF _Toc1993507172 \h</w:instrText>
            </w:r>
            <w:r>
              <w:fldChar w:fldCharType="separate"/>
            </w:r>
            <w:r w:rsidRPr="70F9E7E5">
              <w:rPr>
                <w:rStyle w:val="Hipervnculo"/>
              </w:rPr>
              <w:t>3</w:t>
            </w:r>
            <w:r>
              <w:fldChar w:fldCharType="end"/>
            </w:r>
          </w:hyperlink>
        </w:p>
        <w:p w14:paraId="55E80FA0" w14:textId="63344AAD" w:rsidR="70F9E7E5" w:rsidRDefault="70F9E7E5" w:rsidP="70F9E7E5">
          <w:pPr>
            <w:pStyle w:val="TDC2"/>
            <w:tabs>
              <w:tab w:val="right" w:leader="dot" w:pos="9015"/>
            </w:tabs>
            <w:rPr>
              <w:rStyle w:val="Hipervnculo"/>
            </w:rPr>
          </w:pPr>
          <w:hyperlink w:anchor="_Toc168251680">
            <w:r w:rsidRPr="70F9E7E5">
              <w:rPr>
                <w:rStyle w:val="Hipervnculo"/>
              </w:rPr>
              <w:t>9.3. Líneas de mejora y posibles continuaciones</w:t>
            </w:r>
            <w:r>
              <w:tab/>
            </w:r>
            <w:r>
              <w:fldChar w:fldCharType="begin"/>
            </w:r>
            <w:r>
              <w:instrText>PAGEREF _Toc168251680 \h</w:instrText>
            </w:r>
            <w:r>
              <w:fldChar w:fldCharType="separate"/>
            </w:r>
            <w:r w:rsidRPr="70F9E7E5">
              <w:rPr>
                <w:rStyle w:val="Hipervnculo"/>
              </w:rPr>
              <w:t>3</w:t>
            </w:r>
            <w:r>
              <w:fldChar w:fldCharType="end"/>
            </w:r>
          </w:hyperlink>
        </w:p>
        <w:p w14:paraId="35398032" w14:textId="7AA8E570" w:rsidR="70F9E7E5" w:rsidRDefault="70F9E7E5" w:rsidP="70F9E7E5">
          <w:pPr>
            <w:pStyle w:val="TDC1"/>
            <w:tabs>
              <w:tab w:val="right" w:leader="dot" w:pos="9015"/>
            </w:tabs>
            <w:rPr>
              <w:rStyle w:val="Hipervnculo"/>
            </w:rPr>
          </w:pPr>
          <w:hyperlink w:anchor="_Toc1600058863">
            <w:r w:rsidRPr="70F9E7E5">
              <w:rPr>
                <w:rStyle w:val="Hipervnculo"/>
              </w:rPr>
              <w:t>10. Referencias</w:t>
            </w:r>
            <w:r>
              <w:tab/>
            </w:r>
            <w:r>
              <w:fldChar w:fldCharType="begin"/>
            </w:r>
            <w:r>
              <w:instrText>PAGEREF _Toc1600058863 \h</w:instrText>
            </w:r>
            <w:r>
              <w:fldChar w:fldCharType="separate"/>
            </w:r>
            <w:r w:rsidRPr="70F9E7E5">
              <w:rPr>
                <w:rStyle w:val="Hipervnculo"/>
              </w:rPr>
              <w:t>3</w:t>
            </w:r>
            <w:r>
              <w:fldChar w:fldCharType="end"/>
            </w:r>
          </w:hyperlink>
          <w:r>
            <w:fldChar w:fldCharType="end"/>
          </w:r>
        </w:p>
      </w:sdtContent>
    </w:sdt>
    <w:p w14:paraId="515B68C6" w14:textId="00943675" w:rsidR="70F9E7E5" w:rsidRDefault="70F9E7E5" w:rsidP="70F9E7E5">
      <w:pPr>
        <w:pStyle w:val="Ttulo1"/>
      </w:pPr>
    </w:p>
    <w:p w14:paraId="0FA2F218" w14:textId="55937BBE" w:rsidR="00ED6F34" w:rsidRDefault="4FCCAC2F" w:rsidP="707DB84F">
      <w:pPr>
        <w:pStyle w:val="Ttulo1"/>
      </w:pPr>
      <w:bookmarkStart w:id="0" w:name="_Toc459688056"/>
      <w:r>
        <w:t>1. Fundamentación Teórica y Estado del Arte</w:t>
      </w:r>
      <w:bookmarkEnd w:id="0"/>
    </w:p>
    <w:p w14:paraId="4654AB9E" w14:textId="0FA456F5" w:rsidR="00ED6F34" w:rsidRDefault="1499D82A" w:rsidP="70F9E7E5">
      <w:pPr>
        <w:pStyle w:val="Ttulo2"/>
      </w:pPr>
      <w:bookmarkStart w:id="1" w:name="_Toc1402083987"/>
      <w:r>
        <w:t xml:space="preserve">1.1. </w:t>
      </w:r>
      <w:r w:rsidR="4FCCAC2F">
        <w:t>Detección de defectos en la industria del acero</w:t>
      </w:r>
      <w:bookmarkEnd w:id="1"/>
    </w:p>
    <w:p w14:paraId="4055B704" w14:textId="4EB1A29E" w:rsidR="00555835" w:rsidRPr="00555835" w:rsidRDefault="007738E7" w:rsidP="00555835">
      <w:r w:rsidRPr="007738E7">
        <w:t>Durante décadas, la industria siderúrgica ha intentado responder una pregunta tan simple como incómoda: ¿cómo saber si una lámina de acero, aparentemente perfecta, esconde un defecto? En sus comienzos, la respuesta fue decididamente artesanal: ojos entrenados, normas técnicas y mucha experiencia acumulada. La inspección visual manual fue, por largo tiempo, el bastión del control de calidad. Sin embargo, como todo oficio basado en la percepción humana, esta práctica también arrastraba sus límites: fatiga, subjetividad y errores inevitables.</w:t>
      </w:r>
      <w:r w:rsidRPr="007738E7">
        <w:br/>
      </w:r>
      <w:r w:rsidRPr="007738E7">
        <w:br/>
        <w:t>Con la llegada de la automatización y el auge de la informática, el escenario cambió radicalmente. Aparecieron métodos automáticos que, como centinelas incansables, analizaban datos estructurados</w:t>
      </w:r>
      <w:r w:rsidR="0060171A">
        <w:t xml:space="preserve">, </w:t>
      </w:r>
      <w:r w:rsidR="00A023AB">
        <w:t xml:space="preserve"> </w:t>
      </w:r>
      <w:r w:rsidRPr="007738E7">
        <w:t xml:space="preserve">ya fueran cifras frías derivadas de sensores o imágenes transformadas por algoritmos. Antes de que el </w:t>
      </w:r>
      <w:proofErr w:type="spellStart"/>
      <w:r w:rsidRPr="007738E7">
        <w:t>deep</w:t>
      </w:r>
      <w:proofErr w:type="spellEnd"/>
      <w:r w:rsidRPr="007738E7">
        <w:t xml:space="preserve"> </w:t>
      </w:r>
      <w:proofErr w:type="spellStart"/>
      <w:r w:rsidRPr="007738E7">
        <w:t>learning</w:t>
      </w:r>
      <w:proofErr w:type="spellEnd"/>
      <w:r w:rsidRPr="007738E7">
        <w:t xml:space="preserve"> tomara por asalto la escena </w:t>
      </w:r>
      <w:proofErr w:type="spellStart"/>
      <w:r w:rsidRPr="007738E7">
        <w:t>tecnológica,se</w:t>
      </w:r>
      <w:proofErr w:type="spellEnd"/>
      <w:r w:rsidRPr="007738E7">
        <w:t xml:space="preserve"> empleaban técnicas de procesamiento digital de señales e imágenes para extraer características clave: formas, niveles de luminancia o transformadas en frecuencia. A partir de ahí, los datos eran pasados por el tamiz de clasificadores tradicionales. Entre los enfoques clásicos se destacaban la segmentación por umbrales, las transformadas de Fourier o los filtros de Gabor, todos diseñados para iluminar</w:t>
      </w:r>
      <w:r w:rsidR="004B039D">
        <w:t xml:space="preserve"> </w:t>
      </w:r>
      <w:r w:rsidRPr="007738E7">
        <w:t>las imperfecciones ocultas en la textura del metal. A su vez, se aplicaban métodos estadísticos para detectar anomalías y desviaciones sutiles en la superficie.</w:t>
      </w:r>
      <w:r w:rsidRPr="007738E7">
        <w:br/>
      </w:r>
      <w:r w:rsidRPr="007738E7">
        <w:lastRenderedPageBreak/>
        <w:br/>
        <w:t>Poco a poco, la inteligencia artificial</w:t>
      </w:r>
      <w:r w:rsidR="00335D6D">
        <w:t xml:space="preserve"> (</w:t>
      </w:r>
      <w:r w:rsidRPr="007738E7">
        <w:t>la “vieja escuela” del aprendizaje automático</w:t>
      </w:r>
      <w:r w:rsidR="00335D6D">
        <w:t xml:space="preserve">) </w:t>
      </w:r>
      <w:r w:rsidRPr="007738E7">
        <w:t>empezó a ganar terreno. Hacia finales de los años noventa y principios de los 2000, se introdujeron algoritmos supervisados aplicados a datos estructurados. La idea era sencilla y ambiciosa a la vez: dejar que las máquinas aprendieran a reconocer defectos a partir de ejemplos previos. Surgieron modelos como los árboles de decisión, las redes neuronales con una sola capa oculta o las célebres máquinas de vectores de soporte (SVM), entrenadas con atributos numéricos que describían, con fría precisión, la superficie de las placas de acero. Eran modelos aún primitivos si los comparamos con las redes profundas actuales, pero marcaron el primer paso serio hacia la automatización del juicio técnico.</w:t>
      </w:r>
      <w:r w:rsidRPr="007738E7">
        <w:br/>
      </w:r>
      <w:r w:rsidRPr="007738E7">
        <w:br/>
        <w:t xml:space="preserve">El panorama se volvió más interesante con la llegada de la década de 2010. La disponibilidad de conjuntos de datos públicos y el avance de las técnicas de minería de datos despertaron un renovado entusiasmo investigador. Un hito particular fue la publicación en 2010 del conjunto de datos Steel </w:t>
      </w:r>
      <w:proofErr w:type="spellStart"/>
      <w:r w:rsidRPr="007738E7">
        <w:t>Plates</w:t>
      </w:r>
      <w:proofErr w:type="spellEnd"/>
      <w:r w:rsidRPr="007738E7">
        <w:t xml:space="preserve"> </w:t>
      </w:r>
      <w:proofErr w:type="spellStart"/>
      <w:r w:rsidRPr="007738E7">
        <w:t>Faults</w:t>
      </w:r>
      <w:proofErr w:type="spellEnd"/>
      <w:r w:rsidRPr="007738E7">
        <w:t xml:space="preserve"> en el repositorio de la UCI. Este conjunto</w:t>
      </w:r>
      <w:r w:rsidR="00335D6D">
        <w:t xml:space="preserve"> (</w:t>
      </w:r>
      <w:r w:rsidRPr="007738E7">
        <w:t>una suerte de “cartilla escolar” para algoritmos</w:t>
      </w:r>
      <w:r w:rsidR="00335D6D">
        <w:t xml:space="preserve">) </w:t>
      </w:r>
      <w:r w:rsidRPr="007738E7">
        <w:t>incluye 27 atributos físicos de placas de acero y el tipo de defecto asociado. Desde entonces, se ha convertido en un campo de pruebas para numerosos clasificadores desarrollados en la literatura especializada. Entre las variables se encuentran medidas como índices de forma, niveles de luminosidad o dimensiones, que permiten inferir, con razonable precisión, el tipo de falla en la fabricación.</w:t>
      </w:r>
      <w:r w:rsidRPr="007738E7">
        <w:br/>
      </w:r>
      <w:r w:rsidRPr="007738E7">
        <w:br/>
        <w:t xml:space="preserve">Los enfoques más tradicionales para la detección de defectos en datos tabulares recurrían a modelos “poco profundos”, en contraposición a las actuales redes neuronales profundas. El arsenal incluía análisis de varianza, control estadístico de procesos y algoritmos de clasificación diseñados para predecir automáticamente el tipo de defecto. Con el tiempo, modelos genéricos como </w:t>
      </w:r>
      <w:proofErr w:type="spellStart"/>
      <w:r w:rsidR="00631AC4">
        <w:t>Random</w:t>
      </w:r>
      <w:proofErr w:type="spellEnd"/>
      <w:r w:rsidR="00631AC4">
        <w:t xml:space="preserve"> Forrest, </w:t>
      </w:r>
      <w:r w:rsidRPr="007738E7">
        <w:t xml:space="preserve">las SVM o las redes de pocas capas demostraron ser más consistentes que el ojo humano. Investigaciones previas también exploraron la combinación de análisis de imágenes (segmentación espacial o frecuencial) con clasificadores automáticos clásicos. Herramientas como </w:t>
      </w:r>
      <w:proofErr w:type="spellStart"/>
      <w:r w:rsidRPr="007738E7">
        <w:t>Random</w:t>
      </w:r>
      <w:proofErr w:type="spellEnd"/>
      <w:r w:rsidRPr="007738E7">
        <w:t xml:space="preserve"> Forest, SVM o redes neuronales superficiales se utilizaron para detectar fallas en superficies metálicas aprovechando información estructurada proveniente de sensores.</w:t>
      </w:r>
      <w:r w:rsidRPr="007738E7">
        <w:br/>
      </w:r>
      <w:r w:rsidRPr="007738E7">
        <w:br/>
        <w:t xml:space="preserve">Estos modelos permitieron reducir la dependencia de reglas </w:t>
      </w:r>
      <w:r w:rsidR="001177B5">
        <w:t>técn</w:t>
      </w:r>
      <w:r w:rsidR="00BE3FC7">
        <w:t>ic</w:t>
      </w:r>
      <w:r w:rsidR="001177B5">
        <w:t>as</w:t>
      </w:r>
      <w:r w:rsidRPr="007738E7">
        <w:t xml:space="preserve"> o inspecciones visuales. Sin embargo, su rendimiento seguía atado al ingenio humano: dependían en gran medida de características diseñadas por expertos. Eran sistemas eficaces, pero también frágiles fuera de su contexto. Esta limitación impulsó una segunda ola de investigaciones: la búsqueda de enfoques más robustos, menos sensibles al entorno y, en definitiva, más “inteligentes”.</w:t>
      </w:r>
    </w:p>
    <w:p w14:paraId="319AF569" w14:textId="2F554070" w:rsidR="00ED6F34" w:rsidRDefault="4FCCAC2F" w:rsidP="707DB84F">
      <w:pPr>
        <w:pStyle w:val="Ttulo2"/>
      </w:pPr>
      <w:bookmarkStart w:id="2" w:name="_Toc88877230"/>
      <w:r>
        <w:lastRenderedPageBreak/>
        <w:t xml:space="preserve">1.2. Aprendizaje supervisado y clasificación </w:t>
      </w:r>
      <w:proofErr w:type="spellStart"/>
      <w:r>
        <w:t>multi-etiqueta</w:t>
      </w:r>
      <w:bookmarkEnd w:id="2"/>
      <w:proofErr w:type="spellEnd"/>
    </w:p>
    <w:p w14:paraId="074B4FC4" w14:textId="77777777" w:rsidR="00FE4947" w:rsidRPr="00FE4947" w:rsidRDefault="00FE4947" w:rsidP="00FE4947">
      <w:r w:rsidRPr="00FE4947">
        <w:t xml:space="preserve">Durante mucho tiempo, los sistemas de clasificación de defectos operaron bajo una premisa tan sencilla como equivocada: asumir que cada pieza podía tener un único problema. En el mejor de los casos, esa lógica era cómoda; en el peor, ciega ante la realidad industrial. Porque en el mundo del acero, como en la vida, los males rara vez vienen solos. Una placa puede lucir rayaduras y manchas, deformaciones y suciedad, grietas y óxido, todo al mismo tiempo. Frente a esta complejidad, los modelos tradicionales de clasificación </w:t>
      </w:r>
      <w:proofErr w:type="spellStart"/>
      <w:r w:rsidRPr="00FE4947">
        <w:t>multi-clase</w:t>
      </w:r>
      <w:proofErr w:type="spellEnd"/>
      <w:r w:rsidRPr="00FE4947">
        <w:t xml:space="preserve">, que obligan a elegir una única etiqueta por muestra, se quedan cortos. La industria, en cambio, exige un enfoque más flexible: la clasificación </w:t>
      </w:r>
      <w:proofErr w:type="spellStart"/>
      <w:r w:rsidRPr="00FE4947">
        <w:t>multi-etiqueta</w:t>
      </w:r>
      <w:proofErr w:type="spellEnd"/>
      <w:r w:rsidRPr="00FE4947">
        <w:t>.</w:t>
      </w:r>
    </w:p>
    <w:p w14:paraId="6F3FBD82" w14:textId="77777777" w:rsidR="00FE4947" w:rsidRPr="00FE4947" w:rsidRDefault="00FE4947" w:rsidP="00FE4947">
      <w:r w:rsidRPr="00FE4947">
        <w:t>En este paradigma, cada observación—cada placa inspeccionada—puede recibir múltiples rótulos simultáneamente, sin tener que elegir entre ellos. El modelo ya no pregunta “¿qué tipo de defecto tiene esto?”, sino más bien: “¿cuáles de estos defectos están presentes aquí?”. Cada etiqueta se convierte en una especie de interruptor binario—encendido si el defecto aparece, apagado si no—y el objetivo del modelo es acertar con la combinación exacta. Esta visión no solo es más realista, sino también más útil para la toma de decisiones: si una lámina presenta grietas y oxidación, habrá que resolver ambos problemas, no uno solo.</w:t>
      </w:r>
    </w:p>
    <w:p w14:paraId="7B5623FA" w14:textId="77777777" w:rsidR="00FE4947" w:rsidRPr="00FE4947" w:rsidRDefault="00FE4947" w:rsidP="00FE4947">
      <w:r w:rsidRPr="00FE4947">
        <w:t xml:space="preserve">Antes de que la clasificación </w:t>
      </w:r>
      <w:proofErr w:type="spellStart"/>
      <w:r w:rsidRPr="00FE4947">
        <w:t>multi-etiqueta</w:t>
      </w:r>
      <w:proofErr w:type="spellEnd"/>
      <w:r w:rsidRPr="00FE4947">
        <w:t xml:space="preserve"> se generalizara, la industria sorteaba su ausencia con soluciones de compromiso. Se creaban categorías genéricas o mixtas para agrupar casos difíciles de clasificar. El ejemplo más elocuente es la clase “</w:t>
      </w:r>
      <w:proofErr w:type="spellStart"/>
      <w:r w:rsidRPr="00FE4947">
        <w:t>Other_Faults</w:t>
      </w:r>
      <w:proofErr w:type="spellEnd"/>
      <w:r w:rsidRPr="00FE4947">
        <w:t xml:space="preserve">”, utilizada para aquellas piezas que no encajaban del todo en ninguna categoría individual. Una especie de “cajón de sastre” para lo inclasificable. Aunque práctica, esta estrategia tenía un precio: la pérdida de información precisa. Saber que una placa está en la categoría “Otros” no dice mucho sobre qué hay que arreglar. En cambio, un modelo </w:t>
      </w:r>
      <w:proofErr w:type="spellStart"/>
      <w:r w:rsidRPr="00FE4947">
        <w:t>multi-etiqueta</w:t>
      </w:r>
      <w:proofErr w:type="spellEnd"/>
      <w:r w:rsidRPr="00FE4947">
        <w:t xml:space="preserve"> podría revelar con claridad: {Rayadura, Mancha}, brindando una descripción más rica y operativa del estado real de la pieza.</w:t>
      </w:r>
    </w:p>
    <w:p w14:paraId="32AF227C" w14:textId="77777777" w:rsidR="00FE4947" w:rsidRPr="00FE4947" w:rsidRDefault="00FE4947" w:rsidP="00FE4947">
      <w:r w:rsidRPr="00FE4947">
        <w:t xml:space="preserve">Pero hay más. La clasificación </w:t>
      </w:r>
      <w:proofErr w:type="spellStart"/>
      <w:r w:rsidRPr="00FE4947">
        <w:t>multi-etiqueta</w:t>
      </w:r>
      <w:proofErr w:type="spellEnd"/>
      <w:r w:rsidRPr="00FE4947">
        <w:t xml:space="preserve"> también permite captar relaciones ocultas entre defectos. En los procesos industriales, ciertos fallos tienden a coexistir porque comparten causas comunes. Una desalineación en la laminadora, por ejemplo, podría generar tanto rayaduras como abolladuras. Identificar estas </w:t>
      </w:r>
      <w:proofErr w:type="spellStart"/>
      <w:r w:rsidRPr="00FE4947">
        <w:t>co-ocurrencias</w:t>
      </w:r>
      <w:proofErr w:type="spellEnd"/>
      <w:r w:rsidRPr="00FE4947">
        <w:t xml:space="preserve"> no solo mejora la precisión del modelo—que aprende a reconocer patrones combinados—sino que también aporta claves valiosas para el diagnóstico y la prevención. La literatura en este campo subraya precisamente eso: considerar la dependencia entre etiquetas puede marcar una diferencia sustancial en el rendimiento predictivo.</w:t>
      </w:r>
    </w:p>
    <w:p w14:paraId="03CAC1D9" w14:textId="77777777" w:rsidR="00FE4947" w:rsidRPr="00FE4947" w:rsidRDefault="00FE4947" w:rsidP="00FE4947">
      <w:r w:rsidRPr="00FE4947">
        <w:t xml:space="preserve">Ahora bien, incluso en su versión más simple—tratando cada defecto como un caso independiente—la clasificación </w:t>
      </w:r>
      <w:proofErr w:type="spellStart"/>
      <w:r w:rsidRPr="00FE4947">
        <w:t>multi-etiqueta</w:t>
      </w:r>
      <w:proofErr w:type="spellEnd"/>
      <w:r w:rsidRPr="00FE4947">
        <w:t xml:space="preserve"> ya ofrece una ventaja significativa: </w:t>
      </w:r>
      <w:r w:rsidRPr="00FE4947">
        <w:lastRenderedPageBreak/>
        <w:t xml:space="preserve">reconocer todos los problemas presentes en una muestra. Y eso, en un entorno donde la calidad no se negocia, es esencial. En resumen, cuando la realidad industrial es compleja y los productos defectuosos son polifónicos en sus fallos, la clasificación </w:t>
      </w:r>
      <w:proofErr w:type="spellStart"/>
      <w:r w:rsidRPr="00FE4947">
        <w:t>multi-etiqueta</w:t>
      </w:r>
      <w:proofErr w:type="spellEnd"/>
      <w:r w:rsidRPr="00FE4947">
        <w:t xml:space="preserve"> deja de ser una opción tecnológica para convertirse en una necesidad metodológica.</w:t>
      </w:r>
    </w:p>
    <w:p w14:paraId="012BE721" w14:textId="77777777" w:rsidR="00F02CDF" w:rsidRPr="00D65852" w:rsidRDefault="00F02CDF" w:rsidP="00F02CDF">
      <w:pPr>
        <w:rPr>
          <w:u w:val="single"/>
        </w:rPr>
      </w:pPr>
    </w:p>
    <w:p w14:paraId="64C20AA0" w14:textId="0E97B37F" w:rsidR="00ED6F34" w:rsidRDefault="4FCCAC2F" w:rsidP="707DB84F">
      <w:pPr>
        <w:pStyle w:val="Ttulo2"/>
      </w:pPr>
      <w:bookmarkStart w:id="3" w:name="_Toc899498022"/>
      <w:r>
        <w:t>1.3. Algoritmos relevantes (</w:t>
      </w:r>
      <w:proofErr w:type="spellStart"/>
      <w:r>
        <w:t>Random</w:t>
      </w:r>
      <w:proofErr w:type="spellEnd"/>
      <w:r>
        <w:t xml:space="preserve"> Forest, otros métodos)</w:t>
      </w:r>
      <w:bookmarkEnd w:id="3"/>
    </w:p>
    <w:p w14:paraId="30EB712C" w14:textId="77777777" w:rsidR="00F02CDF" w:rsidRPr="00F02CDF" w:rsidRDefault="00F02CDF" w:rsidP="00F02CDF">
      <w:r w:rsidRPr="00F02CDF">
        <w:t xml:space="preserve">El abordaje de un problema </w:t>
      </w:r>
      <w:proofErr w:type="spellStart"/>
      <w:r w:rsidRPr="00F02CDF">
        <w:t>multi-etiqueta</w:t>
      </w:r>
      <w:proofErr w:type="spellEnd"/>
      <w:r w:rsidRPr="00F02CDF">
        <w:t xml:space="preserve"> puede realizarse mediante la adaptación de algoritmos de clasificación tradicionales o mediante métodos diseñados específicamente para múltiples etiquetas. En el caso de datos tabulares con decenas de atributos (como medidas físicas, químicas o geométricas), muchos de los </w:t>
      </w:r>
      <w:r w:rsidRPr="00DB22B3">
        <w:t xml:space="preserve">algoritmos clásicos de aprendizaje supervisado han demostrado ser eficaces, ya sea tratando cada etiqueta por separado o modelando todas las etiquetas conjuntamente. A continuación, se revisan los principales algoritmos empleados y sus consideraciones en tareas </w:t>
      </w:r>
      <w:proofErr w:type="spellStart"/>
      <w:r w:rsidRPr="00DB22B3">
        <w:t>multi-etiqueta</w:t>
      </w:r>
      <w:proofErr w:type="spellEnd"/>
      <w:r w:rsidRPr="00DB22B3">
        <w:t xml:space="preserve"> relevantes a defectos de acero:</w:t>
      </w:r>
    </w:p>
    <w:p w14:paraId="53617994" w14:textId="2F4586D4" w:rsidR="00F02CDF" w:rsidRPr="00F02CDF" w:rsidRDefault="00F02CDF" w:rsidP="00F02CDF">
      <w:pPr>
        <w:numPr>
          <w:ilvl w:val="0"/>
          <w:numId w:val="68"/>
        </w:numPr>
      </w:pPr>
      <w:r w:rsidRPr="00F02CDF">
        <w:rPr>
          <w:b/>
          <w:bCs/>
        </w:rPr>
        <w:t>Bosques aleatorios (</w:t>
      </w:r>
      <w:proofErr w:type="spellStart"/>
      <w:r w:rsidRPr="00F02CDF">
        <w:rPr>
          <w:b/>
          <w:bCs/>
          <w:i/>
          <w:iCs/>
        </w:rPr>
        <w:t>Random</w:t>
      </w:r>
      <w:proofErr w:type="spellEnd"/>
      <w:r w:rsidRPr="00F02CDF">
        <w:rPr>
          <w:b/>
          <w:bCs/>
          <w:i/>
          <w:iCs/>
        </w:rPr>
        <w:t xml:space="preserve"> Forest</w:t>
      </w:r>
      <w:r w:rsidRPr="00F02CDF">
        <w:rPr>
          <w:b/>
          <w:bCs/>
        </w:rPr>
        <w:t>)</w:t>
      </w:r>
      <w:r w:rsidRPr="00F02CDF">
        <w:t xml:space="preserve">: Consisten en múltiples árboles de decisión entrenados sobre muestras aleatorias de datos y subconjuntos de atributos. Para problemas </w:t>
      </w:r>
      <w:proofErr w:type="spellStart"/>
      <w:r w:rsidRPr="00F02CDF">
        <w:t>multi-etiqueta</w:t>
      </w:r>
      <w:proofErr w:type="spellEnd"/>
      <w:r w:rsidRPr="00F02CDF">
        <w:t xml:space="preserve">, una estrategia común es entrenar un modelo por cada etiqueta (bosque aleatorio para cada tipo de defecto) o utilizar variantes de árboles que soportan múltiples salidas. Los </w:t>
      </w:r>
      <w:proofErr w:type="spellStart"/>
      <w:r w:rsidRPr="00F02CDF">
        <w:t>Random</w:t>
      </w:r>
      <w:proofErr w:type="spellEnd"/>
      <w:r w:rsidRPr="00F02CDF">
        <w:t xml:space="preserve"> Forest se han utilizado ampliamente en la detección de defectos por su robustez ante datos ruidosos y su capacidad de manejar atributos heterogéneos. En la literatura de fallas en acero, los bosques aleatorios han sobresalido en rendimiento; por ejemplo, </w:t>
      </w:r>
      <w:proofErr w:type="spellStart"/>
      <w:r w:rsidRPr="00F02CDF">
        <w:t>Nkonyana</w:t>
      </w:r>
      <w:proofErr w:type="spellEnd"/>
      <w:r w:rsidRPr="00F02CDF">
        <w:t xml:space="preserve"> et al. (2019) reportan que </w:t>
      </w:r>
      <w:proofErr w:type="spellStart"/>
      <w:r w:rsidRPr="00F02CDF">
        <w:t>Random</w:t>
      </w:r>
      <w:proofErr w:type="spellEnd"/>
      <w:r w:rsidRPr="00F02CDF">
        <w:t xml:space="preserve"> Forest superó a SVM y redes neuronales en la clasificación de 7 tipos de defectos</w:t>
      </w:r>
      <w:r w:rsidR="008B61A7">
        <w:t xml:space="preserve"> </w:t>
      </w:r>
      <w:hyperlink r:id="rId5" w:anchor=":~:text=Nkonyana%20et%20al.%20,70" w:tgtFrame="_blank" w:history="1">
        <w:r w:rsidRPr="00F02CDF">
          <w:rPr>
            <w:rStyle w:val="Hipervnculo"/>
          </w:rPr>
          <w:t>mdpi.com</w:t>
        </w:r>
      </w:hyperlink>
      <w:r w:rsidRPr="00F02CDF">
        <w:t xml:space="preserve">. Su naturaleza de ensemble tiende a generar buenos resultados generales, y al manejar cada árbol una selección de </w:t>
      </w:r>
      <w:r w:rsidR="008B61A7" w:rsidRPr="00F02CDF">
        <w:t>características</w:t>
      </w:r>
      <w:r w:rsidRPr="00F02CDF">
        <w:t xml:space="preserve"> reduce el riesgo de sobreajuste. </w:t>
      </w:r>
      <w:r w:rsidRPr="00DB22B3">
        <w:t xml:space="preserve">En contexto </w:t>
      </w:r>
      <w:proofErr w:type="spellStart"/>
      <w:r w:rsidRPr="00DB22B3">
        <w:t>multi-etiqueta</w:t>
      </w:r>
      <w:proofErr w:type="spellEnd"/>
      <w:r w:rsidRPr="00DB22B3">
        <w:t xml:space="preserve">, los bosques pueden extenderse fácilmente a predecir múltiples etiquetas, obteniendo una predicción binaria por defecto, típicamente usando criterios de división adaptados (como la entropía </w:t>
      </w:r>
      <w:proofErr w:type="spellStart"/>
      <w:r w:rsidRPr="00DB22B3">
        <w:t>multi-etiqueta</w:t>
      </w:r>
      <w:proofErr w:type="spellEnd"/>
      <w:r w:rsidRPr="00DB22B3">
        <w:t>) o simplemente construyendo modelos independientes por etiqueta.</w:t>
      </w:r>
    </w:p>
    <w:p w14:paraId="5D821661" w14:textId="23841807" w:rsidR="00F02CDF" w:rsidRPr="00F02CDF" w:rsidRDefault="00F02CDF" w:rsidP="00F02CDF">
      <w:pPr>
        <w:numPr>
          <w:ilvl w:val="0"/>
          <w:numId w:val="68"/>
        </w:numPr>
      </w:pPr>
      <w:r w:rsidRPr="00F02CDF">
        <w:rPr>
          <w:b/>
          <w:bCs/>
        </w:rPr>
        <w:t xml:space="preserve">Máquinas de </w:t>
      </w:r>
      <w:proofErr w:type="spellStart"/>
      <w:r w:rsidRPr="00F02CDF">
        <w:rPr>
          <w:b/>
          <w:bCs/>
        </w:rPr>
        <w:t>Gradient</w:t>
      </w:r>
      <w:proofErr w:type="spellEnd"/>
      <w:r w:rsidRPr="00F02CDF">
        <w:rPr>
          <w:b/>
          <w:bCs/>
        </w:rPr>
        <w:t xml:space="preserve"> </w:t>
      </w:r>
      <w:proofErr w:type="spellStart"/>
      <w:r w:rsidRPr="00F02CDF">
        <w:rPr>
          <w:b/>
          <w:bCs/>
        </w:rPr>
        <w:t>Boosting</w:t>
      </w:r>
      <w:proofErr w:type="spellEnd"/>
      <w:r w:rsidRPr="00F02CDF">
        <w:t xml:space="preserve">: Métodos de </w:t>
      </w:r>
      <w:proofErr w:type="spellStart"/>
      <w:r w:rsidRPr="00F02CDF">
        <w:rPr>
          <w:i/>
          <w:iCs/>
        </w:rPr>
        <w:t>boosting</w:t>
      </w:r>
      <w:proofErr w:type="spellEnd"/>
      <w:r w:rsidRPr="00F02CDF">
        <w:t xml:space="preserve"> como </w:t>
      </w:r>
      <w:proofErr w:type="spellStart"/>
      <w:r w:rsidRPr="00F02CDF">
        <w:rPr>
          <w:b/>
          <w:bCs/>
        </w:rPr>
        <w:t>XGBoost</w:t>
      </w:r>
      <w:proofErr w:type="spellEnd"/>
      <w:r w:rsidRPr="00F02CDF">
        <w:t xml:space="preserve"> o </w:t>
      </w:r>
      <w:proofErr w:type="spellStart"/>
      <w:r w:rsidRPr="00F02CDF">
        <w:rPr>
          <w:b/>
          <w:bCs/>
        </w:rPr>
        <w:t>LightGBM</w:t>
      </w:r>
      <w:proofErr w:type="spellEnd"/>
      <w:r w:rsidRPr="00F02CDF">
        <w:t xml:space="preserve"> han ganado popularidad por lograr alta exactitud en datos tabulares. Estos algoritmos construyen secuencialmente modelos (árboles de decisión generalmente) donde cada nuevo árbol corrige errores del conjunto anterior. En clasificación </w:t>
      </w:r>
      <w:proofErr w:type="spellStart"/>
      <w:r w:rsidRPr="00F02CDF">
        <w:t>multi-etiqueta</w:t>
      </w:r>
      <w:proofErr w:type="spellEnd"/>
      <w:r w:rsidRPr="00F02CDF">
        <w:t xml:space="preserve">, se suelen aplicar en un esquema de </w:t>
      </w:r>
      <w:proofErr w:type="spellStart"/>
      <w:r w:rsidRPr="00F02CDF">
        <w:rPr>
          <w:i/>
          <w:iCs/>
        </w:rPr>
        <w:t>binary</w:t>
      </w:r>
      <w:proofErr w:type="spellEnd"/>
      <w:r w:rsidRPr="00F02CDF">
        <w:rPr>
          <w:i/>
          <w:iCs/>
        </w:rPr>
        <w:t xml:space="preserve"> </w:t>
      </w:r>
      <w:proofErr w:type="spellStart"/>
      <w:r w:rsidRPr="00F02CDF">
        <w:rPr>
          <w:i/>
          <w:iCs/>
        </w:rPr>
        <w:t>relevance</w:t>
      </w:r>
      <w:proofErr w:type="spellEnd"/>
      <w:r w:rsidRPr="00F02CDF">
        <w:t xml:space="preserve">, es decir, entrenando un modelo de </w:t>
      </w:r>
      <w:proofErr w:type="spellStart"/>
      <w:r w:rsidRPr="00F02CDF">
        <w:t>boosting</w:t>
      </w:r>
      <w:proofErr w:type="spellEnd"/>
      <w:r w:rsidRPr="00F02CDF">
        <w:t xml:space="preserve"> separado para cada </w:t>
      </w:r>
      <w:r w:rsidRPr="00F02CDF">
        <w:lastRenderedPageBreak/>
        <w:t>etiqueta de defecto. Pese a tratar cada etiqueta individualmente, su elevado poder predictivo puede resultar en un desempeño competitivo, y debido a la rapidez y eficiencia de implementaciones modernas (</w:t>
      </w:r>
      <w:proofErr w:type="spellStart"/>
      <w:r w:rsidRPr="00F02CDF">
        <w:t>LightGBM</w:t>
      </w:r>
      <w:proofErr w:type="spellEnd"/>
      <w:r w:rsidRPr="00F02CDF">
        <w:t xml:space="preserve"> destaca en grandes volúmenes de datos), son viables para problemas industriales. Una ventaja es que manejan bien datos desbalanceados mediante ajuste de pesos </w:t>
      </w:r>
      <w:proofErr w:type="spellStart"/>
      <w:r w:rsidRPr="00F02CDF">
        <w:t>o</w:t>
      </w:r>
      <w:proofErr w:type="spellEnd"/>
      <w:r w:rsidRPr="00F02CDF">
        <w:t xml:space="preserve"> objetivos personalizados, algo útil si ciertos defectos son mucho más raros que otros. Si bien no existe una modificación específica de </w:t>
      </w:r>
      <w:proofErr w:type="spellStart"/>
      <w:r w:rsidRPr="00F02CDF">
        <w:t>XGBoost</w:t>
      </w:r>
      <w:proofErr w:type="spellEnd"/>
      <w:r w:rsidRPr="00F02CDF">
        <w:t>/</w:t>
      </w:r>
      <w:proofErr w:type="spellStart"/>
      <w:r w:rsidRPr="00F02CDF">
        <w:t>LightGBM</w:t>
      </w:r>
      <w:proofErr w:type="spellEnd"/>
      <w:r w:rsidRPr="00F02CDF">
        <w:t xml:space="preserve"> exclusiva para </w:t>
      </w:r>
      <w:proofErr w:type="spellStart"/>
      <w:r w:rsidRPr="00F02CDF">
        <w:t>multi-etiqueta</w:t>
      </w:r>
      <w:proofErr w:type="spellEnd"/>
      <w:r w:rsidRPr="00F02CDF">
        <w:t xml:space="preserve"> en tabular, combinados con enfoques de transformación del problema (por ejemplo, entrenar varios clasificadores o utilizar estrategias de </w:t>
      </w:r>
      <w:proofErr w:type="spellStart"/>
      <w:r w:rsidRPr="00F02CDF">
        <w:rPr>
          <w:i/>
          <w:iCs/>
        </w:rPr>
        <w:t>classifier</w:t>
      </w:r>
      <w:proofErr w:type="spellEnd"/>
      <w:r w:rsidRPr="00F02CDF">
        <w:rPr>
          <w:i/>
          <w:iCs/>
        </w:rPr>
        <w:t xml:space="preserve"> </w:t>
      </w:r>
      <w:proofErr w:type="spellStart"/>
      <w:r w:rsidRPr="00F02CDF">
        <w:rPr>
          <w:i/>
          <w:iCs/>
        </w:rPr>
        <w:t>chains</w:t>
      </w:r>
      <w:proofErr w:type="spellEnd"/>
      <w:r w:rsidRPr="00F02CDF">
        <w:t xml:space="preserve">), pueden captar algunas dependencias entre etiquetas. En investigaciones recientes de defectos de acero, métodos de </w:t>
      </w:r>
      <w:proofErr w:type="spellStart"/>
      <w:r w:rsidRPr="00F02CDF">
        <w:t>boosting</w:t>
      </w:r>
      <w:proofErr w:type="spellEnd"/>
      <w:r w:rsidRPr="00F02CDF">
        <w:t xml:space="preserve"> han sido incluidos entre los mejores: </w:t>
      </w:r>
      <w:proofErr w:type="spellStart"/>
      <w:r w:rsidRPr="00F02CDF">
        <w:t>Agrawal</w:t>
      </w:r>
      <w:proofErr w:type="spellEnd"/>
      <w:r w:rsidRPr="00F02CDF">
        <w:t xml:space="preserve"> y </w:t>
      </w:r>
      <w:proofErr w:type="spellStart"/>
      <w:r w:rsidRPr="00F02CDF">
        <w:t>Adane</w:t>
      </w:r>
      <w:proofErr w:type="spellEnd"/>
      <w:r w:rsidRPr="00F02CDF">
        <w:t xml:space="preserve"> (2022) obtuvieron aproximadamente un 76% de precisión usando </w:t>
      </w:r>
      <w:proofErr w:type="spellStart"/>
      <w:r w:rsidRPr="00F02CDF">
        <w:t>Random</w:t>
      </w:r>
      <w:proofErr w:type="spellEnd"/>
      <w:r w:rsidRPr="00F02CDF">
        <w:t xml:space="preserve"> Forest y técnicas basadas en árboles optimizados (</w:t>
      </w:r>
      <w:r w:rsidRPr="00F02CDF">
        <w:rPr>
          <w:i/>
          <w:iCs/>
        </w:rPr>
        <w:t>PCA-</w:t>
      </w:r>
      <w:proofErr w:type="spellStart"/>
      <w:r w:rsidRPr="00F02CDF">
        <w:rPr>
          <w:i/>
          <w:iCs/>
        </w:rPr>
        <w:t>based</w:t>
      </w:r>
      <w:proofErr w:type="spellEnd"/>
      <w:r w:rsidRPr="00F02CDF">
        <w:rPr>
          <w:i/>
          <w:iCs/>
        </w:rPr>
        <w:t xml:space="preserve"> </w:t>
      </w:r>
      <w:proofErr w:type="spellStart"/>
      <w:r w:rsidRPr="00F02CDF">
        <w:rPr>
          <w:i/>
          <w:iCs/>
        </w:rPr>
        <w:t>decision</w:t>
      </w:r>
      <w:proofErr w:type="spellEnd"/>
      <w:r w:rsidRPr="00F02CDF">
        <w:rPr>
          <w:i/>
          <w:iCs/>
        </w:rPr>
        <w:t xml:space="preserve"> </w:t>
      </w:r>
      <w:proofErr w:type="spellStart"/>
      <w:r w:rsidRPr="00F02CDF">
        <w:rPr>
          <w:i/>
          <w:iCs/>
        </w:rPr>
        <w:t>tree</w:t>
      </w:r>
      <w:proofErr w:type="spellEnd"/>
      <w:r w:rsidRPr="00F02CDF">
        <w:rPr>
          <w:i/>
          <w:iCs/>
        </w:rPr>
        <w:t xml:space="preserve"> </w:t>
      </w:r>
      <w:proofErr w:type="spellStart"/>
      <w:r w:rsidRPr="00F02CDF">
        <w:rPr>
          <w:i/>
          <w:iCs/>
        </w:rPr>
        <w:t>forest</w:t>
      </w:r>
      <w:proofErr w:type="spellEnd"/>
      <w:r w:rsidRPr="00F02CDF">
        <w:t>), demostrando la eficacia de los ensambles de árboles en esta tarea</w:t>
      </w:r>
    </w:p>
    <w:p w14:paraId="62A16B7E" w14:textId="01B21179" w:rsidR="00F02CDF" w:rsidRPr="00F02CDF" w:rsidRDefault="00F02CDF" w:rsidP="00F02CDF">
      <w:pPr>
        <w:numPr>
          <w:ilvl w:val="0"/>
          <w:numId w:val="68"/>
        </w:numPr>
      </w:pPr>
      <w:r w:rsidRPr="00F02CDF">
        <w:rPr>
          <w:b/>
          <w:bCs/>
        </w:rPr>
        <w:t>Regresión logística (</w:t>
      </w:r>
      <w:proofErr w:type="spellStart"/>
      <w:r w:rsidRPr="00F02CDF">
        <w:rPr>
          <w:b/>
          <w:bCs/>
        </w:rPr>
        <w:t>multi-etiqueta</w:t>
      </w:r>
      <w:proofErr w:type="spellEnd"/>
      <w:r w:rsidRPr="00F02CDF">
        <w:rPr>
          <w:b/>
          <w:bCs/>
        </w:rPr>
        <w:t>)</w:t>
      </w:r>
      <w:r w:rsidRPr="00F02CDF">
        <w:t xml:space="preserve">: La regresión logística es un clasificador lineal ampliamente utilizado por su simplicidad e interpretabilidad. En un escenario </w:t>
      </w:r>
      <w:proofErr w:type="spellStart"/>
      <w:r w:rsidRPr="00F02CDF">
        <w:t>multi-etiqueta</w:t>
      </w:r>
      <w:proofErr w:type="spellEnd"/>
      <w:r w:rsidRPr="00F02CDF">
        <w:t>, se puede entrenar un modelo logístico binario por cada defecto, produciendo para cada instancia una probabilidad de presencia del defecto. Esta estrategia asume independencia entre defectos (es un enfoque de primer orden), pero sirve como línea base razonable. Su ventaja es la rapidez y la capacidad de calibrar probabilidades, aunque puede quedarse corta si las relaciones entre atributos y la ocurrencia de defectos son no lineales o complejas. Aun así, como parte de un sistema de detección, la logística puede emplearse para cada etiqueta y luego combinando las salidas (por ejemplo, etiquetando</w:t>
      </w:r>
      <w:r w:rsidR="00DB22B3">
        <w:t xml:space="preserve"> </w:t>
      </w:r>
      <w:r w:rsidRPr="00F02CDF">
        <w:t xml:space="preserve"> como </w:t>
      </w:r>
      <w:r w:rsidRPr="00DB22B3">
        <w:t xml:space="preserve">defectuoso aquel tipo cuya probabilidad supere cierto umbral). Cabe señalar que la calibración de umbrales es importante en modelos logísticos </w:t>
      </w:r>
      <w:proofErr w:type="spellStart"/>
      <w:r w:rsidRPr="00DB22B3">
        <w:t>multi-etiqueta</w:t>
      </w:r>
      <w:proofErr w:type="spellEnd"/>
      <w:r w:rsidRPr="00DB22B3">
        <w:t>, para decidir a partir de qué probabilidad se considera que un defecto está presente. Este modelo, aunque no fue el más destacado en trabajos previos sobre placas de acero,</w:t>
      </w:r>
      <w:r w:rsidRPr="00F02CDF">
        <w:t xml:space="preserve"> sí ha sido utilizado en otros contextos industriales </w:t>
      </w:r>
      <w:proofErr w:type="spellStart"/>
      <w:r w:rsidRPr="00F02CDF">
        <w:t>multi-etiqueta</w:t>
      </w:r>
      <w:proofErr w:type="spellEnd"/>
      <w:r w:rsidRPr="00F02CDF">
        <w:t xml:space="preserve"> por su interpretabilidad.</w:t>
      </w:r>
    </w:p>
    <w:p w14:paraId="65A59BF6" w14:textId="6AB25AC1" w:rsidR="00F02CDF" w:rsidRPr="00F02CDF" w:rsidRDefault="00F02CDF" w:rsidP="00F02CDF">
      <w:pPr>
        <w:numPr>
          <w:ilvl w:val="0"/>
          <w:numId w:val="68"/>
        </w:numPr>
      </w:pPr>
      <w:r w:rsidRPr="00F02CDF">
        <w:rPr>
          <w:b/>
          <w:bCs/>
        </w:rPr>
        <w:t xml:space="preserve">Máquinas de Vectores de Soporte (SVM) </w:t>
      </w:r>
      <w:proofErr w:type="spellStart"/>
      <w:r w:rsidRPr="00F02CDF">
        <w:rPr>
          <w:b/>
          <w:bCs/>
        </w:rPr>
        <w:t>multi-etiqueta</w:t>
      </w:r>
      <w:proofErr w:type="spellEnd"/>
      <w:r w:rsidRPr="00F02CDF">
        <w:t xml:space="preserve">: Las SVM han sido un pilar en la clasificación de defectos debido a su capacidad para manejar espacios de alta dimensión y encontrar fronteras de decisión óptimas. No obstante, una SVM estándar produce un clasificador binario o </w:t>
      </w:r>
      <w:proofErr w:type="spellStart"/>
      <w:r w:rsidRPr="00F02CDF">
        <w:t>multi-clase</w:t>
      </w:r>
      <w:proofErr w:type="spellEnd"/>
      <w:r w:rsidRPr="00F02CDF">
        <w:t xml:space="preserve">; para extenderla a </w:t>
      </w:r>
      <w:proofErr w:type="spellStart"/>
      <w:r w:rsidRPr="00F02CDF">
        <w:t>multi-etiqueta</w:t>
      </w:r>
      <w:proofErr w:type="spellEnd"/>
      <w:r w:rsidRPr="00F02CDF">
        <w:t xml:space="preserve"> se suele emplear igualmente la táctica de </w:t>
      </w:r>
      <w:r w:rsidRPr="00F02CDF">
        <w:rPr>
          <w:i/>
          <w:iCs/>
        </w:rPr>
        <w:t>uno contra todos</w:t>
      </w:r>
      <w:r w:rsidRPr="00F02CDF">
        <w:t xml:space="preserve"> (entrenar una SVM independiente por etiqueta). Investigaciones sobre defectos en acero muestran resultados competitivos de SVM en configuraciones </w:t>
      </w:r>
      <w:proofErr w:type="spellStart"/>
      <w:r w:rsidRPr="00F02CDF">
        <w:t>multi-clase</w:t>
      </w:r>
      <w:proofErr w:type="spellEnd"/>
      <w:r w:rsidRPr="00F02CDF">
        <w:t xml:space="preserve"> tradicionales, llegando a precisiones del orden de 73-75% en la predicción de la etiqueta de defecto principal. En </w:t>
      </w:r>
      <w:proofErr w:type="spellStart"/>
      <w:r w:rsidRPr="00F02CDF">
        <w:t>multi-etiqueta</w:t>
      </w:r>
      <w:proofErr w:type="spellEnd"/>
      <w:r w:rsidRPr="00F02CDF">
        <w:t xml:space="preserve">, </w:t>
      </w:r>
      <w:r w:rsidRPr="00F02CDF">
        <w:lastRenderedPageBreak/>
        <w:t xml:space="preserve">cada SVM puede concentrarse en distinguir la presencia o ausencia de un tipo </w:t>
      </w:r>
      <w:r w:rsidRPr="00DB22B3">
        <w:t>de defecto específico. Existen también formulaciones más avanzadas como Rank-SVM, donde la SVM se entrena para ordenar etiquetas relevantes sobre irrelevantes, incorporando cierto manejo de correlación; sin embargo, dichas variantes son menos comunes en</w:t>
      </w:r>
      <w:r w:rsidRPr="00F02CDF">
        <w:t xml:space="preserve"> la</w:t>
      </w:r>
      <w:r w:rsidR="00DB22B3">
        <w:t xml:space="preserve"> </w:t>
      </w:r>
      <w:r w:rsidRPr="00F02CDF">
        <w:t xml:space="preserve"> práctica industrial por su complejidad. Por lo general, la simplicidad de entrenar múltiples SVM binarias funciona adecuadamente, aunque a costa de ignorar la interdependencia entre defectos. Un punto a considerar es el costo computacional: entrenar muchas SVM puede ser pesado si el </w:t>
      </w:r>
      <w:proofErr w:type="spellStart"/>
      <w:r w:rsidRPr="00F02CDF">
        <w:t>dataset</w:t>
      </w:r>
      <w:proofErr w:type="spellEnd"/>
      <w:r w:rsidRPr="00F02CDF">
        <w:t xml:space="preserve"> es gr</w:t>
      </w:r>
      <w:r w:rsidR="00DB22B3">
        <w:t xml:space="preserve"> </w:t>
      </w:r>
      <w:r w:rsidRPr="00F02CDF">
        <w:t xml:space="preserve">ande, pero con 5–10 etiquetas (como en nuestro caso de 7 defectos) es factible. Algunos trabajos recientes propusieron variaciones de SVM </w:t>
      </w:r>
      <w:r w:rsidRPr="00DB22B3">
        <w:t xml:space="preserve">adaptadas; por ejemplo, Shu et al. (2023) emplean SVM con una técnica de “extended </w:t>
      </w:r>
      <w:proofErr w:type="spellStart"/>
      <w:r w:rsidRPr="00DB22B3">
        <w:t>decision</w:t>
      </w:r>
      <w:proofErr w:type="spellEnd"/>
      <w:r w:rsidRPr="00DB22B3">
        <w:t xml:space="preserve"> </w:t>
      </w:r>
      <w:proofErr w:type="spellStart"/>
      <w:r w:rsidRPr="00DB22B3">
        <w:t>label</w:t>
      </w:r>
      <w:proofErr w:type="spellEnd"/>
      <w:r w:rsidRPr="00DB22B3">
        <w:t xml:space="preserve"> </w:t>
      </w:r>
      <w:proofErr w:type="spellStart"/>
      <w:r w:rsidRPr="00DB22B3">
        <w:t>annotation</w:t>
      </w:r>
      <w:proofErr w:type="spellEnd"/>
      <w:r w:rsidRPr="00DB22B3">
        <w:t xml:space="preserve"> (ELA)”, logrando alrededor de 77% de exactitud en la clasificación de defectos. Esto sugiere</w:t>
      </w:r>
      <w:r w:rsidRPr="00F02CDF">
        <w:t xml:space="preserve"> que ligeras modificaciones en la forma de anotar o presentar las etiquetas a la SVM pueden mejorar su rendimiento en contextos </w:t>
      </w:r>
      <w:proofErr w:type="spellStart"/>
      <w:r w:rsidRPr="00F02CDF">
        <w:t>multi-etiqueta</w:t>
      </w:r>
      <w:proofErr w:type="spellEnd"/>
      <w:r w:rsidRPr="00F02CDF">
        <w:t xml:space="preserve"> complejos.</w:t>
      </w:r>
    </w:p>
    <w:p w14:paraId="1D5D0862" w14:textId="2755122B" w:rsidR="00F02CDF" w:rsidRPr="00F02CDF" w:rsidRDefault="00F02CDF" w:rsidP="00F02CDF">
      <w:pPr>
        <w:numPr>
          <w:ilvl w:val="0"/>
          <w:numId w:val="68"/>
        </w:numPr>
      </w:pPr>
      <w:r w:rsidRPr="00F02CDF">
        <w:rPr>
          <w:b/>
          <w:bCs/>
        </w:rPr>
        <w:t>k-</w:t>
      </w:r>
      <w:proofErr w:type="spellStart"/>
      <w:r w:rsidRPr="00F02CDF">
        <w:rPr>
          <w:b/>
          <w:bCs/>
        </w:rPr>
        <w:t>Nearest</w:t>
      </w:r>
      <w:proofErr w:type="spellEnd"/>
      <w:r w:rsidRPr="00F02CDF">
        <w:rPr>
          <w:b/>
          <w:bCs/>
        </w:rPr>
        <w:t xml:space="preserve"> </w:t>
      </w:r>
      <w:proofErr w:type="spellStart"/>
      <w:r w:rsidRPr="00F02CDF">
        <w:rPr>
          <w:b/>
          <w:bCs/>
        </w:rPr>
        <w:t>Neighbors</w:t>
      </w:r>
      <w:proofErr w:type="spellEnd"/>
      <w:r w:rsidRPr="00F02CDF">
        <w:rPr>
          <w:b/>
          <w:bCs/>
        </w:rPr>
        <w:t xml:space="preserve"> adaptado (ML-</w:t>
      </w:r>
      <w:proofErr w:type="spellStart"/>
      <w:r w:rsidRPr="00F02CDF">
        <w:rPr>
          <w:b/>
          <w:bCs/>
        </w:rPr>
        <w:t>kNN</w:t>
      </w:r>
      <w:proofErr w:type="spellEnd"/>
      <w:r w:rsidRPr="00F02CDF">
        <w:rPr>
          <w:b/>
          <w:bCs/>
        </w:rPr>
        <w:t>)</w:t>
      </w:r>
      <w:r w:rsidRPr="00F02CDF">
        <w:t xml:space="preserve">: El algoritmo de </w:t>
      </w:r>
      <w:r w:rsidRPr="00F02CDF">
        <w:rPr>
          <w:i/>
          <w:iCs/>
        </w:rPr>
        <w:t>k vecinos más cercanos</w:t>
      </w:r>
      <w:r w:rsidRPr="00F02CDF">
        <w:t xml:space="preserve"> (</w:t>
      </w:r>
      <w:proofErr w:type="spellStart"/>
      <w:r w:rsidRPr="00F02CDF">
        <w:t>kNN</w:t>
      </w:r>
      <w:proofErr w:type="spellEnd"/>
      <w:r w:rsidRPr="00F02CDF">
        <w:t xml:space="preserve">) puede extenderse a </w:t>
      </w:r>
      <w:proofErr w:type="spellStart"/>
      <w:r w:rsidRPr="00F02CDF">
        <w:t>multi-etiqueta</w:t>
      </w:r>
      <w:proofErr w:type="spellEnd"/>
      <w:r w:rsidRPr="00F02CDF">
        <w:t xml:space="preserve"> mediante adaptaciones como </w:t>
      </w:r>
      <w:r w:rsidRPr="00F02CDF">
        <w:rPr>
          <w:b/>
          <w:bCs/>
        </w:rPr>
        <w:t>ML-</w:t>
      </w:r>
      <w:proofErr w:type="spellStart"/>
      <w:r w:rsidRPr="00F02CDF">
        <w:rPr>
          <w:b/>
          <w:bCs/>
        </w:rPr>
        <w:t>kNN</w:t>
      </w:r>
      <w:proofErr w:type="spellEnd"/>
      <w:r w:rsidRPr="00F02CDF">
        <w:t>. En este enfoque, para una muestra dada, se buscan sus k vecinos más similares en el conjunto de entrenamiento y luego se determina la probabilidad de cada etiqueta en función de cuántos de esos vecinos poseen dicha etiqueta. Zhang y Zhou (2007) propusieron ML-</w:t>
      </w:r>
      <w:proofErr w:type="spellStart"/>
      <w:r w:rsidRPr="00F02CDF">
        <w:t>kNN</w:t>
      </w:r>
      <w:proofErr w:type="spellEnd"/>
      <w:r w:rsidRPr="00F02CDF">
        <w:t xml:space="preserve"> incorporando inferencia bayesiana para estimar la pertenencia a cada clase dada la vecindad. A diferencia del </w:t>
      </w:r>
      <w:proofErr w:type="spellStart"/>
      <w:r w:rsidRPr="00F02CDF">
        <w:t>kNN</w:t>
      </w:r>
      <w:proofErr w:type="spellEnd"/>
      <w:r w:rsidRPr="00F02CDF">
        <w:t xml:space="preserve"> </w:t>
      </w:r>
      <w:proofErr w:type="spellStart"/>
      <w:r w:rsidRPr="00F02CDF">
        <w:t>tradici</w:t>
      </w:r>
      <w:proofErr w:type="spellEnd"/>
      <w:r w:rsidR="00DB22B3">
        <w:t xml:space="preserve"> </w:t>
      </w:r>
      <w:proofErr w:type="spellStart"/>
      <w:r w:rsidRPr="00F02CDF">
        <w:t>onal</w:t>
      </w:r>
      <w:proofErr w:type="spellEnd"/>
      <w:r w:rsidRPr="00F02CDF">
        <w:t xml:space="preserve"> (que votaría por una única clase mayoritaria), ML-</w:t>
      </w:r>
      <w:proofErr w:type="spellStart"/>
      <w:r w:rsidRPr="00F02CDF">
        <w:t>kNN</w:t>
      </w:r>
      <w:proofErr w:type="spellEnd"/>
      <w:r w:rsidRPr="00F02CDF">
        <w:t xml:space="preserve"> calcula para cada posible etiqueta una puntuación de pertenencia considerando la frecuencia de esa etiqueta entre los k vecinos y una modelización de a priori. Este método es sencillo de implementar y a veces sirve de referencia, aunque puede verse afectado por la </w:t>
      </w:r>
      <w:r w:rsidRPr="00F02CDF">
        <w:rPr>
          <w:b/>
          <w:bCs/>
        </w:rPr>
        <w:t>dimensionalidad y la escala</w:t>
      </w:r>
      <w:r w:rsidRPr="00F02CDF">
        <w:t xml:space="preserve"> de los atributos (problema común en </w:t>
      </w:r>
      <w:proofErr w:type="spellStart"/>
      <w:r w:rsidRPr="00F02CDF">
        <w:t>kNN</w:t>
      </w:r>
      <w:proofErr w:type="spellEnd"/>
      <w:r w:rsidRPr="00F02CDF">
        <w:t>). En datos tabulares de manufactura, si el número de atributos es moderado (decenas) y están bien normalizados, ML-</w:t>
      </w:r>
      <w:proofErr w:type="spellStart"/>
      <w:r w:rsidRPr="00F02CDF">
        <w:t>kNN</w:t>
      </w:r>
      <w:proofErr w:type="spellEnd"/>
      <w:r w:rsidRPr="00F02CDF">
        <w:t xml:space="preserve"> puede capturar patrones locales útiles, especialmente cuando existen combinaciones frecuentes de defectos. No es de los algoritmos más reportados en el ámbito específico de placas de </w:t>
      </w:r>
      <w:r w:rsidR="00DB22B3">
        <w:t xml:space="preserve"> </w:t>
      </w:r>
      <w:r w:rsidRPr="00F02CDF">
        <w:t xml:space="preserve">acero, pero es conceptualmente importante en la caja de herramientas de clasificación </w:t>
      </w:r>
      <w:proofErr w:type="spellStart"/>
      <w:r w:rsidRPr="00F02CDF">
        <w:t>multi-etiqueta</w:t>
      </w:r>
      <w:proofErr w:type="spellEnd"/>
      <w:r w:rsidRPr="00F02CDF">
        <w:t>.</w:t>
      </w:r>
    </w:p>
    <w:p w14:paraId="15174D2E" w14:textId="2B22550E" w:rsidR="00F02CDF" w:rsidRPr="00F02CDF" w:rsidRDefault="00F02CDF" w:rsidP="00F02CDF">
      <w:pPr>
        <w:numPr>
          <w:ilvl w:val="0"/>
          <w:numId w:val="68"/>
        </w:numPr>
      </w:pPr>
      <w:r w:rsidRPr="00F02CDF">
        <w:rPr>
          <w:b/>
          <w:bCs/>
        </w:rPr>
        <w:t>Redes Neuronales (Perceptrón Multicapa)</w:t>
      </w:r>
      <w:r w:rsidRPr="00F02CDF">
        <w:t xml:space="preserve">: </w:t>
      </w:r>
      <w:r w:rsidRPr="00DB22B3">
        <w:t xml:space="preserve">Una red neuronal artificial de tipo perceptrón multicapa (MLP) puede manejar naturalmente salidas </w:t>
      </w:r>
      <w:proofErr w:type="spellStart"/>
      <w:r w:rsidRPr="00DB22B3">
        <w:t>multi-etiqueta</w:t>
      </w:r>
      <w:proofErr w:type="spellEnd"/>
      <w:r w:rsidRPr="00DB22B3">
        <w:t xml:space="preserve"> al tener múltiples neuronas de salida con funciones de activación sigmoide (para producir una probabilidad entre 0 y 1 por etiq</w:t>
      </w:r>
      <w:r w:rsidRPr="00F02CDF">
        <w:t xml:space="preserve">ueta). De hecho, en aprendizaje profundo es común tratar tareas </w:t>
      </w:r>
      <w:proofErr w:type="spellStart"/>
      <w:r w:rsidRPr="00F02CDF">
        <w:t>multi-label</w:t>
      </w:r>
      <w:proofErr w:type="spellEnd"/>
      <w:r w:rsidRPr="00F02CDF">
        <w:t xml:space="preserve"> de esta forma. En datos tabulares, una red neuronal </w:t>
      </w:r>
      <w:r w:rsidR="00DB22B3">
        <w:t xml:space="preserve"> </w:t>
      </w:r>
      <w:r w:rsidRPr="00F02CDF">
        <w:t xml:space="preserve">de unas pocas capas densas puede aprender relaciones no lineales entre los 35 atributos y las 7 etiquetas de defecto. La </w:t>
      </w:r>
      <w:r w:rsidRPr="00F02CDF">
        <w:lastRenderedPageBreak/>
        <w:t xml:space="preserve">ventaja de las redes es su flexibilidad para modelar interacciones complejas entre atributos; incluso pueden captar correlaciones entre etiquetas si se les provee la señal adecuada (por ejemplo, usando una función de pérdida conjunta como entropía cruzada binaria sumada para todas las etiquetas, que incentiva la predicción correcta de todo el vector de etiquetas). Trabajos previos en la industria del acero han probado redes neuronales simples: por ejemplo, Mary (2018) utilizó una red neuronal de </w:t>
      </w:r>
      <w:proofErr w:type="spellStart"/>
      <w:r w:rsidRPr="00F02CDF">
        <w:t>retropropagación</w:t>
      </w:r>
      <w:proofErr w:type="spellEnd"/>
      <w:r w:rsidRPr="00F02CDF">
        <w:t xml:space="preserve"> logrando alrededor de 75% de acierto, mientras que Zhang et al. (2018) alcanzaron ~77% con una red similar. Estos resultados, en línea con SVM y árboles, mostraban que las redes densas tradicionales podían rendir bien, aunque sin superarlos claramente. Con el auge de </w:t>
      </w:r>
      <w:proofErr w:type="spellStart"/>
      <w:r w:rsidRPr="00F02CDF">
        <w:t>frameworks</w:t>
      </w:r>
      <w:proofErr w:type="spellEnd"/>
      <w:r w:rsidRPr="00F02CDF">
        <w:t xml:space="preserve"> modernos, hoy es sencillo construir un modelo neuronal </w:t>
      </w:r>
      <w:proofErr w:type="spellStart"/>
      <w:r w:rsidRPr="00F02CDF">
        <w:t>multi-etiqueta</w:t>
      </w:r>
      <w:proofErr w:type="spellEnd"/>
      <w:r w:rsidRPr="00F02CDF">
        <w:t xml:space="preserve"> y ajustarlo con técnicas de regularización (</w:t>
      </w:r>
      <w:proofErr w:type="spellStart"/>
      <w:r w:rsidRPr="00F02CDF">
        <w:t>dropout</w:t>
      </w:r>
      <w:proofErr w:type="spellEnd"/>
      <w:r w:rsidRPr="00F02CDF">
        <w:t xml:space="preserve">, etc.) para evitar sobreajuste en </w:t>
      </w:r>
      <w:proofErr w:type="spellStart"/>
      <w:r w:rsidRPr="00F02CDF">
        <w:t>datasets</w:t>
      </w:r>
      <w:proofErr w:type="spellEnd"/>
      <w:r w:rsidRPr="00F02CDF">
        <w:t xml:space="preserve"> estructurados relativamente pequeños. Un aspecto a vigilar es la interpretabilidad: a diferencia de árboles de decisión o regresiones, las redes son cajas</w:t>
      </w:r>
      <w:r w:rsidR="00DB22B3">
        <w:t xml:space="preserve"> </w:t>
      </w:r>
      <w:r w:rsidRPr="00F02CDF">
        <w:t xml:space="preserve"> negras, lo cual puede ser relevante en entornos industriales donde se valora entender qué factores contribuyen a una decisión de defecto.</w:t>
      </w:r>
    </w:p>
    <w:p w14:paraId="39F88C51" w14:textId="33B38837" w:rsidR="00F02CDF" w:rsidRPr="00F02CDF" w:rsidRDefault="00F02CDF" w:rsidP="00F02CDF">
      <w:pPr>
        <w:numPr>
          <w:ilvl w:val="0"/>
          <w:numId w:val="68"/>
        </w:numPr>
      </w:pPr>
      <w:r w:rsidRPr="00F02CDF">
        <w:rPr>
          <w:b/>
          <w:bCs/>
        </w:rPr>
        <w:t>Otros enfoques</w:t>
      </w:r>
      <w:r w:rsidRPr="00F02CDF">
        <w:t>: Además de los anteriores</w:t>
      </w:r>
      <w:r w:rsidRPr="00DB22B3">
        <w:t xml:space="preserve">, existen métodos específicos de clasificación </w:t>
      </w:r>
      <w:proofErr w:type="spellStart"/>
      <w:r w:rsidRPr="00DB22B3">
        <w:t>multi-etiqueta</w:t>
      </w:r>
      <w:proofErr w:type="spellEnd"/>
      <w:r w:rsidRPr="00DB22B3">
        <w:t xml:space="preserve"> dignos de mención. Las técnicas de transformación del problema, como </w:t>
      </w:r>
      <w:proofErr w:type="spellStart"/>
      <w:r w:rsidRPr="00DB22B3">
        <w:t>Binary</w:t>
      </w:r>
      <w:proofErr w:type="spellEnd"/>
      <w:r w:rsidRPr="00DB22B3">
        <w:t xml:space="preserve"> </w:t>
      </w:r>
      <w:proofErr w:type="spellStart"/>
      <w:r w:rsidRPr="00DB22B3">
        <w:t>Relevance</w:t>
      </w:r>
      <w:proofErr w:type="spellEnd"/>
      <w:r w:rsidRPr="00DB22B3">
        <w:t xml:space="preserve"> (entrenar un clasificador independiente por etiqueta) y </w:t>
      </w:r>
      <w:proofErr w:type="spellStart"/>
      <w:r w:rsidRPr="00DB22B3">
        <w:t>Classifier</w:t>
      </w:r>
      <w:proofErr w:type="spellEnd"/>
      <w:r w:rsidRPr="00DB22B3">
        <w:t xml:space="preserve"> </w:t>
      </w:r>
      <w:proofErr w:type="spellStart"/>
      <w:r w:rsidRPr="00DB22B3">
        <w:t>Chains</w:t>
      </w:r>
      <w:proofErr w:type="spellEnd"/>
      <w:r w:rsidRPr="00DB22B3">
        <w:t xml:space="preserve"> (entrenar una secuencia de clasificadores donde cada uno incorpora las predicciones de etiquetas anteriores como características), ofrecen formas simples pero efectivas de abordar la </w:t>
      </w:r>
      <w:proofErr w:type="spellStart"/>
      <w:r w:rsidRPr="00DB22B3">
        <w:t>multi-etiqueta</w:t>
      </w:r>
      <w:proofErr w:type="spellEnd"/>
      <w:r w:rsidRPr="00DB22B3">
        <w:t xml:space="preserve">. </w:t>
      </w:r>
      <w:proofErr w:type="spellStart"/>
      <w:r w:rsidRPr="00DB22B3">
        <w:t>Binary</w:t>
      </w:r>
      <w:proofErr w:type="spellEnd"/>
      <w:r w:rsidRPr="00DB22B3">
        <w:t xml:space="preserve"> </w:t>
      </w:r>
      <w:proofErr w:type="spellStart"/>
      <w:r w:rsidRPr="00DB22B3">
        <w:t>Relevance</w:t>
      </w:r>
      <w:proofErr w:type="spellEnd"/>
      <w:r w:rsidRPr="00DB22B3">
        <w:t xml:space="preserve"> es muy utilizado por su simplicidad y fue implícitamente la estrategia adoptada en muchos trabajos (entrenando, por ejemplo, una SVM por defecto, un árbol por defecto, etc.). Los </w:t>
      </w:r>
      <w:proofErr w:type="spellStart"/>
      <w:r w:rsidRPr="00DB22B3">
        <w:t>Classifier</w:t>
      </w:r>
      <w:proofErr w:type="spellEnd"/>
      <w:r w:rsidRPr="00DB22B3">
        <w:t xml:space="preserve"> </w:t>
      </w:r>
      <w:proofErr w:type="spellStart"/>
      <w:r w:rsidRPr="00DB22B3">
        <w:t>Chains</w:t>
      </w:r>
      <w:proofErr w:type="spellEnd"/>
      <w:r w:rsidRPr="00DB22B3">
        <w:t xml:space="preserve">, propuestos en 2010, buscan explotar correlaciones encadenando las etiquetas; aunque poderosos, requieren cuidado para evitar propagar errores en la cadena. Por otro lado, existen algoritmos que modifican directamente el algoritmo base para manejar conjuntos de etiquetas, como variantes de árboles de decisión con medidas de impureza </w:t>
      </w:r>
      <w:proofErr w:type="spellStart"/>
      <w:r w:rsidRPr="00DB22B3">
        <w:rPr>
          <w:i/>
          <w:iCs/>
        </w:rPr>
        <w:t>multi-label</w:t>
      </w:r>
      <w:proofErr w:type="spellEnd"/>
      <w:r w:rsidRPr="00DB22B3">
        <w:t xml:space="preserve"> (ej. calculando entropía conjunta de varias etiquetas), o métodos basados en descomposición de errores (por ejemplo, </w:t>
      </w:r>
      <w:proofErr w:type="spellStart"/>
      <w:r w:rsidRPr="00DB22B3">
        <w:t>Calibrated</w:t>
      </w:r>
      <w:proofErr w:type="spellEnd"/>
      <w:r w:rsidRPr="00DB22B3">
        <w:t xml:space="preserve"> </w:t>
      </w:r>
      <w:proofErr w:type="spellStart"/>
      <w:r w:rsidRPr="00DB22B3">
        <w:t>Label</w:t>
      </w:r>
      <w:proofErr w:type="spellEnd"/>
      <w:r w:rsidRPr="00DB22B3">
        <w:t xml:space="preserve"> Ranking que convierte la tarea en varios problemas de ranking binario). En el ámbito de defectos industriales, la mayoría de aplicaciones han preferido algoritmos estándar con adaptaciones sencillas (por su facilidad de</w:t>
      </w:r>
      <w:r w:rsidRPr="00F02CDF">
        <w:t xml:space="preserve"> implementación en entornos productivos), pero los avances en</w:t>
      </w:r>
      <w:r w:rsidR="00DB22B3">
        <w:t xml:space="preserve"> </w:t>
      </w:r>
      <w:r w:rsidRPr="00F02CDF">
        <w:t xml:space="preserve"> investigación ofrecen una gama amplia de opciones para mejorar la calidad de las predicciones </w:t>
      </w:r>
      <w:proofErr w:type="spellStart"/>
      <w:r w:rsidRPr="00F02CDF">
        <w:t>multi-etiqueta</w:t>
      </w:r>
      <w:proofErr w:type="spellEnd"/>
      <w:r w:rsidRPr="00F02CDF">
        <w:t>.</w:t>
      </w:r>
    </w:p>
    <w:p w14:paraId="0DCA5B59" w14:textId="77777777" w:rsidR="00F02CDF" w:rsidRPr="00F02CDF" w:rsidRDefault="00F02CDF" w:rsidP="00F02CDF"/>
    <w:p w14:paraId="1A81DCFE" w14:textId="7D3503C5" w:rsidR="00ED6F34" w:rsidRDefault="4FCCAC2F" w:rsidP="707DB84F">
      <w:pPr>
        <w:pStyle w:val="Ttulo2"/>
      </w:pPr>
      <w:bookmarkStart w:id="4" w:name="_Toc244820993"/>
      <w:r>
        <w:lastRenderedPageBreak/>
        <w:t>1.4. Trabajos previos y referentes en la literatura</w:t>
      </w:r>
      <w:bookmarkEnd w:id="4"/>
    </w:p>
    <w:p w14:paraId="610C4270" w14:textId="77777777" w:rsidR="00E96D57" w:rsidRPr="00E96D57" w:rsidRDefault="00E96D57" w:rsidP="00E96D57">
      <w:r w:rsidRPr="00E96D57">
        <w:t xml:space="preserve">La detección automática de defectos en el acero ha sido objeto de numerosos estudios, especialmente a partir de datos estructurados como el conjunto </w:t>
      </w:r>
      <w:r w:rsidRPr="00E96D57">
        <w:rPr>
          <w:i/>
          <w:iCs/>
        </w:rPr>
        <w:t xml:space="preserve">Steel </w:t>
      </w:r>
      <w:proofErr w:type="spellStart"/>
      <w:r w:rsidRPr="00E96D57">
        <w:rPr>
          <w:i/>
          <w:iCs/>
        </w:rPr>
        <w:t>Plates</w:t>
      </w:r>
      <w:proofErr w:type="spellEnd"/>
      <w:r w:rsidRPr="00E96D57">
        <w:rPr>
          <w:i/>
          <w:iCs/>
        </w:rPr>
        <w:t xml:space="preserve"> </w:t>
      </w:r>
      <w:proofErr w:type="spellStart"/>
      <w:r w:rsidRPr="00E96D57">
        <w:rPr>
          <w:i/>
          <w:iCs/>
        </w:rPr>
        <w:t>Faults</w:t>
      </w:r>
      <w:proofErr w:type="spellEnd"/>
      <w:r w:rsidRPr="00E96D57">
        <w:t>. A continuación se sintetiza la evolución de resultados y enfoques en la literatura, haciendo hincapié en aquellos con rigor académico en inglés o español.</w:t>
      </w:r>
    </w:p>
    <w:p w14:paraId="2E5DAAC4" w14:textId="6BF35D11" w:rsidR="00E96D57" w:rsidRPr="00E96D57" w:rsidRDefault="00E96D57" w:rsidP="00E96D57">
      <w:r w:rsidRPr="00E96D57">
        <w:rPr>
          <w:b/>
          <w:bCs/>
        </w:rPr>
        <w:t>Primeros estudios (2010–2015):</w:t>
      </w:r>
      <w:r w:rsidRPr="00E96D57">
        <w:t xml:space="preserve"> Tras la disponibilidad de datos públicos, investigadores comenzaron evaluaciones comparativas de algoritmos. </w:t>
      </w:r>
      <w:proofErr w:type="spellStart"/>
      <w:r w:rsidRPr="00E96D57">
        <w:t>Thirukovalluru</w:t>
      </w:r>
      <w:proofErr w:type="spellEnd"/>
      <w:r w:rsidRPr="00E96D57">
        <w:t xml:space="preserve"> et al. (2016) aplicaron SVM a la clasificación de defectos de placas de acero, obteniendo precisiones en torno al 75%. Estos primeros esfuerzos mostraron que métodos basados en máquinas de soporte vectorial eran viables. Sin embargo, la necesidad de explorar más técnicas quedó patente dado que la exactitud no superaba el 80%. Paralelamente, algunos estudios exploraron árboles de decisión y ensambles: por ejemplo, se empleó el algoritmo C4.5 y sus variantes, aunque con resultados aún en el rango medio de 70%. En esta época inicial también se publicaron trabajos con </w:t>
      </w:r>
      <w:r w:rsidRPr="00E96D57">
        <w:rPr>
          <w:b/>
          <w:bCs/>
        </w:rPr>
        <w:t>redes neuronales simples</w:t>
      </w:r>
      <w:r w:rsidRPr="00E96D57">
        <w:t xml:space="preserve">; Mary (2018) reportó ~75.3% de acierto con una red de </w:t>
      </w:r>
      <w:proofErr w:type="spellStart"/>
      <w:r w:rsidRPr="00E96D57">
        <w:t>retropropagación</w:t>
      </w:r>
      <w:proofErr w:type="spellEnd"/>
      <w:r w:rsidRPr="00E96D57">
        <w:t xml:space="preserve">, y Zhang et al. (2018) lograron ~77.3% con una red neuronal </w:t>
      </w:r>
      <w:proofErr w:type="spellStart"/>
      <w:r w:rsidRPr="00E96D57">
        <w:t>feed</w:t>
      </w:r>
      <w:proofErr w:type="spellEnd"/>
      <w:r w:rsidRPr="00E96D57">
        <w:t>-forward, comparándola además con un árbol CART que alcanzó ~79%</w:t>
      </w:r>
      <w:hyperlink r:id="rId6" w:anchor=":~:text=Mohamed%20et%20al.%20,2016%20Support%20vector%20machine%2075.27" w:tgtFrame="_blank" w:history="1">
        <w:r w:rsidRPr="00E96D57">
          <w:rPr>
            <w:rStyle w:val="Hipervnculo"/>
          </w:rPr>
          <w:t>mdpi.com</w:t>
        </w:r>
      </w:hyperlink>
      <w:r w:rsidRPr="00E96D57">
        <w:t xml:space="preserve">. Esto sugería que los </w:t>
      </w:r>
      <w:r w:rsidRPr="00E96D57">
        <w:rPr>
          <w:b/>
          <w:bCs/>
        </w:rPr>
        <w:t>árboles de decisión</w:t>
      </w:r>
      <w:r w:rsidRPr="00E96D57">
        <w:t xml:space="preserve"> (posiblemente debido a su capacidad de manejar no linealidades e interacciones en datos tabulares) ya despuntaban ligeramente sobre otros métodos individuales.</w:t>
      </w:r>
    </w:p>
    <w:p w14:paraId="5A6CE024" w14:textId="7F9721CF" w:rsidR="00E96D57" w:rsidRPr="00E96D57" w:rsidRDefault="00E96D57" w:rsidP="00E96D57">
      <w:r w:rsidRPr="00E96D57">
        <w:rPr>
          <w:b/>
          <w:bCs/>
        </w:rPr>
        <w:t>Avances con métodos de ensemble (2016–2020):</w:t>
      </w:r>
      <w:r w:rsidRPr="00E96D57">
        <w:t xml:space="preserve"> Hacia finales de la década de 2010, los </w:t>
      </w:r>
      <w:r w:rsidRPr="00E96D57">
        <w:rPr>
          <w:b/>
          <w:bCs/>
        </w:rPr>
        <w:t>métodos de conjunto (</w:t>
      </w:r>
      <w:proofErr w:type="spellStart"/>
      <w:r w:rsidRPr="00E96D57">
        <w:rPr>
          <w:b/>
          <w:bCs/>
        </w:rPr>
        <w:t>ensembles</w:t>
      </w:r>
      <w:proofErr w:type="spellEnd"/>
      <w:r w:rsidRPr="00E96D57">
        <w:rPr>
          <w:b/>
          <w:bCs/>
        </w:rPr>
        <w:t>)</w:t>
      </w:r>
      <w:r w:rsidRPr="00E96D57">
        <w:t xml:space="preserve"> ganaron protagonismo. Diversos trabajos mostraron que combinar múltiples clasificadores o árboles mejoraba la robustez de la predicción. </w:t>
      </w:r>
      <w:proofErr w:type="spellStart"/>
      <w:r w:rsidRPr="00E96D57">
        <w:t>Nkonyana</w:t>
      </w:r>
      <w:proofErr w:type="spellEnd"/>
      <w:r w:rsidRPr="00E96D57">
        <w:t xml:space="preserve"> et al. (2019) llevaron a cabo una evaluación extensa con </w:t>
      </w:r>
      <w:proofErr w:type="spellStart"/>
      <w:r w:rsidRPr="00E96D57">
        <w:rPr>
          <w:b/>
          <w:bCs/>
        </w:rPr>
        <w:t>Random</w:t>
      </w:r>
      <w:proofErr w:type="spellEnd"/>
      <w:r w:rsidRPr="00E96D57">
        <w:rPr>
          <w:b/>
          <w:bCs/>
        </w:rPr>
        <w:t xml:space="preserve"> Forest, SVM y redes neuronales</w:t>
      </w:r>
      <w:r w:rsidRPr="00E96D57">
        <w:t xml:space="preserve">, encontrando que el </w:t>
      </w:r>
      <w:proofErr w:type="spellStart"/>
      <w:r w:rsidRPr="00E96D57">
        <w:t>Random</w:t>
      </w:r>
      <w:proofErr w:type="spellEnd"/>
      <w:r w:rsidRPr="00E96D57">
        <w:t xml:space="preserve"> Forest producía el mejor desempeño (77.8% de exactitud) en la identificación de los 7 tipos de defectos. En la misma línea, </w:t>
      </w:r>
      <w:proofErr w:type="spellStart"/>
      <w:r w:rsidRPr="00E96D57">
        <w:t>Srivastava</w:t>
      </w:r>
      <w:proofErr w:type="spellEnd"/>
      <w:r w:rsidRPr="00E96D57">
        <w:t xml:space="preserve"> (2019) probó algoritmos como árboles de decisión, bosques aleatorios, </w:t>
      </w:r>
      <w:proofErr w:type="spellStart"/>
      <w:r w:rsidRPr="00E96D57">
        <w:t>AdaBoost</w:t>
      </w:r>
      <w:proofErr w:type="spellEnd"/>
      <w:r w:rsidRPr="00E96D57">
        <w:t xml:space="preserve"> y </w:t>
      </w:r>
      <w:proofErr w:type="spellStart"/>
      <w:r w:rsidRPr="00E96D57">
        <w:t>kNN</w:t>
      </w:r>
      <w:proofErr w:type="spellEnd"/>
      <w:r w:rsidRPr="00E96D57">
        <w:t xml:space="preserve">, obteniendo su mayor precisión con </w:t>
      </w:r>
      <w:proofErr w:type="spellStart"/>
      <w:r w:rsidRPr="00E96D57">
        <w:t>Random</w:t>
      </w:r>
      <w:proofErr w:type="spellEnd"/>
      <w:r w:rsidRPr="00E96D57">
        <w:t xml:space="preserve"> Forest (~79.4%) seguido de cerca por </w:t>
      </w:r>
      <w:proofErr w:type="spellStart"/>
      <w:r w:rsidRPr="00E96D57">
        <w:t>AdaBoost</w:t>
      </w:r>
      <w:proofErr w:type="spellEnd"/>
      <w:r w:rsidRPr="00E96D57">
        <w:t xml:space="preserve"> (~78.4%)</w:t>
      </w:r>
      <w:r w:rsidR="00DB22B3">
        <w:t xml:space="preserve"> </w:t>
      </w:r>
      <w:hyperlink r:id="rId7" w:anchor=":~:text=Srivastava%20,2018%20Neural%20network%20%28NN%2977.28" w:tgtFrame="_blank" w:history="1"/>
      <w:r w:rsidRPr="00E96D57">
        <w:t xml:space="preserve">. Estos resultados confirmaron la efectividad de los ensambles basados en árboles para capturar las complejas relaciones en los datos de fabricación del acero. Asimismo, algunos autores combinaron técnicas de preprocesamiento y selección de características: Zhang et al. (2018) aplicaron un filtro </w:t>
      </w:r>
      <w:proofErr w:type="spellStart"/>
      <w:r w:rsidRPr="00E96D57">
        <w:rPr>
          <w:i/>
          <w:iCs/>
        </w:rPr>
        <w:t>mRMR</w:t>
      </w:r>
      <w:proofErr w:type="spellEnd"/>
      <w:r w:rsidRPr="00E96D57">
        <w:t xml:space="preserve"> (mínima redundancia, máxima relevancia) antes de entrenar un árbol de decisión, logrando hasta 79.3% de acierto, lo que indica que una depuración de variables irrelevantes puede beneficiar la detección de defectos. En 2021, Mohamed y </w:t>
      </w:r>
      <w:proofErr w:type="spellStart"/>
      <w:r w:rsidRPr="00E96D57">
        <w:t>Samsudin</w:t>
      </w:r>
      <w:proofErr w:type="spellEnd"/>
      <w:r w:rsidRPr="00E96D57">
        <w:t xml:space="preserve"> exploraron algoritmos base (</w:t>
      </w:r>
      <w:proofErr w:type="spellStart"/>
      <w:r w:rsidRPr="00E96D57">
        <w:t>Naive</w:t>
      </w:r>
      <w:proofErr w:type="spellEnd"/>
      <w:r w:rsidRPr="00E96D57">
        <w:t xml:space="preserve"> Bayes, </w:t>
      </w:r>
      <w:proofErr w:type="spellStart"/>
      <w:r w:rsidRPr="00E96D57">
        <w:t>kNN</w:t>
      </w:r>
      <w:proofErr w:type="spellEnd"/>
      <w:r w:rsidRPr="00E96D57">
        <w:t xml:space="preserve">, árbol de decisión) con estrategias de mejora como información </w:t>
      </w:r>
      <w:proofErr w:type="spellStart"/>
      <w:r w:rsidRPr="00E96D57">
        <w:t>gain</w:t>
      </w:r>
      <w:proofErr w:type="spellEnd"/>
      <w:r w:rsidRPr="00E96D57">
        <w:t xml:space="preserve"> o algoritmos evolutivos, obteniendo resultados en el rango de 66–72%; estos confirmaron que métodos más simples requieren optimización adicional para acercarse al rendimiento de ensambles.</w:t>
      </w:r>
    </w:p>
    <w:p w14:paraId="1DDFB519" w14:textId="2814196F" w:rsidR="00E96D57" w:rsidRPr="00E96D57" w:rsidRDefault="00E96D57" w:rsidP="00E96D57">
      <w:r w:rsidRPr="00E96D57">
        <w:rPr>
          <w:b/>
          <w:bCs/>
        </w:rPr>
        <w:lastRenderedPageBreak/>
        <w:t>Enfoques recientes y aprendizaje profundo (2020–2023):</w:t>
      </w:r>
      <w:r w:rsidRPr="00E96D57">
        <w:t xml:space="preserve"> Con la irrupción del </w:t>
      </w:r>
      <w:proofErr w:type="spellStart"/>
      <w:r w:rsidRPr="00E96D57">
        <w:rPr>
          <w:i/>
          <w:iCs/>
        </w:rPr>
        <w:t>deep</w:t>
      </w:r>
      <w:proofErr w:type="spellEnd"/>
      <w:r w:rsidRPr="00E96D57">
        <w:rPr>
          <w:i/>
          <w:iCs/>
        </w:rPr>
        <w:t xml:space="preserve"> </w:t>
      </w:r>
      <w:proofErr w:type="spellStart"/>
      <w:r w:rsidRPr="00E96D57">
        <w:rPr>
          <w:i/>
          <w:iCs/>
        </w:rPr>
        <w:t>learning</w:t>
      </w:r>
      <w:proofErr w:type="spellEnd"/>
      <w:r w:rsidRPr="00E96D57">
        <w:t xml:space="preserve">, era natural intentar aplicarlo también a datos tabulares de manufactura, aunque este dominio no siempre saca el mayor provecho de las redes profundas debido al tamaño de los datos y la naturaleza de los atributos. </w:t>
      </w:r>
      <w:proofErr w:type="spellStart"/>
      <w:r w:rsidRPr="00E96D57">
        <w:t>Agrawal</w:t>
      </w:r>
      <w:proofErr w:type="spellEnd"/>
      <w:r w:rsidRPr="00E96D57">
        <w:t xml:space="preserve"> y </w:t>
      </w:r>
      <w:proofErr w:type="spellStart"/>
      <w:r w:rsidRPr="00E96D57">
        <w:t>Adane</w:t>
      </w:r>
      <w:proofErr w:type="spellEnd"/>
      <w:r w:rsidRPr="00E96D57">
        <w:t xml:space="preserve"> (2022) investigaron el uso de una red LSTM (memoria a corto-largo plazo) para predecir defectos, encontrando un desempeño de ~75.6%, similar al de árboles y bosques tradicionales. Adicionalmente, propusieron ensambles de árboles (PDTF e I-PDTF en sus siglas en inglés) integrando técnicas de reducción de dimensiones, con pequeñas mejoras hasta ~76.1%. Estos trabajos sugieren que, para datos estructurados de tamaño moderado, las técnicas de </w:t>
      </w:r>
      <w:r w:rsidRPr="00E96D57">
        <w:rPr>
          <w:i/>
          <w:iCs/>
        </w:rPr>
        <w:t xml:space="preserve">machine </w:t>
      </w:r>
      <w:proofErr w:type="spellStart"/>
      <w:r w:rsidRPr="00E96D57">
        <w:rPr>
          <w:i/>
          <w:iCs/>
        </w:rPr>
        <w:t>learning</w:t>
      </w:r>
      <w:proofErr w:type="spellEnd"/>
      <w:r w:rsidRPr="00E96D57">
        <w:t xml:space="preserve"> clásicas competen fuertemente con redes profundas, a menos que se disponga de muchos más datos o se generen atributos adicionales. Un aspecto destacado en investigaciones recientes es el manejo de la mencionada clase "</w:t>
      </w:r>
      <w:proofErr w:type="spellStart"/>
      <w:r w:rsidRPr="00E96D57">
        <w:t>Other_Faults</w:t>
      </w:r>
      <w:proofErr w:type="spellEnd"/>
      <w:r w:rsidRPr="00E96D57">
        <w:t xml:space="preserve">". Shu et al. (2023) introducen el concepto de </w:t>
      </w:r>
      <w:r w:rsidRPr="00E96D57">
        <w:rPr>
          <w:b/>
          <w:bCs/>
        </w:rPr>
        <w:t xml:space="preserve">anotación extendida de etiquetas (Extended </w:t>
      </w:r>
      <w:proofErr w:type="spellStart"/>
      <w:r w:rsidRPr="00E96D57">
        <w:rPr>
          <w:b/>
          <w:bCs/>
        </w:rPr>
        <w:t>Label</w:t>
      </w:r>
      <w:proofErr w:type="spellEnd"/>
      <w:r w:rsidRPr="00E96D57">
        <w:rPr>
          <w:b/>
          <w:bCs/>
        </w:rPr>
        <w:t xml:space="preserve"> </w:t>
      </w:r>
      <w:proofErr w:type="spellStart"/>
      <w:r w:rsidRPr="00E96D57">
        <w:rPr>
          <w:b/>
          <w:bCs/>
        </w:rPr>
        <w:t>Annotation</w:t>
      </w:r>
      <w:proofErr w:type="spellEnd"/>
      <w:r w:rsidRPr="00E96D57">
        <w:rPr>
          <w:b/>
          <w:bCs/>
        </w:rPr>
        <w:t>, ELA)</w:t>
      </w:r>
      <w:r w:rsidRPr="00E96D57">
        <w:t xml:space="preserve"> para enriquecer la información de entrenamiento de un SVM y un árbol C4.5, logrando aproximadamente 77.5% de exactitud. Aunque los detalles de ELA exceden este resumen, la mejora sugiere que enriquecer la forma en que se presentan las etiquetas (posiblemente indicando la presencia de múltiples defectos o subclases) ayuda al modelo a aprender patrones más diferenciados, atacando el problema de la heterogeneidad dentro de la clase "otros".</w:t>
      </w:r>
    </w:p>
    <w:p w14:paraId="2A3348C4" w14:textId="26207A89" w:rsidR="00E96D57" w:rsidRPr="00E96D57" w:rsidRDefault="00E96D57" w:rsidP="00E96D57">
      <w:r w:rsidRPr="00E96D57">
        <w:t xml:space="preserve">Por otra parte, la literatura en visión por computador ha abordado la detección </w:t>
      </w:r>
      <w:proofErr w:type="spellStart"/>
      <w:r w:rsidRPr="00E96D57">
        <w:t>multi-etiqueta</w:t>
      </w:r>
      <w:proofErr w:type="spellEnd"/>
      <w:r w:rsidRPr="00E96D57">
        <w:t xml:space="preserve"> de defectos en acero utilizando imágenes (p.ej., conjuntos NEU-DET o </w:t>
      </w:r>
      <w:proofErr w:type="spellStart"/>
      <w:r w:rsidRPr="00E96D57">
        <w:t>Severstal</w:t>
      </w:r>
      <w:proofErr w:type="spellEnd"/>
      <w:r w:rsidRPr="00E96D57">
        <w:t xml:space="preserve">), aplicando redes convolucionales y </w:t>
      </w:r>
      <w:proofErr w:type="spellStart"/>
      <w:r w:rsidRPr="00E96D57">
        <w:t>transformers</w:t>
      </w:r>
      <w:proofErr w:type="spellEnd"/>
      <w:r w:rsidRPr="00E96D57">
        <w:t xml:space="preserve">. Si bien esos trabajos se enfocan en imágenes, comparten con nuestro caso la necesidad de identificar múltiples defectos concurrentes. </w:t>
      </w:r>
      <w:proofErr w:type="spellStart"/>
      <w:r w:rsidRPr="00E96D57">
        <w:t>Najafi</w:t>
      </w:r>
      <w:proofErr w:type="spellEnd"/>
      <w:r w:rsidRPr="00E96D57">
        <w:t xml:space="preserve"> et al. (2022) por ejemplo, utilizaron un </w:t>
      </w:r>
      <w:proofErr w:type="spellStart"/>
      <w:r w:rsidRPr="00E96D57">
        <w:t>Vision</w:t>
      </w:r>
      <w:proofErr w:type="spellEnd"/>
      <w:r w:rsidRPr="00E96D57">
        <w:t xml:space="preserve"> </w:t>
      </w:r>
      <w:proofErr w:type="spellStart"/>
      <w:r w:rsidRPr="00E96D57">
        <w:t>Transformer</w:t>
      </w:r>
      <w:proofErr w:type="spellEnd"/>
      <w:r w:rsidRPr="00E96D57">
        <w:t xml:space="preserve"> para clasificación </w:t>
      </w:r>
      <w:proofErr w:type="spellStart"/>
      <w:r w:rsidRPr="00E96D57">
        <w:t>multi-etiqueta</w:t>
      </w:r>
      <w:proofErr w:type="spellEnd"/>
      <w:r w:rsidRPr="00E96D57">
        <w:t xml:space="preserve"> de defectos superficiales en acero, enfrentando retos de desbalance e interpretación de resultados. Esto evidencia que el concepto de </w:t>
      </w:r>
      <w:proofErr w:type="spellStart"/>
      <w:r w:rsidRPr="00E96D57">
        <w:t>multi-etiqueta</w:t>
      </w:r>
      <w:proofErr w:type="spellEnd"/>
      <w:r w:rsidRPr="00E96D57">
        <w:t xml:space="preserve"> está tomando relevancia en distintos frentes del control de calidad industrial.</w:t>
      </w:r>
    </w:p>
    <w:p w14:paraId="0C7B4206" w14:textId="59D79DDE" w:rsidR="00E96D57" w:rsidRPr="00E96D57" w:rsidRDefault="00E96D57" w:rsidP="00E96D57">
      <w:r w:rsidRPr="00E96D57">
        <w:rPr>
          <w:b/>
          <w:bCs/>
        </w:rPr>
        <w:t>Estado del arte actual:</w:t>
      </w:r>
      <w:r w:rsidRPr="00E96D57">
        <w:t xml:space="preserve"> Los continuos esfuerzos por mejorar la precisión llevaron recientemente a propuestas novedosas. </w:t>
      </w:r>
      <w:proofErr w:type="spellStart"/>
      <w:r w:rsidRPr="00E96D57">
        <w:t>Yilmaz</w:t>
      </w:r>
      <w:proofErr w:type="spellEnd"/>
      <w:r w:rsidRPr="00E96D57">
        <w:t xml:space="preserve"> </w:t>
      </w:r>
      <w:proofErr w:type="spellStart"/>
      <w:r w:rsidRPr="00E96D57">
        <w:t>Eroglu</w:t>
      </w:r>
      <w:proofErr w:type="spellEnd"/>
      <w:r w:rsidRPr="00E96D57">
        <w:t xml:space="preserve"> y </w:t>
      </w:r>
      <w:proofErr w:type="spellStart"/>
      <w:r w:rsidRPr="00E96D57">
        <w:t>Guleryuz</w:t>
      </w:r>
      <w:proofErr w:type="spellEnd"/>
      <w:r w:rsidRPr="00E96D57">
        <w:t xml:space="preserve"> (2025) presentaron un algoritmo ensemble basado en árboles de decisión con regresión logística integrados (denominado </w:t>
      </w:r>
      <w:proofErr w:type="spellStart"/>
      <w:r w:rsidRPr="00E96D57">
        <w:rPr>
          <w:b/>
          <w:bCs/>
        </w:rPr>
        <w:t>Logistic</w:t>
      </w:r>
      <w:proofErr w:type="spellEnd"/>
      <w:r w:rsidRPr="00E96D57">
        <w:rPr>
          <w:b/>
          <w:bCs/>
        </w:rPr>
        <w:t xml:space="preserve"> </w:t>
      </w:r>
      <w:proofErr w:type="spellStart"/>
      <w:r w:rsidRPr="00E96D57">
        <w:rPr>
          <w:b/>
          <w:bCs/>
        </w:rPr>
        <w:t>Model</w:t>
      </w:r>
      <w:proofErr w:type="spellEnd"/>
      <w:r w:rsidRPr="00E96D57">
        <w:rPr>
          <w:b/>
          <w:bCs/>
        </w:rPr>
        <w:t xml:space="preserve"> </w:t>
      </w:r>
      <w:proofErr w:type="spellStart"/>
      <w:r w:rsidRPr="00E96D57">
        <w:rPr>
          <w:b/>
          <w:bCs/>
        </w:rPr>
        <w:t>Tree</w:t>
      </w:r>
      <w:proofErr w:type="spellEnd"/>
      <w:r w:rsidRPr="00E96D57">
        <w:rPr>
          <w:b/>
          <w:bCs/>
        </w:rPr>
        <w:t xml:space="preserve"> Forest</w:t>
      </w:r>
      <w:r w:rsidRPr="00E96D57">
        <w:t xml:space="preserve">). Al evaluar su modelo en el conjunto de fallas de placas de acero, alcanzaron una exactitud promedio del </w:t>
      </w:r>
      <w:r w:rsidRPr="00E96D57">
        <w:rPr>
          <w:b/>
          <w:bCs/>
        </w:rPr>
        <w:t>86.7%</w:t>
      </w:r>
      <w:r w:rsidRPr="00E96D57">
        <w:t xml:space="preserve">, superando en más de 7 puntos porcentuales al </w:t>
      </w:r>
      <w:proofErr w:type="spellStart"/>
      <w:r w:rsidRPr="00E96D57">
        <w:t>Random</w:t>
      </w:r>
      <w:proofErr w:type="spellEnd"/>
      <w:r w:rsidRPr="00E96D57">
        <w:t xml:space="preserve"> Forest tradicional (~79.5%). Este avance significativo se logró mediante la combinación de clasificadores múltiples y la mitigación del sesgo debido al desbalance de clases (aplicaron un preprocesamiento ENN para equilibrar la clase </w:t>
      </w:r>
      <w:proofErr w:type="spellStart"/>
      <w:r w:rsidRPr="00E96D57">
        <w:rPr>
          <w:i/>
          <w:iCs/>
        </w:rPr>
        <w:t>Other_Faults</w:t>
      </w:r>
      <w:proofErr w:type="spellEnd"/>
      <w:r w:rsidRPr="00E96D57">
        <w:t xml:space="preserve"> con las demás). El resultado marca un nuevo hito en la detección de defectos con datos tabulares, </w:t>
      </w:r>
      <w:r w:rsidRPr="00E96D57">
        <w:lastRenderedPageBreak/>
        <w:t>acercando el rendimiento a niveles muy altos y demostrando el beneficio de innovar sobre algoritmos clásicos para adaptarlos mejor al dominio.</w:t>
      </w:r>
    </w:p>
    <w:p w14:paraId="6FA0AA35" w14:textId="3FD0442F" w:rsidR="00E96D57" w:rsidRPr="00E96D57" w:rsidRDefault="00E96D57" w:rsidP="00E96D57">
      <w:r w:rsidRPr="00E96D57">
        <w:t xml:space="preserve">En síntesis, la literatura académica muestra una evolución desde métodos sencillos hacia enfoques más complejos y personalizados al problema de defectos en acero. Inicialmente, técnicas como SVM, árboles o redes de una capa lograban resultados decentes (~70-75%). Con la introducción de ensambles y el refinamiento de características, se rozó el 80% de precisión a finales de la década de 2010. Experimentos con </w:t>
      </w:r>
      <w:proofErr w:type="spellStart"/>
      <w:r w:rsidRPr="00E96D57">
        <w:t>deep</w:t>
      </w:r>
      <w:proofErr w:type="spellEnd"/>
      <w:r w:rsidRPr="00E96D57">
        <w:t xml:space="preserve"> </w:t>
      </w:r>
      <w:proofErr w:type="spellStart"/>
      <w:r w:rsidRPr="00E96D57">
        <w:t>learning</w:t>
      </w:r>
      <w:proofErr w:type="spellEnd"/>
      <w:r w:rsidRPr="00E96D57">
        <w:t xml:space="preserve"> puro no superaron claramente ese umbral, lo que sugiere que para la escala de datos disponible, los métodos basados en árboles y ensambles </w:t>
      </w:r>
      <w:r w:rsidRPr="00DB22B3">
        <w:t xml:space="preserve">seguían siendo la opción preferente. Finalmente, las contribuciones más recientes incorporan estrategias híbridas (combinar modelos lineales con árboles, o técnicas de etiquetado mejoradas) que han elevado sustancialmente el techo de desempeño. Esto subraya la importancia de un análisis exhaustivo del problema: comprender la naturaleza </w:t>
      </w:r>
      <w:proofErr w:type="spellStart"/>
      <w:r w:rsidRPr="00DB22B3">
        <w:t>multi-etiqueta</w:t>
      </w:r>
      <w:proofErr w:type="spellEnd"/>
      <w:r w:rsidRPr="00DB22B3">
        <w:t>, el desbalance entre tipos de defectos y las relaciones entre atributos ha permitido diseñar soluciones de aprendizaje supervisado cada vez más efectivas para la industria del acero.</w:t>
      </w:r>
    </w:p>
    <w:p w14:paraId="01AE9EC8" w14:textId="4D44CF05" w:rsidR="00E96D57" w:rsidRPr="00DB22B3" w:rsidRDefault="00E96D57" w:rsidP="00E96D57">
      <w:r w:rsidRPr="00DB22B3">
        <w:t xml:space="preserve">Referencias seleccionadas: Cabe destacar la diversidad de fuentes académicas consultadas, incluyendo artículos en inglés y español. Entre ellos se encuentran revisiones generales de aprendizaje </w:t>
      </w:r>
      <w:proofErr w:type="spellStart"/>
      <w:r w:rsidRPr="00DB22B3">
        <w:t>multi-etiqueta</w:t>
      </w:r>
      <w:proofErr w:type="spellEnd"/>
      <w:r w:rsidRPr="00DB22B3">
        <w:t xml:space="preserve">, estudios específicos sobre detección de fallas en acero con distintos algoritmos, y desarrollos modernos publicados en revistas internacionales que abordan mejoras sustanciales en este campo. Estas referencias brindan un sustento teórico y práctico al análisis, asegurando que el contenido presentado esté alineado con el conocimiento científico actual y las mejores prácticas documentadas en la detección de defectos mediante aprendizaje supervisado y clasificación </w:t>
      </w:r>
      <w:proofErr w:type="spellStart"/>
      <w:r w:rsidRPr="00DB22B3">
        <w:t>multi-etiqueta</w:t>
      </w:r>
      <w:proofErr w:type="spellEnd"/>
      <w:r w:rsidRPr="00DB22B3">
        <w:t>.</w:t>
      </w:r>
    </w:p>
    <w:p w14:paraId="13BA9C72" w14:textId="77777777" w:rsidR="00E96D57" w:rsidRPr="00E96D57" w:rsidRDefault="00E96D57" w:rsidP="00E96D57"/>
    <w:p w14:paraId="605157CE" w14:textId="112B38DD" w:rsidR="00ED6F34" w:rsidRDefault="4FCCAC2F" w:rsidP="707DB84F">
      <w:pPr>
        <w:pStyle w:val="Ttulo1"/>
      </w:pPr>
      <w:bookmarkStart w:id="5" w:name="_Toc1127783626"/>
      <w:r>
        <w:t xml:space="preserve">2. Entendiendo el </w:t>
      </w:r>
      <w:proofErr w:type="spellStart"/>
      <w:r>
        <w:t>Dataset</w:t>
      </w:r>
      <w:bookmarkEnd w:id="5"/>
      <w:proofErr w:type="spellEnd"/>
    </w:p>
    <w:p w14:paraId="4ED87337" w14:textId="0EF4E6A9" w:rsidR="00ED6F34" w:rsidRDefault="4FCCAC2F" w:rsidP="707DB84F">
      <w:pPr>
        <w:pStyle w:val="Ttulo2"/>
      </w:pPr>
      <w:bookmarkStart w:id="6" w:name="_Toc642876884"/>
      <w:r>
        <w:t xml:space="preserve">2.1. Origen y fuentes de los datos (Competición </w:t>
      </w:r>
      <w:proofErr w:type="spellStart"/>
      <w:r>
        <w:t>Kaggle</w:t>
      </w:r>
      <w:proofErr w:type="spellEnd"/>
      <w:r>
        <w:t>)</w:t>
      </w:r>
      <w:bookmarkEnd w:id="6"/>
    </w:p>
    <w:p w14:paraId="214F7BCD" w14:textId="0B39A597" w:rsidR="00F178F7" w:rsidRDefault="003F1BBD" w:rsidP="003F1BBD">
      <w:r w:rsidRPr="00F178F7">
        <w:t xml:space="preserve">El conjunto de datos procede de la competición </w:t>
      </w:r>
      <w:r w:rsidRPr="00F178F7">
        <w:rPr>
          <w:i/>
          <w:iCs/>
        </w:rPr>
        <w:t>Steel</w:t>
      </w:r>
      <w:r w:rsidRPr="00F178F7">
        <w:rPr>
          <w:rFonts w:ascii="Arial" w:hAnsi="Arial" w:cs="Arial"/>
          <w:i/>
          <w:iCs/>
        </w:rPr>
        <w:t> </w:t>
      </w:r>
      <w:proofErr w:type="spellStart"/>
      <w:r w:rsidRPr="00F178F7">
        <w:rPr>
          <w:i/>
          <w:iCs/>
        </w:rPr>
        <w:t>Plate</w:t>
      </w:r>
      <w:proofErr w:type="spellEnd"/>
      <w:r w:rsidRPr="00F178F7">
        <w:rPr>
          <w:rFonts w:ascii="Arial" w:hAnsi="Arial" w:cs="Arial"/>
          <w:i/>
          <w:iCs/>
        </w:rPr>
        <w:t> </w:t>
      </w:r>
      <w:proofErr w:type="spellStart"/>
      <w:r w:rsidRPr="00F178F7">
        <w:rPr>
          <w:i/>
          <w:iCs/>
        </w:rPr>
        <w:t>Defect</w:t>
      </w:r>
      <w:proofErr w:type="spellEnd"/>
      <w:r w:rsidRPr="00F178F7">
        <w:rPr>
          <w:rFonts w:ascii="Arial" w:hAnsi="Arial" w:cs="Arial"/>
          <w:i/>
          <w:iCs/>
        </w:rPr>
        <w:t> </w:t>
      </w:r>
      <w:proofErr w:type="spellStart"/>
      <w:r w:rsidRPr="00F178F7">
        <w:rPr>
          <w:i/>
          <w:iCs/>
        </w:rPr>
        <w:t>Prediction</w:t>
      </w:r>
      <w:proofErr w:type="spellEnd"/>
      <w:r w:rsidRPr="00F178F7">
        <w:t xml:space="preserve"> de la Tabular</w:t>
      </w:r>
      <w:r w:rsidRPr="00F178F7">
        <w:rPr>
          <w:rFonts w:ascii="Arial" w:hAnsi="Arial" w:cs="Arial"/>
        </w:rPr>
        <w:t> </w:t>
      </w:r>
      <w:proofErr w:type="spellStart"/>
      <w:r w:rsidRPr="00F178F7">
        <w:t>Playground</w:t>
      </w:r>
      <w:proofErr w:type="spellEnd"/>
      <w:r w:rsidRPr="00F178F7">
        <w:rPr>
          <w:rFonts w:ascii="Arial" w:hAnsi="Arial" w:cs="Arial"/>
        </w:rPr>
        <w:t> </w:t>
      </w:r>
      <w:r w:rsidRPr="00F178F7">
        <w:t xml:space="preserve">Series </w:t>
      </w:r>
      <w:r w:rsidRPr="00F178F7">
        <w:rPr>
          <w:rFonts w:ascii="Aptos" w:hAnsi="Aptos" w:cs="Aptos"/>
        </w:rPr>
        <w:t>–</w:t>
      </w:r>
      <w:r w:rsidRPr="00F178F7">
        <w:t xml:space="preserve"> </w:t>
      </w:r>
      <w:proofErr w:type="spellStart"/>
      <w:r w:rsidRPr="00F178F7">
        <w:t>Season</w:t>
      </w:r>
      <w:proofErr w:type="spellEnd"/>
      <w:r w:rsidRPr="00F178F7">
        <w:rPr>
          <w:rFonts w:ascii="Arial" w:hAnsi="Arial" w:cs="Arial"/>
        </w:rPr>
        <w:t> </w:t>
      </w:r>
      <w:r w:rsidRPr="00F178F7">
        <w:t xml:space="preserve">4, </w:t>
      </w:r>
      <w:proofErr w:type="spellStart"/>
      <w:r w:rsidRPr="00F178F7">
        <w:t>Episode</w:t>
      </w:r>
      <w:proofErr w:type="spellEnd"/>
      <w:r w:rsidRPr="00F178F7">
        <w:rPr>
          <w:rFonts w:ascii="Arial" w:hAnsi="Arial" w:cs="Arial"/>
        </w:rPr>
        <w:t> </w:t>
      </w:r>
      <w:r w:rsidRPr="00F178F7">
        <w:t xml:space="preserve">3 organizada en </w:t>
      </w:r>
      <w:proofErr w:type="spellStart"/>
      <w:r w:rsidRPr="00F178F7">
        <w:t>Kaggle</w:t>
      </w:r>
      <w:proofErr w:type="spellEnd"/>
      <w:r w:rsidRPr="00F178F7">
        <w:t>. El reto estuvo abierto del 1</w:t>
      </w:r>
      <w:r w:rsidRPr="00F178F7">
        <w:rPr>
          <w:rFonts w:ascii="Arial" w:hAnsi="Arial" w:cs="Arial"/>
        </w:rPr>
        <w:t> </w:t>
      </w:r>
      <w:r w:rsidRPr="00F178F7">
        <w:t>de</w:t>
      </w:r>
      <w:r w:rsidRPr="00F178F7">
        <w:rPr>
          <w:rFonts w:ascii="Arial" w:hAnsi="Arial" w:cs="Arial"/>
        </w:rPr>
        <w:t> </w:t>
      </w:r>
      <w:r w:rsidRPr="00F178F7">
        <w:t>marzo al 31</w:t>
      </w:r>
      <w:r w:rsidRPr="00F178F7">
        <w:rPr>
          <w:rFonts w:ascii="Arial" w:hAnsi="Arial" w:cs="Arial"/>
        </w:rPr>
        <w:t> </w:t>
      </w:r>
      <w:r w:rsidRPr="00F178F7">
        <w:t>de</w:t>
      </w:r>
      <w:r w:rsidRPr="00F178F7">
        <w:rPr>
          <w:rFonts w:ascii="Arial" w:hAnsi="Arial" w:cs="Arial"/>
        </w:rPr>
        <w:t> </w:t>
      </w:r>
      <w:r w:rsidRPr="00F178F7">
        <w:t>marzo</w:t>
      </w:r>
      <w:r w:rsidRPr="00F178F7">
        <w:rPr>
          <w:rFonts w:ascii="Arial" w:hAnsi="Arial" w:cs="Arial"/>
        </w:rPr>
        <w:t> </w:t>
      </w:r>
      <w:r w:rsidRPr="00F178F7">
        <w:t>de</w:t>
      </w:r>
      <w:r w:rsidRPr="00F178F7">
        <w:rPr>
          <w:rFonts w:ascii="Arial" w:hAnsi="Arial" w:cs="Arial"/>
        </w:rPr>
        <w:t> </w:t>
      </w:r>
      <w:r w:rsidRPr="00F178F7">
        <w:t>2024</w:t>
      </w:r>
      <w:r w:rsidRPr="00F178F7">
        <w:rPr>
          <w:rFonts w:ascii="Arial" w:hAnsi="Arial" w:cs="Arial"/>
        </w:rPr>
        <w:t> </w:t>
      </w:r>
      <w:r w:rsidRPr="00F178F7">
        <w:t>(23:59</w:t>
      </w:r>
      <w:r w:rsidRPr="00F178F7">
        <w:rPr>
          <w:rFonts w:ascii="Arial" w:hAnsi="Arial" w:cs="Arial"/>
        </w:rPr>
        <w:t> </w:t>
      </w:r>
      <w:r w:rsidRPr="00F178F7">
        <w:t xml:space="preserve">UTC) y forma parte de los desafíos mensuales diseñados para practicar técnicas de </w:t>
      </w:r>
      <w:r w:rsidRPr="00F178F7">
        <w:rPr>
          <w:i/>
          <w:iCs/>
        </w:rPr>
        <w:t xml:space="preserve">machine </w:t>
      </w:r>
      <w:proofErr w:type="spellStart"/>
      <w:r w:rsidRPr="00F178F7">
        <w:rPr>
          <w:i/>
          <w:iCs/>
        </w:rPr>
        <w:t>learning</w:t>
      </w:r>
      <w:proofErr w:type="spellEnd"/>
      <w:r w:rsidRPr="00F178F7">
        <w:t xml:space="preserve"> con datos tabulares sintéticos.(</w:t>
      </w:r>
      <w:hyperlink r:id="rId8" w:history="1">
        <w:r w:rsidRPr="00F178F7">
          <w:rPr>
            <w:rStyle w:val="Hipervnculo"/>
          </w:rPr>
          <w:t>kaggle.com</w:t>
        </w:r>
      </w:hyperlink>
      <w:r w:rsidRPr="00F178F7">
        <w:t>)</w:t>
      </w:r>
    </w:p>
    <w:p w14:paraId="29965CD1" w14:textId="77777777" w:rsidR="00F178F7" w:rsidRPr="00F178F7" w:rsidRDefault="00F178F7" w:rsidP="00F178F7"/>
    <w:p w14:paraId="3C5D2C68" w14:textId="2EAE3593" w:rsidR="00ED6F34" w:rsidRDefault="4FCCAC2F" w:rsidP="707DB84F">
      <w:pPr>
        <w:pStyle w:val="Ttulo2"/>
      </w:pPr>
      <w:bookmarkStart w:id="7" w:name="_Toc1487980566"/>
      <w:r>
        <w:lastRenderedPageBreak/>
        <w:t>2.2. Descripción de las variables y etiquetas de defecto</w:t>
      </w:r>
      <w:bookmarkEnd w:id="7"/>
    </w:p>
    <w:p w14:paraId="2564FF12" w14:textId="77777777" w:rsidR="00865A53" w:rsidRPr="00F178F7" w:rsidRDefault="00865A53" w:rsidP="00487129">
      <w:pPr>
        <w:numPr>
          <w:ilvl w:val="0"/>
          <w:numId w:val="5"/>
        </w:numPr>
        <w:tabs>
          <w:tab w:val="clear" w:pos="720"/>
          <w:tab w:val="num" w:pos="1428"/>
        </w:tabs>
      </w:pPr>
      <w:r w:rsidRPr="00F178F7">
        <w:rPr>
          <w:b/>
          <w:bCs/>
        </w:rPr>
        <w:t>Tamaño del fichero de entrenamiento</w:t>
      </w:r>
      <w:r w:rsidRPr="00F178F7">
        <w:t xml:space="preserve">: </w:t>
      </w:r>
      <w:r w:rsidRPr="00F178F7">
        <w:rPr>
          <w:b/>
          <w:bCs/>
        </w:rPr>
        <w:t>19</w:t>
      </w:r>
      <w:r w:rsidRPr="00F178F7">
        <w:rPr>
          <w:rFonts w:ascii="Arial" w:hAnsi="Arial" w:cs="Arial"/>
          <w:b/>
          <w:bCs/>
        </w:rPr>
        <w:t> </w:t>
      </w:r>
      <w:r w:rsidRPr="00F178F7">
        <w:rPr>
          <w:b/>
          <w:bCs/>
        </w:rPr>
        <w:t>219</w:t>
      </w:r>
      <w:r w:rsidRPr="00F178F7">
        <w:rPr>
          <w:rFonts w:ascii="Arial" w:hAnsi="Arial" w:cs="Arial"/>
          <w:b/>
          <w:bCs/>
        </w:rPr>
        <w:t> </w:t>
      </w:r>
      <w:r w:rsidRPr="00F178F7">
        <w:rPr>
          <w:b/>
          <w:bCs/>
        </w:rPr>
        <w:t xml:space="preserve">filas </w:t>
      </w:r>
      <w:r w:rsidRPr="00F178F7">
        <w:rPr>
          <w:rFonts w:ascii="Aptos" w:hAnsi="Aptos" w:cs="Aptos"/>
          <w:b/>
          <w:bCs/>
        </w:rPr>
        <w:t>×</w:t>
      </w:r>
      <w:r w:rsidRPr="00F178F7">
        <w:rPr>
          <w:rFonts w:ascii="Arial" w:hAnsi="Arial" w:cs="Arial"/>
          <w:b/>
          <w:bCs/>
        </w:rPr>
        <w:t> </w:t>
      </w:r>
      <w:r w:rsidRPr="00F178F7">
        <w:rPr>
          <w:b/>
          <w:bCs/>
        </w:rPr>
        <w:t>35</w:t>
      </w:r>
      <w:r w:rsidRPr="00F178F7">
        <w:rPr>
          <w:rFonts w:ascii="Arial" w:hAnsi="Arial" w:cs="Arial"/>
          <w:b/>
          <w:bCs/>
        </w:rPr>
        <w:t> </w:t>
      </w:r>
      <w:r w:rsidRPr="00F178F7">
        <w:rPr>
          <w:b/>
          <w:bCs/>
        </w:rPr>
        <w:t>columnas</w:t>
      </w:r>
      <w:r w:rsidRPr="00F178F7">
        <w:t xml:space="preserve">; una de ellas es un identificador (id), </w:t>
      </w:r>
      <w:r w:rsidRPr="00F178F7">
        <w:rPr>
          <w:b/>
          <w:bCs/>
        </w:rPr>
        <w:t>27</w:t>
      </w:r>
      <w:r w:rsidRPr="00F178F7">
        <w:t xml:space="preserve"> son </w:t>
      </w:r>
      <w:proofErr w:type="spellStart"/>
      <w:r w:rsidRPr="00F178F7">
        <w:rPr>
          <w:i/>
          <w:iCs/>
        </w:rPr>
        <w:t>features</w:t>
      </w:r>
      <w:proofErr w:type="spellEnd"/>
      <w:r w:rsidRPr="00F178F7">
        <w:t xml:space="preserve"> numéricas (coordenadas, áreas, perímetros, transformaciones logarítmicas, índices normalizados, etc.) y </w:t>
      </w:r>
      <w:r w:rsidRPr="00F178F7">
        <w:rPr>
          <w:b/>
          <w:bCs/>
        </w:rPr>
        <w:t>7</w:t>
      </w:r>
      <w:r w:rsidRPr="00F178F7">
        <w:t xml:space="preserve"> columnas son objetivos binarios que indican la presencia de cada defecto.(</w:t>
      </w:r>
      <w:hyperlink r:id="rId9" w:history="1">
        <w:r w:rsidRPr="00F178F7">
          <w:rPr>
            <w:rStyle w:val="Hipervnculo"/>
          </w:rPr>
          <w:t>surajwate.com</w:t>
        </w:r>
      </w:hyperlink>
      <w:r w:rsidRPr="00F178F7">
        <w:t xml:space="preserve">, </w:t>
      </w:r>
      <w:hyperlink r:id="rId10" w:history="1">
        <w:proofErr w:type="spellStart"/>
        <w:r w:rsidRPr="00F178F7">
          <w:rPr>
            <w:rStyle w:val="Hipervnculo"/>
          </w:rPr>
          <w:t>ejurnal.ubharajaya.ac.id</w:t>
        </w:r>
        <w:proofErr w:type="spellEnd"/>
      </w:hyperlink>
      <w:r w:rsidRPr="00F178F7">
        <w:t>)</w:t>
      </w:r>
    </w:p>
    <w:p w14:paraId="2E9A09D8" w14:textId="28D9A35B" w:rsidR="00865A53" w:rsidRPr="00F178F7" w:rsidRDefault="00865A53" w:rsidP="00487129">
      <w:pPr>
        <w:numPr>
          <w:ilvl w:val="0"/>
          <w:numId w:val="5"/>
        </w:numPr>
        <w:tabs>
          <w:tab w:val="clear" w:pos="720"/>
          <w:tab w:val="num" w:pos="1428"/>
        </w:tabs>
      </w:pPr>
      <w:r w:rsidRPr="00F178F7">
        <w:rPr>
          <w:b/>
          <w:bCs/>
        </w:rPr>
        <w:t>Tamaño del fichero de prueba</w:t>
      </w:r>
      <w:r w:rsidRPr="00F178F7">
        <w:t>:</w:t>
      </w:r>
      <w:r w:rsidRPr="00F178F7">
        <w:rPr>
          <w:rFonts w:ascii="Arial" w:hAnsi="Arial" w:cs="Arial"/>
          <w:b/>
          <w:bCs/>
        </w:rPr>
        <w:t> </w:t>
      </w:r>
      <w:r w:rsidRPr="00F178F7">
        <w:rPr>
          <w:b/>
          <w:bCs/>
        </w:rPr>
        <w:t>28</w:t>
      </w:r>
      <w:r w:rsidRPr="00F178F7">
        <w:rPr>
          <w:rFonts w:ascii="Arial" w:hAnsi="Arial" w:cs="Arial"/>
          <w:b/>
          <w:bCs/>
        </w:rPr>
        <w:t> </w:t>
      </w:r>
      <w:r w:rsidRPr="00F178F7">
        <w:rPr>
          <w:b/>
          <w:bCs/>
        </w:rPr>
        <w:t>columnas</w:t>
      </w:r>
      <w:r w:rsidRPr="00F178F7">
        <w:t xml:space="preserve"> (mism</w:t>
      </w:r>
      <w:r w:rsidR="00BF17EE">
        <w:t xml:space="preserve">os atributos </w:t>
      </w:r>
      <w:r w:rsidRPr="00F178F7">
        <w:t>pero sin las etiquetas).</w:t>
      </w:r>
    </w:p>
    <w:p w14:paraId="66785D16" w14:textId="77777777" w:rsidR="00865A53" w:rsidRPr="00F178F7" w:rsidRDefault="00865A53" w:rsidP="00487129">
      <w:pPr>
        <w:numPr>
          <w:ilvl w:val="0"/>
          <w:numId w:val="5"/>
        </w:numPr>
        <w:tabs>
          <w:tab w:val="clear" w:pos="720"/>
          <w:tab w:val="num" w:pos="1428"/>
        </w:tabs>
      </w:pPr>
      <w:r w:rsidRPr="00F178F7">
        <w:rPr>
          <w:b/>
          <w:bCs/>
        </w:rPr>
        <w:t>Etiquetas de defecto</w:t>
      </w:r>
    </w:p>
    <w:p w14:paraId="329808FB" w14:textId="77777777" w:rsidR="00865A53" w:rsidRPr="00F178F7" w:rsidRDefault="00865A53" w:rsidP="00487129">
      <w:pPr>
        <w:numPr>
          <w:ilvl w:val="1"/>
          <w:numId w:val="5"/>
        </w:numPr>
        <w:tabs>
          <w:tab w:val="clear" w:pos="1440"/>
          <w:tab w:val="num" w:pos="2148"/>
        </w:tabs>
      </w:pPr>
      <w:proofErr w:type="spellStart"/>
      <w:r w:rsidRPr="00F178F7">
        <w:t>Pastry</w:t>
      </w:r>
      <w:proofErr w:type="spellEnd"/>
    </w:p>
    <w:p w14:paraId="0D9D65EB" w14:textId="77777777" w:rsidR="00865A53" w:rsidRPr="00F178F7" w:rsidRDefault="00865A53" w:rsidP="00487129">
      <w:pPr>
        <w:numPr>
          <w:ilvl w:val="1"/>
          <w:numId w:val="5"/>
        </w:numPr>
        <w:tabs>
          <w:tab w:val="clear" w:pos="1440"/>
          <w:tab w:val="num" w:pos="2148"/>
        </w:tabs>
      </w:pPr>
      <w:proofErr w:type="spellStart"/>
      <w:r w:rsidRPr="00F178F7">
        <w:t>Z_Scratch</w:t>
      </w:r>
      <w:proofErr w:type="spellEnd"/>
    </w:p>
    <w:p w14:paraId="6A5BAEF4" w14:textId="77777777" w:rsidR="00865A53" w:rsidRPr="00F178F7" w:rsidRDefault="00865A53" w:rsidP="00487129">
      <w:pPr>
        <w:numPr>
          <w:ilvl w:val="1"/>
          <w:numId w:val="5"/>
        </w:numPr>
        <w:tabs>
          <w:tab w:val="clear" w:pos="1440"/>
          <w:tab w:val="num" w:pos="2148"/>
        </w:tabs>
      </w:pPr>
      <w:proofErr w:type="spellStart"/>
      <w:r w:rsidRPr="00F178F7">
        <w:t>K_Scatch</w:t>
      </w:r>
      <w:proofErr w:type="spellEnd"/>
    </w:p>
    <w:p w14:paraId="5A53A486" w14:textId="77777777" w:rsidR="00865A53" w:rsidRPr="00F178F7" w:rsidRDefault="00865A53" w:rsidP="00487129">
      <w:pPr>
        <w:numPr>
          <w:ilvl w:val="1"/>
          <w:numId w:val="5"/>
        </w:numPr>
        <w:tabs>
          <w:tab w:val="clear" w:pos="1440"/>
          <w:tab w:val="num" w:pos="2148"/>
        </w:tabs>
      </w:pPr>
      <w:proofErr w:type="spellStart"/>
      <w:r w:rsidRPr="00F178F7">
        <w:t>Stains</w:t>
      </w:r>
      <w:proofErr w:type="spellEnd"/>
    </w:p>
    <w:p w14:paraId="55DB995F" w14:textId="77777777" w:rsidR="00865A53" w:rsidRPr="00F178F7" w:rsidRDefault="00865A53" w:rsidP="00487129">
      <w:pPr>
        <w:numPr>
          <w:ilvl w:val="1"/>
          <w:numId w:val="5"/>
        </w:numPr>
        <w:tabs>
          <w:tab w:val="clear" w:pos="1440"/>
          <w:tab w:val="num" w:pos="2148"/>
        </w:tabs>
      </w:pPr>
      <w:proofErr w:type="spellStart"/>
      <w:r w:rsidRPr="00F178F7">
        <w:t>Dirtiness</w:t>
      </w:r>
      <w:proofErr w:type="spellEnd"/>
    </w:p>
    <w:p w14:paraId="6497B28B" w14:textId="77777777" w:rsidR="00865A53" w:rsidRPr="00F178F7" w:rsidRDefault="00865A53" w:rsidP="00487129">
      <w:pPr>
        <w:numPr>
          <w:ilvl w:val="1"/>
          <w:numId w:val="5"/>
        </w:numPr>
        <w:tabs>
          <w:tab w:val="clear" w:pos="1440"/>
          <w:tab w:val="num" w:pos="2148"/>
        </w:tabs>
      </w:pPr>
      <w:proofErr w:type="spellStart"/>
      <w:r w:rsidRPr="00F178F7">
        <w:t>Bumps</w:t>
      </w:r>
      <w:proofErr w:type="spellEnd"/>
    </w:p>
    <w:p w14:paraId="69313C38" w14:textId="436C7E94" w:rsidR="00865A53" w:rsidRDefault="00865A53" w:rsidP="00487129">
      <w:pPr>
        <w:numPr>
          <w:ilvl w:val="1"/>
          <w:numId w:val="5"/>
        </w:numPr>
        <w:tabs>
          <w:tab w:val="clear" w:pos="1440"/>
          <w:tab w:val="num" w:pos="2148"/>
        </w:tabs>
      </w:pPr>
      <w:proofErr w:type="spellStart"/>
      <w:r w:rsidRPr="00F178F7">
        <w:t>Other_Faults</w:t>
      </w:r>
      <w:proofErr w:type="spellEnd"/>
      <w:r w:rsidRPr="00F178F7">
        <w:t xml:space="preserve"> </w:t>
      </w:r>
    </w:p>
    <w:p w14:paraId="2E8C0A49" w14:textId="77777777" w:rsidR="003F1BBD" w:rsidRPr="00865A53" w:rsidRDefault="003F1BBD" w:rsidP="003F1BBD"/>
    <w:p w14:paraId="41485A25" w14:textId="41E5EE75" w:rsidR="00ED6F34" w:rsidRDefault="4FCCAC2F" w:rsidP="707DB84F">
      <w:pPr>
        <w:pStyle w:val="Ttulo2"/>
      </w:pPr>
      <w:bookmarkStart w:id="8" w:name="_Toc1234356700"/>
      <w:r>
        <w:t xml:space="preserve">2.3. Naturaleza sintética del </w:t>
      </w:r>
      <w:proofErr w:type="spellStart"/>
      <w:r>
        <w:t>dataset</w:t>
      </w:r>
      <w:proofErr w:type="spellEnd"/>
      <w:r>
        <w:t xml:space="preserve"> y consideraciones especiales</w:t>
      </w:r>
      <w:bookmarkEnd w:id="8"/>
    </w:p>
    <w:p w14:paraId="4702FD19" w14:textId="77777777" w:rsidR="00865A53" w:rsidRPr="00865A53" w:rsidRDefault="00865A53" w:rsidP="00865A53">
      <w:r w:rsidRPr="00865A53">
        <w:t xml:space="preserve">El organizador generó los registros de forma </w:t>
      </w:r>
      <w:r w:rsidRPr="00865A53">
        <w:rPr>
          <w:b/>
          <w:bCs/>
        </w:rPr>
        <w:t>sintética</w:t>
      </w:r>
      <w:r w:rsidRPr="00865A53">
        <w:t xml:space="preserve"> a partir de distribuciones inspiradas en casos reales de inspección de placas de acero. Esto garantiza la ausencia de información confidencial y un equilibrio razonable entre complejidad y ligereza (≈</w:t>
      </w:r>
      <w:r w:rsidRPr="00865A53">
        <w:rPr>
          <w:rFonts w:ascii="Arial" w:hAnsi="Arial" w:cs="Arial"/>
        </w:rPr>
        <w:t> </w:t>
      </w:r>
      <w:r w:rsidRPr="00865A53">
        <w:t>19</w:t>
      </w:r>
      <w:r w:rsidRPr="00865A53">
        <w:rPr>
          <w:rFonts w:ascii="Arial" w:hAnsi="Arial" w:cs="Arial"/>
        </w:rPr>
        <w:t> </w:t>
      </w:r>
      <w:r w:rsidRPr="00865A53">
        <w:t>k registros). Sin embargo, implica dos cuestiones clave:</w:t>
      </w:r>
    </w:p>
    <w:p w14:paraId="58B48118" w14:textId="77777777" w:rsidR="00865A53" w:rsidRPr="00865A53" w:rsidRDefault="00865A53" w:rsidP="00487129">
      <w:pPr>
        <w:numPr>
          <w:ilvl w:val="0"/>
          <w:numId w:val="7"/>
        </w:numPr>
        <w:tabs>
          <w:tab w:val="clear" w:pos="720"/>
          <w:tab w:val="num" w:pos="1428"/>
        </w:tabs>
      </w:pPr>
      <w:r w:rsidRPr="00865A53">
        <w:rPr>
          <w:b/>
          <w:bCs/>
        </w:rPr>
        <w:t>Transferencia limitada</w:t>
      </w:r>
      <w:r w:rsidRPr="00865A53">
        <w:t xml:space="preserve"> a entornos industriales reales: las señales pueden ser más limpias y los patrones más marcados que en producción.</w:t>
      </w:r>
    </w:p>
    <w:p w14:paraId="1FC96DD5" w14:textId="77777777" w:rsidR="00865A53" w:rsidRPr="00865A53" w:rsidRDefault="00865A53" w:rsidP="00487129">
      <w:pPr>
        <w:numPr>
          <w:ilvl w:val="0"/>
          <w:numId w:val="7"/>
        </w:numPr>
        <w:tabs>
          <w:tab w:val="clear" w:pos="720"/>
          <w:tab w:val="num" w:pos="1428"/>
        </w:tabs>
      </w:pPr>
      <w:r w:rsidRPr="00865A53">
        <w:rPr>
          <w:b/>
          <w:bCs/>
        </w:rPr>
        <w:t>Evaluación académica</w:t>
      </w:r>
      <w:r w:rsidRPr="00865A53">
        <w:t xml:space="preserve">: al desconocer la “historia” real detrás de cada </w:t>
      </w:r>
      <w:proofErr w:type="spellStart"/>
      <w:r w:rsidRPr="00865A53">
        <w:rPr>
          <w:i/>
          <w:iCs/>
        </w:rPr>
        <w:t>feature</w:t>
      </w:r>
      <w:proofErr w:type="spellEnd"/>
      <w:r w:rsidRPr="00865A53">
        <w:t>, resulta esencial explicar las transformaciones y la interpretación de los modelos con cautela.</w:t>
      </w:r>
    </w:p>
    <w:p w14:paraId="0821C43F" w14:textId="77777777" w:rsidR="00865A53" w:rsidRPr="00865A53" w:rsidRDefault="00865A53" w:rsidP="00865A53"/>
    <w:p w14:paraId="409F72B7" w14:textId="215B2F6C" w:rsidR="00ED6F34" w:rsidRDefault="4FCCAC2F" w:rsidP="707DB84F">
      <w:pPr>
        <w:pStyle w:val="Ttulo2"/>
      </w:pPr>
      <w:bookmarkStart w:id="9" w:name="_Toc1027571478"/>
      <w:r>
        <w:t>2.4. Formato de los datos y requisitos de la competición</w:t>
      </w:r>
      <w:bookmarkEnd w:id="9"/>
    </w:p>
    <w:p w14:paraId="19930BE5" w14:textId="77777777" w:rsidR="00865A53" w:rsidRPr="00865A53" w:rsidRDefault="00865A53" w:rsidP="00487129">
      <w:pPr>
        <w:numPr>
          <w:ilvl w:val="0"/>
          <w:numId w:val="8"/>
        </w:numPr>
        <w:tabs>
          <w:tab w:val="clear" w:pos="720"/>
          <w:tab w:val="num" w:pos="1428"/>
        </w:tabs>
      </w:pPr>
      <w:r w:rsidRPr="00865A53">
        <w:rPr>
          <w:b/>
          <w:bCs/>
        </w:rPr>
        <w:t>Formato original</w:t>
      </w:r>
      <w:r w:rsidRPr="00865A53">
        <w:t>: CSV con separador de coma, codificación UTF</w:t>
      </w:r>
      <w:r w:rsidRPr="00865A53">
        <w:noBreakHyphen/>
        <w:t>8 y encabezados.</w:t>
      </w:r>
    </w:p>
    <w:p w14:paraId="393BFCED" w14:textId="77777777" w:rsidR="00865A53" w:rsidRPr="00865A53" w:rsidRDefault="00865A53" w:rsidP="00487129">
      <w:pPr>
        <w:numPr>
          <w:ilvl w:val="0"/>
          <w:numId w:val="8"/>
        </w:numPr>
        <w:tabs>
          <w:tab w:val="clear" w:pos="720"/>
          <w:tab w:val="num" w:pos="1428"/>
        </w:tabs>
      </w:pPr>
      <w:r w:rsidRPr="00865A53">
        <w:rPr>
          <w:b/>
          <w:bCs/>
        </w:rPr>
        <w:lastRenderedPageBreak/>
        <w:t>Archivo de envío</w:t>
      </w:r>
      <w:r w:rsidRPr="00865A53">
        <w:t>: CSV con las columnas id + las siete probabilidades estimadas, en idéntico orden que las etiquetas, por ejemplo:</w:t>
      </w:r>
    </w:p>
    <w:p w14:paraId="4D62D46F" w14:textId="77777777" w:rsidR="00865A53" w:rsidRPr="00865A53" w:rsidRDefault="00865A53" w:rsidP="00487129">
      <w:pPr>
        <w:numPr>
          <w:ilvl w:val="0"/>
          <w:numId w:val="8"/>
        </w:numPr>
        <w:tabs>
          <w:tab w:val="clear" w:pos="720"/>
          <w:tab w:val="num" w:pos="1428"/>
        </w:tabs>
        <w:rPr>
          <w:lang w:val="en-US"/>
        </w:rPr>
      </w:pPr>
      <w:r w:rsidRPr="00865A53">
        <w:rPr>
          <w:lang w:val="en-US"/>
        </w:rPr>
        <w:t>id,Pastry,Z_Scratch,K_Scatch,Stains,Dirtiness,Bumps,Other_Faults</w:t>
      </w:r>
    </w:p>
    <w:p w14:paraId="637C72F9" w14:textId="77777777" w:rsidR="00865A53" w:rsidRPr="00865A53" w:rsidRDefault="00865A53" w:rsidP="00255070">
      <w:pPr>
        <w:ind w:firstLine="708"/>
      </w:pPr>
      <w:r w:rsidRPr="00865A53">
        <w:t>19219,0.12,0.03,0.07,0.01,0.04,0.08,0.02</w:t>
      </w:r>
    </w:p>
    <w:p w14:paraId="3853B3B1" w14:textId="77777777" w:rsidR="00865A53" w:rsidRPr="00865A53" w:rsidRDefault="00865A53" w:rsidP="00487129">
      <w:pPr>
        <w:numPr>
          <w:ilvl w:val="0"/>
          <w:numId w:val="8"/>
        </w:numPr>
        <w:tabs>
          <w:tab w:val="clear" w:pos="720"/>
          <w:tab w:val="num" w:pos="1428"/>
        </w:tabs>
      </w:pPr>
      <w:r w:rsidRPr="00865A53">
        <w:rPr>
          <w:b/>
          <w:bCs/>
        </w:rPr>
        <w:t>Métrica oficial</w:t>
      </w:r>
      <w:r w:rsidRPr="00865A53">
        <w:t>: media (macro) del AUC</w:t>
      </w:r>
      <w:r w:rsidRPr="00865A53">
        <w:noBreakHyphen/>
        <w:t>ROC individual de cada una de las siete clases.(</w:t>
      </w:r>
      <w:hyperlink r:id="rId11" w:history="1">
        <w:r w:rsidRPr="00865A53">
          <w:rPr>
            <w:rStyle w:val="Hipervnculo"/>
          </w:rPr>
          <w:t>kaggle.com</w:t>
        </w:r>
      </w:hyperlink>
      <w:r w:rsidRPr="00865A53">
        <w:t>)</w:t>
      </w:r>
    </w:p>
    <w:p w14:paraId="7E216317" w14:textId="77777777" w:rsidR="00865A53" w:rsidRPr="00865A53" w:rsidRDefault="00865A53" w:rsidP="00865A53">
      <w:r w:rsidRPr="00865A53">
        <w:t xml:space="preserve">Con esta información se establece un marco claro para el análisis exploratorio y el diseño del pipeline de </w:t>
      </w:r>
      <w:r w:rsidRPr="00865A53">
        <w:rPr>
          <w:i/>
          <w:iCs/>
        </w:rPr>
        <w:t xml:space="preserve">machine </w:t>
      </w:r>
      <w:proofErr w:type="spellStart"/>
      <w:r w:rsidRPr="00865A53">
        <w:rPr>
          <w:i/>
          <w:iCs/>
        </w:rPr>
        <w:t>learning</w:t>
      </w:r>
      <w:proofErr w:type="spellEnd"/>
      <w:r w:rsidRPr="00865A53">
        <w:t xml:space="preserve"> descritos en los capítulos posteriores.</w:t>
      </w:r>
    </w:p>
    <w:p w14:paraId="04692604" w14:textId="77777777" w:rsidR="00865A53" w:rsidRPr="00865A53" w:rsidRDefault="00865A53" w:rsidP="00865A53"/>
    <w:p w14:paraId="0EF13877" w14:textId="1CBEB892" w:rsidR="00ED6F34" w:rsidRDefault="4FCCAC2F" w:rsidP="707DB84F">
      <w:pPr>
        <w:pStyle w:val="Ttulo1"/>
      </w:pPr>
      <w:bookmarkStart w:id="10" w:name="_Toc1998631354"/>
      <w:r>
        <w:t>3. Preparación del Entorno</w:t>
      </w:r>
      <w:bookmarkEnd w:id="10"/>
    </w:p>
    <w:p w14:paraId="754048F2" w14:textId="1CBA2C48" w:rsidR="00ED6F34" w:rsidRDefault="4FCCAC2F" w:rsidP="707DB84F">
      <w:pPr>
        <w:pStyle w:val="Ttulo2"/>
      </w:pPr>
      <w:bookmarkStart w:id="11" w:name="_Toc607018965"/>
      <w:r>
        <w:t>3.1. Librerías y versiones de Python utilizadas</w:t>
      </w:r>
      <w:bookmarkEnd w:id="11"/>
    </w:p>
    <w:p w14:paraId="5FBDBD1E" w14:textId="1F6C63EC" w:rsidR="00ED6F34" w:rsidRDefault="4FCCAC2F" w:rsidP="707DB84F">
      <w:pPr>
        <w:pStyle w:val="Ttulo2"/>
      </w:pPr>
      <w:bookmarkStart w:id="12" w:name="_Toc1933514586"/>
      <w:r>
        <w:t>3.2. Entorno de desarrollo (Anaconda, notebooks, etc.)</w:t>
      </w:r>
      <w:bookmarkEnd w:id="12"/>
    </w:p>
    <w:p w14:paraId="0DF330FF" w14:textId="1AA4704D" w:rsidR="00ED6F34" w:rsidRDefault="4FCCAC2F" w:rsidP="707DB84F">
      <w:r>
        <w:t xml:space="preserve">Se listan las herramientas y librerías clave (p. ej., </w:t>
      </w:r>
      <w:proofErr w:type="spellStart"/>
      <w:r>
        <w:t>NumPy</w:t>
      </w:r>
      <w:proofErr w:type="spellEnd"/>
      <w:r>
        <w:t xml:space="preserve">, pandas, </w:t>
      </w:r>
      <w:proofErr w:type="spellStart"/>
      <w:r>
        <w:t>scikit-learn</w:t>
      </w:r>
      <w:proofErr w:type="spellEnd"/>
      <w:r>
        <w:t xml:space="preserve">, </w:t>
      </w:r>
      <w:proofErr w:type="spellStart"/>
      <w:r>
        <w:t>Optuna</w:t>
      </w:r>
      <w:proofErr w:type="spellEnd"/>
      <w:r>
        <w:t xml:space="preserve">, </w:t>
      </w:r>
      <w:proofErr w:type="spellStart"/>
      <w:r>
        <w:t>Matplotlib</w:t>
      </w:r>
      <w:proofErr w:type="spellEnd"/>
      <w:r>
        <w:t>) y cómo se configuró el entorno de trabajo.</w:t>
      </w:r>
    </w:p>
    <w:p w14:paraId="1EF36C2B" w14:textId="79E9174A" w:rsidR="0092435F" w:rsidRPr="0092435F" w:rsidRDefault="4FCCAC2F" w:rsidP="00F963CA">
      <w:pPr>
        <w:pStyle w:val="Ttulo1"/>
      </w:pPr>
      <w:r>
        <w:t xml:space="preserve">4. </w:t>
      </w:r>
      <w:bookmarkStart w:id="13" w:name="_Toc857798182"/>
      <w:r>
        <w:t>Análisis Exploratorio de Datos (EDA)</w:t>
      </w:r>
      <w:bookmarkEnd w:id="13"/>
    </w:p>
    <w:p w14:paraId="4024CC38" w14:textId="5D31E737" w:rsidR="00ED6F34" w:rsidRDefault="4FCCAC2F" w:rsidP="707DB84F">
      <w:pPr>
        <w:pStyle w:val="Ttulo2"/>
      </w:pPr>
      <w:bookmarkStart w:id="14" w:name="_Toc1006124455"/>
      <w:r>
        <w:t>4.1. Estadísticas descriptivas</w:t>
      </w:r>
      <w:bookmarkEnd w:id="14"/>
    </w:p>
    <w:p w14:paraId="16BC2918" w14:textId="77777777" w:rsidR="0092435F" w:rsidRPr="0092435F" w:rsidRDefault="0092435F" w:rsidP="0092435F">
      <w:r w:rsidRPr="0092435F">
        <w:t>El análisis exploratorio comienza con un resumen estadístico de todas las variables numéricas presentes en el conjunto de entrenamiento. Se han calculado los principales estadísticos descriptivos: conteo total de observaciones (N), media, mediana, mínimo, máximo, desviación típica, percentiles 25% y 75%, así com</w:t>
      </w:r>
      <w:r w:rsidRPr="00DB22B3">
        <w:t>o el rango intercuartílico (IQR).</w:t>
      </w:r>
      <w:r w:rsidRPr="0092435F">
        <w:t xml:space="preserve"> Esto permite identificar rápidamente si existen variables con valores extremos, sesgos evidentes en su distribución o escalas muy diferentes que puedan requerir normalización.</w:t>
      </w:r>
    </w:p>
    <w:p w14:paraId="4B814427" w14:textId="77777777" w:rsidR="0092435F" w:rsidRPr="0092435F" w:rsidRDefault="0092435F" w:rsidP="0092435F">
      <w:r w:rsidRPr="0092435F">
        <w:t>A continuación, se muestra la tabla resumen de estadísticas numéricas. Es importante destacar cualquier variable que presente alta dispersión (por ejemplo, desviaciones estándar elevadas respecto a la media), presencia de valores mínimos o máximos inusuales o posibles errores de captura. En estos casos, se han marcado las celdas con color para facilitar su detección.</w:t>
      </w:r>
    </w:p>
    <w:p w14:paraId="39205C1E" w14:textId="77777777" w:rsidR="0092435F" w:rsidRPr="0092435F" w:rsidRDefault="0092435F" w:rsidP="0092435F">
      <w:r w:rsidRPr="0092435F">
        <w:t xml:space="preserve">Por otro lado, se ha calculado también la distribución de clases para las siete etiquetas de defecto: </w:t>
      </w:r>
      <w:proofErr w:type="spellStart"/>
      <w:r w:rsidRPr="0092435F">
        <w:t>Pastry</w:t>
      </w:r>
      <w:proofErr w:type="spellEnd"/>
      <w:r w:rsidRPr="0092435F">
        <w:t xml:space="preserve">, </w:t>
      </w:r>
      <w:proofErr w:type="spellStart"/>
      <w:r w:rsidRPr="0092435F">
        <w:t>Z_Scratch</w:t>
      </w:r>
      <w:proofErr w:type="spellEnd"/>
      <w:r w:rsidRPr="0092435F">
        <w:t xml:space="preserve">, </w:t>
      </w:r>
      <w:proofErr w:type="spellStart"/>
      <w:r w:rsidRPr="0092435F">
        <w:t>K_Scatch</w:t>
      </w:r>
      <w:proofErr w:type="spellEnd"/>
      <w:r w:rsidRPr="0092435F">
        <w:t xml:space="preserve">, </w:t>
      </w:r>
      <w:proofErr w:type="spellStart"/>
      <w:r w:rsidRPr="0092435F">
        <w:t>Stains</w:t>
      </w:r>
      <w:proofErr w:type="spellEnd"/>
      <w:r w:rsidRPr="0092435F">
        <w:t xml:space="preserve">, </w:t>
      </w:r>
      <w:proofErr w:type="spellStart"/>
      <w:r w:rsidRPr="0092435F">
        <w:t>Dirtiness</w:t>
      </w:r>
      <w:proofErr w:type="spellEnd"/>
      <w:r w:rsidRPr="0092435F">
        <w:t xml:space="preserve">, </w:t>
      </w:r>
      <w:proofErr w:type="spellStart"/>
      <w:r w:rsidRPr="0092435F">
        <w:t>Bumps</w:t>
      </w:r>
      <w:proofErr w:type="spellEnd"/>
      <w:r w:rsidRPr="0092435F">
        <w:t xml:space="preserve"> y </w:t>
      </w:r>
      <w:proofErr w:type="spellStart"/>
      <w:r w:rsidRPr="0092435F">
        <w:t>Other_Faults</w:t>
      </w:r>
      <w:proofErr w:type="spellEnd"/>
      <w:r w:rsidRPr="0092435F">
        <w:t xml:space="preserve">. Cada una de estas etiquetas es binaria, representando la presencia o ausencia del defecto </w:t>
      </w:r>
      <w:r w:rsidRPr="0092435F">
        <w:lastRenderedPageBreak/>
        <w:t>correspondiente. La tabla de balance de clases muestra el número total de piezas defectuosas por tipo y su porcentaje relativo respecto al total de muestras.</w:t>
      </w:r>
    </w:p>
    <w:p w14:paraId="297ABD79" w14:textId="1F1890F2" w:rsidR="0092435F" w:rsidRPr="0092435F" w:rsidRDefault="0092435F" w:rsidP="0092435F">
      <w:r w:rsidRPr="0092435F">
        <w:t xml:space="preserve">Este balance de clases permite observar que el conjunto de datos presenta un </w:t>
      </w:r>
      <w:r w:rsidRPr="0092435F">
        <w:rPr>
          <w:b/>
          <w:bCs/>
        </w:rPr>
        <w:t>desbalance significativo</w:t>
      </w:r>
      <w:r w:rsidRPr="0092435F">
        <w:t xml:space="preserve">, con algunos defectos (como </w:t>
      </w:r>
      <w:proofErr w:type="spellStart"/>
      <w:r w:rsidR="003C0850" w:rsidRPr="003C0850">
        <w:t>Dirtiness</w:t>
      </w:r>
      <w:proofErr w:type="spellEnd"/>
      <w:r w:rsidR="003C0850">
        <w:t xml:space="preserve"> </w:t>
      </w:r>
      <w:r w:rsidRPr="0092435F">
        <w:t xml:space="preserve">o </w:t>
      </w:r>
      <w:proofErr w:type="spellStart"/>
      <w:r w:rsidR="002E4922" w:rsidRPr="002E4922">
        <w:t>Stains</w:t>
      </w:r>
      <w:proofErr w:type="spellEnd"/>
      <w:r w:rsidRPr="0092435F">
        <w:t>) apareciendo en un porcentaje muy bajo del total de piezas, mientras que otros (</w:t>
      </w:r>
      <w:proofErr w:type="spellStart"/>
      <w:r w:rsidR="002E4922">
        <w:t>B</w:t>
      </w:r>
      <w:r w:rsidR="005929A3">
        <w:t>umps</w:t>
      </w:r>
      <w:proofErr w:type="spellEnd"/>
      <w:r w:rsidR="005929A3">
        <w:t xml:space="preserve"> o </w:t>
      </w:r>
      <w:proofErr w:type="spellStart"/>
      <w:r w:rsidR="002D3121" w:rsidRPr="002D3121">
        <w:t>Other_Faults</w:t>
      </w:r>
      <w:proofErr w:type="spellEnd"/>
      <w:r w:rsidRPr="0092435F">
        <w:t xml:space="preserve">) son algo más frecuentes. Esta característica tendrá un impacto directo en la estrategia de evaluación y entrenamiento, ya que será necesario utilizar técnicas que gestionen adecuadamente este desbalance, como ponderación de clases o técnicas de </w:t>
      </w:r>
      <w:proofErr w:type="spellStart"/>
      <w:r w:rsidRPr="0092435F">
        <w:t>oversampling</w:t>
      </w:r>
      <w:proofErr w:type="spellEnd"/>
      <w:r w:rsidRPr="0092435F">
        <w:t>.</w:t>
      </w:r>
    </w:p>
    <w:p w14:paraId="3BCD6EE0" w14:textId="77777777" w:rsidR="0092435F" w:rsidRPr="0092435F" w:rsidRDefault="0092435F" w:rsidP="0092435F">
      <w:r w:rsidRPr="0092435F">
        <w:t>En conjunto, este análisis proporciona una primera visión clara de la estructura general de los datos y sienta las bases para identificar problemas potenciales antes del modelado.</w:t>
      </w:r>
    </w:p>
    <w:p w14:paraId="1FAB77AB" w14:textId="77777777" w:rsidR="0092435F" w:rsidRPr="0092435F" w:rsidRDefault="0092435F" w:rsidP="0092435F"/>
    <w:p w14:paraId="25087A68" w14:textId="3D4FBE6A" w:rsidR="00ED6F34" w:rsidRDefault="4FCCAC2F" w:rsidP="707DB84F">
      <w:pPr>
        <w:pStyle w:val="Ttulo2"/>
      </w:pPr>
      <w:bookmarkStart w:id="15" w:name="_Toc1350130431"/>
      <w:r>
        <w:t>4.2. Visualizaciones de distribución y correlación</w:t>
      </w:r>
      <w:bookmarkEnd w:id="15"/>
    </w:p>
    <w:p w14:paraId="0A5FB35A" w14:textId="77777777" w:rsidR="0092435F" w:rsidRPr="0092435F" w:rsidRDefault="0092435F" w:rsidP="0092435F">
      <w:r w:rsidRPr="0092435F">
        <w:t>Una vez obtenido el resumen estadístico, se procede al análisis gráfico de las distribuciones univariantes y las relaciones entre variables. Este apartado tiene como objetivo identificar posibles sesgos, multimodalidades, transformaciones necesarias (como logaritmos o escalados), y descubrir patrones de correlación que puedan influir en el rendimiento de los modelos.</w:t>
      </w:r>
    </w:p>
    <w:p w14:paraId="14703AFF" w14:textId="77777777" w:rsidR="0092435F" w:rsidRPr="0092435F" w:rsidRDefault="0092435F" w:rsidP="0092435F">
      <w:pPr>
        <w:rPr>
          <w:b/>
          <w:bCs/>
        </w:rPr>
      </w:pPr>
      <w:r w:rsidRPr="0092435F">
        <w:rPr>
          <w:b/>
          <w:bCs/>
        </w:rPr>
        <w:t>Distribuciones univariantes</w:t>
      </w:r>
    </w:p>
    <w:p w14:paraId="3093FE10" w14:textId="6699F728" w:rsidR="0092435F" w:rsidRPr="00DB22B3" w:rsidRDefault="0092435F" w:rsidP="0092435F">
      <w:r w:rsidRPr="00DB22B3">
        <w:t xml:space="preserve">Se han generado histogramas con curvas de densidad (KDE) para cada variable numérica del conjunto de entrenamiento. Estos gráficos permiten visualizar la forma de cada distribución: si es simétrica, sesgada hacia la derecha o izquierda, bimodal, o si presenta colas largas. </w:t>
      </w:r>
      <w:r w:rsidR="005272B7" w:rsidRPr="00DB22B3">
        <w:t xml:space="preserve">Algunas </w:t>
      </w:r>
      <w:r w:rsidRPr="00DB22B3">
        <w:t xml:space="preserve">de las variables presentan distribuciones </w:t>
      </w:r>
      <w:r w:rsidRPr="00DB22B3">
        <w:rPr>
          <w:b/>
          <w:bCs/>
        </w:rPr>
        <w:t>asimétricas</w:t>
      </w:r>
      <w:r w:rsidRPr="00DB22B3">
        <w:t xml:space="preserve"> y con </w:t>
      </w:r>
      <w:r w:rsidRPr="00DB22B3">
        <w:rPr>
          <w:b/>
          <w:bCs/>
        </w:rPr>
        <w:t>colas prolongadas</w:t>
      </w:r>
      <w:r w:rsidRPr="00DB22B3">
        <w:t>, lo que sugiere que una transformación logarítmica podría ser útil para mejorar la normalidad de los datos.</w:t>
      </w:r>
    </w:p>
    <w:p w14:paraId="388672D8" w14:textId="225B332C" w:rsidR="0092435F" w:rsidRPr="0092435F" w:rsidRDefault="0092435F" w:rsidP="0092435F">
      <w:r w:rsidRPr="00DB22B3">
        <w:t xml:space="preserve">En </w:t>
      </w:r>
      <w:r w:rsidR="005272B7" w:rsidRPr="00DB22B3">
        <w:t xml:space="preserve">muchas de las </w:t>
      </w:r>
      <w:r w:rsidRPr="00DB22B3">
        <w:t xml:space="preserve">variables se observan acumulaciones de valores en los extremos, lo que puede indicar presencia de </w:t>
      </w:r>
      <w:proofErr w:type="spellStart"/>
      <w:r w:rsidRPr="00DB22B3">
        <w:t>outliers</w:t>
      </w:r>
      <w:proofErr w:type="spellEnd"/>
      <w:r w:rsidRPr="00DB22B3">
        <w:t xml:space="preserve"> o límites técnicos (por ejemplo, sensores que saturan en ciertos valores máximos).</w:t>
      </w:r>
    </w:p>
    <w:p w14:paraId="18F0A9CE" w14:textId="77777777" w:rsidR="0092435F" w:rsidRPr="0092435F" w:rsidRDefault="0092435F" w:rsidP="0092435F">
      <w:pPr>
        <w:rPr>
          <w:b/>
          <w:bCs/>
        </w:rPr>
      </w:pPr>
      <w:proofErr w:type="spellStart"/>
      <w:r w:rsidRPr="0092435F">
        <w:rPr>
          <w:b/>
          <w:bCs/>
        </w:rPr>
        <w:t>Boxplots</w:t>
      </w:r>
      <w:proofErr w:type="spellEnd"/>
      <w:r w:rsidRPr="0092435F">
        <w:rPr>
          <w:b/>
          <w:bCs/>
        </w:rPr>
        <w:t xml:space="preserve"> por clase de defecto</w:t>
      </w:r>
    </w:p>
    <w:p w14:paraId="63AEF570" w14:textId="77777777" w:rsidR="0092435F" w:rsidRPr="00DB22B3" w:rsidRDefault="0092435F" w:rsidP="0092435F">
      <w:r w:rsidRPr="0092435F">
        <w:t>Para explorar cómo se relaciona cada variable con la presencia de defectos, se han generado diagramas de caja (</w:t>
      </w:r>
      <w:proofErr w:type="spellStart"/>
      <w:r w:rsidRPr="0092435F">
        <w:t>boxplots</w:t>
      </w:r>
      <w:proofErr w:type="spellEnd"/>
      <w:r w:rsidRPr="0092435F">
        <w:t xml:space="preserve">) comparando la distribución de cada característica según si una pieza presenta o no un defecto determinado (uno vs resto). Estos gráficos ayudan a identificar variables que podrían ser predictivas, al mostrar </w:t>
      </w:r>
      <w:r w:rsidRPr="00DB22B3">
        <w:t>diferencias significativas entre grupos.</w:t>
      </w:r>
    </w:p>
    <w:p w14:paraId="4A0AACF8" w14:textId="77777777" w:rsidR="0092435F" w:rsidRPr="0092435F" w:rsidRDefault="0092435F" w:rsidP="0092435F">
      <w:r w:rsidRPr="00DB22B3">
        <w:lastRenderedPageBreak/>
        <w:t xml:space="preserve">Por ejemplo, en el caso del defecto </w:t>
      </w:r>
      <w:proofErr w:type="spellStart"/>
      <w:r w:rsidRPr="00DB22B3">
        <w:t>K_Scatch</w:t>
      </w:r>
      <w:proofErr w:type="spellEnd"/>
      <w:r w:rsidRPr="00DB22B3">
        <w:t xml:space="preserve">, se observan diferencias claras en la mediana y el rango intercuartílico de ciertas variables respecto a las piezas sin ese defecto. Este tipo de hallazgos son útiles para orientar el </w:t>
      </w:r>
      <w:proofErr w:type="spellStart"/>
      <w:r w:rsidRPr="00DB22B3">
        <w:t>feature</w:t>
      </w:r>
      <w:proofErr w:type="spellEnd"/>
      <w:r w:rsidRPr="00DB22B3">
        <w:t xml:space="preserve"> </w:t>
      </w:r>
      <w:proofErr w:type="spellStart"/>
      <w:r w:rsidRPr="00DB22B3">
        <w:t>selection</w:t>
      </w:r>
      <w:proofErr w:type="spellEnd"/>
      <w:r w:rsidRPr="00DB22B3">
        <w:t xml:space="preserve"> y el diseño del modelo.</w:t>
      </w:r>
    </w:p>
    <w:p w14:paraId="169A736C" w14:textId="77777777" w:rsidR="0092435F" w:rsidRPr="0092435F" w:rsidRDefault="0092435F" w:rsidP="0092435F">
      <w:pPr>
        <w:rPr>
          <w:b/>
          <w:bCs/>
        </w:rPr>
      </w:pPr>
      <w:r w:rsidRPr="0092435F">
        <w:rPr>
          <w:b/>
          <w:bCs/>
        </w:rPr>
        <w:t>Matriz de correlación</w:t>
      </w:r>
    </w:p>
    <w:p w14:paraId="3E4ABB18" w14:textId="77777777" w:rsidR="0092435F" w:rsidRPr="0092435F" w:rsidRDefault="0092435F" w:rsidP="0092435F">
      <w:r w:rsidRPr="0092435F">
        <w:t>Finalmente, se ha generado un mapa de calor (</w:t>
      </w:r>
      <w:proofErr w:type="spellStart"/>
      <w:r w:rsidRPr="0092435F">
        <w:t>heatmap</w:t>
      </w:r>
      <w:proofErr w:type="spellEnd"/>
      <w:r w:rsidRPr="0092435F">
        <w:t>) con las correlaciones de Pearson entre todas las variables numéricas. Este tipo de análisis permite detectar variables altamente correlacionadas entre sí, lo que puede indicar redundancia de información y justificar la aplicación de técnicas como reducción de dimensionalidad (PCA) o eliminación de colinealidades.</w:t>
      </w:r>
    </w:p>
    <w:p w14:paraId="53F85EC9" w14:textId="77777777" w:rsidR="0092435F" w:rsidRPr="0092435F" w:rsidRDefault="0092435F" w:rsidP="0092435F">
      <w:r w:rsidRPr="0092435F">
        <w:t xml:space="preserve">En este </w:t>
      </w:r>
      <w:proofErr w:type="spellStart"/>
      <w:r w:rsidRPr="0092435F">
        <w:t>dataset</w:t>
      </w:r>
      <w:proofErr w:type="spellEnd"/>
      <w:r w:rsidRPr="0092435F">
        <w:t xml:space="preserve"> se identifican varios pares de variables con correlaciones superiores a 0.8 en valor absoluto, lo cual deberá tenerse en cuenta a la hora de construir modelos lineales o árboles con regularización. Por otro lado, algunas variables muestran muy baja correlación con el resto, lo cual puede indicar que aportan información única o simplemente ruido.</w:t>
      </w:r>
    </w:p>
    <w:p w14:paraId="7ACC93C7" w14:textId="0E70F184" w:rsidR="0092435F" w:rsidRPr="0092435F" w:rsidRDefault="0092435F" w:rsidP="0092435F">
      <w:r w:rsidRPr="0092435F">
        <w:t>Este análisis visual complementa los estadísticos numéricos anteriores y proporciona una base sólida para las siguientes etapas de ingeniería de características y selección de variables.</w:t>
      </w:r>
    </w:p>
    <w:p w14:paraId="50E91842" w14:textId="5196B54A" w:rsidR="00ED6F34" w:rsidRDefault="4FCCAC2F" w:rsidP="707DB84F">
      <w:pPr>
        <w:pStyle w:val="Ttulo2"/>
      </w:pPr>
      <w:bookmarkStart w:id="16" w:name="_Toc1921473421"/>
      <w:r>
        <w:t>4.3. Identificación de valores faltantes</w:t>
      </w:r>
      <w:bookmarkEnd w:id="16"/>
    </w:p>
    <w:p w14:paraId="7C4A97D9" w14:textId="77777777" w:rsidR="0092435F" w:rsidRPr="0092435F" w:rsidRDefault="0092435F" w:rsidP="0092435F">
      <w:r w:rsidRPr="0092435F">
        <w:t>El análisis de valores faltantes es una etapa fundamental dentro del preprocesamiento de datos, ya que la presencia de datos ausentes puede afectar negativamente la calidad del modelo si no se maneja adecuadamente. En este paso se identifican las variables con registros nulos, se cuantifica su impacto y se proponen estrategias de imputación o descarte.</w:t>
      </w:r>
    </w:p>
    <w:p w14:paraId="54B0673A" w14:textId="77777777" w:rsidR="0092435F" w:rsidRPr="0092435F" w:rsidRDefault="0092435F" w:rsidP="0092435F">
      <w:pPr>
        <w:rPr>
          <w:b/>
          <w:bCs/>
        </w:rPr>
      </w:pPr>
      <w:r w:rsidRPr="0092435F">
        <w:rPr>
          <w:b/>
          <w:bCs/>
        </w:rPr>
        <w:t>Identificación y cuantificación</w:t>
      </w:r>
    </w:p>
    <w:p w14:paraId="0E74FE9B" w14:textId="77777777" w:rsidR="0092435F" w:rsidRPr="0092435F" w:rsidRDefault="0092435F" w:rsidP="0092435F">
      <w:r w:rsidRPr="0092435F">
        <w:t>Se ha generado una tabla que muestra, para cada variable, el número absoluto y el porcentaje de registros faltantes respecto al total. Esta información permite priorizar las variables más afectadas por la ausencia de datos y descartar aquellas cuya falta de información supera un umbral crítico (por ejemplo, 30% o más).</w:t>
      </w:r>
    </w:p>
    <w:p w14:paraId="39582E51" w14:textId="77777777" w:rsidR="0092435F" w:rsidRPr="0092435F" w:rsidRDefault="0092435F" w:rsidP="0092435F">
      <w:r w:rsidRPr="0092435F">
        <w:t>Adicionalmente, se ha generado un mapa de calor (</w:t>
      </w:r>
      <w:proofErr w:type="spellStart"/>
      <w:r w:rsidRPr="0092435F">
        <w:t>heatmap</w:t>
      </w:r>
      <w:proofErr w:type="spellEnd"/>
      <w:r w:rsidRPr="0092435F">
        <w:t>) de valores faltantes, que permite visualizar patrones sistemáticos: por ejemplo, si varios campos tienden a faltar al mismo tiempo, lo que podría indicar un problema específico en la captura de datos de ciertas etapas del proceso industrial.</w:t>
      </w:r>
    </w:p>
    <w:p w14:paraId="4F111DC8" w14:textId="6B4150BB" w:rsidR="0092435F" w:rsidRPr="0092435F" w:rsidRDefault="0092435F" w:rsidP="0092435F">
      <w:r w:rsidRPr="0092435F">
        <w:t>En este conjunto concreto,</w:t>
      </w:r>
      <w:r w:rsidR="00B56B5B">
        <w:t xml:space="preserve"> Al ser un</w:t>
      </w:r>
      <w:r w:rsidR="004A5C3C">
        <w:t xml:space="preserve">a base de datos </w:t>
      </w:r>
      <w:r w:rsidR="00B56B5B">
        <w:t>sintétic</w:t>
      </w:r>
      <w:r w:rsidR="004A5C3C">
        <w:t>a.</w:t>
      </w:r>
      <w:r w:rsidRPr="0092435F">
        <w:t xml:space="preserve"> </w:t>
      </w:r>
      <w:r w:rsidR="004A5C3C">
        <w:t>L</w:t>
      </w:r>
      <w:r w:rsidRPr="0092435F">
        <w:t>as variables</w:t>
      </w:r>
      <w:r w:rsidR="0030111B">
        <w:t xml:space="preserve"> no</w:t>
      </w:r>
      <w:r w:rsidRPr="0092435F">
        <w:t xml:space="preserve"> presentan ningún valor faltante, aunqu</w:t>
      </w:r>
      <w:r w:rsidR="004A5C3C">
        <w:t xml:space="preserve">e se ha decido mantener </w:t>
      </w:r>
      <w:r w:rsidR="006354DD">
        <w:t>el mapa de calor para futuro uso</w:t>
      </w:r>
      <w:r w:rsidRPr="0092435F">
        <w:t>.</w:t>
      </w:r>
    </w:p>
    <w:p w14:paraId="3EF00F0B" w14:textId="4E85D2EC" w:rsidR="00ED6F34" w:rsidRDefault="4FCCAC2F" w:rsidP="707DB84F">
      <w:pPr>
        <w:pStyle w:val="Ttulo2"/>
      </w:pPr>
      <w:bookmarkStart w:id="17" w:name="_Toc888513426"/>
      <w:r>
        <w:lastRenderedPageBreak/>
        <w:t xml:space="preserve">4.4. Detección de </w:t>
      </w:r>
      <w:proofErr w:type="spellStart"/>
      <w:r>
        <w:t>outliers</w:t>
      </w:r>
      <w:proofErr w:type="spellEnd"/>
      <w:r>
        <w:t xml:space="preserve"> </w:t>
      </w:r>
      <w:bookmarkEnd w:id="17"/>
    </w:p>
    <w:p w14:paraId="3EB85D63" w14:textId="77777777" w:rsidR="0092435F" w:rsidRPr="0092435F" w:rsidRDefault="0092435F" w:rsidP="0092435F">
      <w:r w:rsidRPr="0092435F">
        <w:t xml:space="preserve">La calidad de los datos es un aspecto clave en cualquier proyecto de machine </w:t>
      </w:r>
      <w:proofErr w:type="spellStart"/>
      <w:r w:rsidRPr="0092435F">
        <w:t>learning</w:t>
      </w:r>
      <w:proofErr w:type="spellEnd"/>
      <w:r w:rsidRPr="0092435F">
        <w:t>, ya que errores, inconsistencias o valores extremos pueden deteriorar tanto el proceso de entrenamiento como la capacidad de generalización del modelo. Este apartado se centra en la detección de valores atípicos (</w:t>
      </w:r>
      <w:proofErr w:type="spellStart"/>
      <w:r w:rsidRPr="0092435F">
        <w:t>outliers</w:t>
      </w:r>
      <w:proofErr w:type="spellEnd"/>
      <w:r w:rsidRPr="0092435F">
        <w:t>) y en la evaluación general de la integridad del conjunto de datos.</w:t>
      </w:r>
    </w:p>
    <w:p w14:paraId="41E37B34" w14:textId="77777777" w:rsidR="0092435F" w:rsidRPr="0092435F" w:rsidRDefault="0092435F" w:rsidP="0092435F">
      <w:pPr>
        <w:rPr>
          <w:b/>
          <w:bCs/>
        </w:rPr>
      </w:pPr>
      <w:r w:rsidRPr="0092435F">
        <w:rPr>
          <w:b/>
          <w:bCs/>
        </w:rPr>
        <w:t>Detección de valores atípicos</w:t>
      </w:r>
    </w:p>
    <w:p w14:paraId="4EFA445E" w14:textId="77777777" w:rsidR="0092435F" w:rsidRPr="0092435F" w:rsidRDefault="0092435F" w:rsidP="0092435F">
      <w:r w:rsidRPr="0092435F">
        <w:t xml:space="preserve">Para identificar valores atípicos se ha aplicado la regla clásica basada en el rango intercuartílico (IQR). Esta técnica considera como </w:t>
      </w:r>
      <w:proofErr w:type="spellStart"/>
      <w:r w:rsidRPr="0092435F">
        <w:t>outliers</w:t>
      </w:r>
      <w:proofErr w:type="spellEnd"/>
      <w:r w:rsidRPr="0092435F">
        <w:t xml:space="preserve"> aquellos valores que se encuentran por debajo de Q1 - 1.5 × IQR o por encima de Q3 + 1.5 × IQR, donde Q1 y Q3 son los percentiles 25 y 75 de la distribución, respectivamente.</w:t>
      </w:r>
    </w:p>
    <w:p w14:paraId="721DB91D" w14:textId="77777777" w:rsidR="0092435F" w:rsidRPr="00DB22B3" w:rsidRDefault="0092435F" w:rsidP="0092435F">
      <w:r w:rsidRPr="0092435F">
        <w:t xml:space="preserve">La tabla correspondiente muestra el número de valores atípicos detectados por variable. Este análisis permite identificar columnas con una cantidad desproporcionada de extremos, que podrían corresponder a errores de medición, datos mal etiquetados, o bien condiciones reales pero inusuales del proceso </w:t>
      </w:r>
      <w:r w:rsidRPr="00DB22B3">
        <w:t>industrial.</w:t>
      </w:r>
    </w:p>
    <w:p w14:paraId="79538E1C" w14:textId="77777777" w:rsidR="0092435F" w:rsidRPr="0092435F" w:rsidRDefault="0092435F" w:rsidP="0092435F">
      <w:r w:rsidRPr="00DB22B3">
        <w:t xml:space="preserve">Además del enfoque </w:t>
      </w:r>
      <w:proofErr w:type="spellStart"/>
      <w:r w:rsidRPr="00DB22B3">
        <w:t>univariado</w:t>
      </w:r>
      <w:proofErr w:type="spellEnd"/>
      <w:r w:rsidRPr="00DB22B3">
        <w:t xml:space="preserve">, se recomienda en etapas posteriores aplicar métodos multivariantes como </w:t>
      </w:r>
      <w:proofErr w:type="spellStart"/>
      <w:r w:rsidRPr="00DB22B3">
        <w:t>Isolation</w:t>
      </w:r>
      <w:proofErr w:type="spellEnd"/>
      <w:r w:rsidRPr="00DB22B3">
        <w:t xml:space="preserve"> Forest o Local </w:t>
      </w:r>
      <w:proofErr w:type="spellStart"/>
      <w:r w:rsidRPr="00DB22B3">
        <w:t>Outlier</w:t>
      </w:r>
      <w:proofErr w:type="spellEnd"/>
      <w:r w:rsidRPr="00DB22B3">
        <w:t xml:space="preserve"> Factor (LOF), especialmente si se detectan interacciones complejas entre variables que generan observaciones inusuales sólo al considerarse en conjunto.</w:t>
      </w:r>
    </w:p>
    <w:p w14:paraId="157FBCB0" w14:textId="77777777" w:rsidR="0092435F" w:rsidRPr="0092435F" w:rsidRDefault="0092435F" w:rsidP="0092435F">
      <w:pPr>
        <w:rPr>
          <w:b/>
          <w:bCs/>
        </w:rPr>
      </w:pPr>
      <w:r w:rsidRPr="0092435F">
        <w:rPr>
          <w:b/>
          <w:bCs/>
        </w:rPr>
        <w:t>Evaluación de la calidad de los datos</w:t>
      </w:r>
    </w:p>
    <w:p w14:paraId="607670CC" w14:textId="77777777" w:rsidR="0092435F" w:rsidRPr="0092435F" w:rsidRDefault="0092435F" w:rsidP="0092435F">
      <w:r w:rsidRPr="0092435F">
        <w:t xml:space="preserve">Además de los </w:t>
      </w:r>
      <w:proofErr w:type="spellStart"/>
      <w:r w:rsidRPr="0092435F">
        <w:t>outliers</w:t>
      </w:r>
      <w:proofErr w:type="spellEnd"/>
      <w:r w:rsidRPr="0092435F">
        <w:t xml:space="preserve">, se ha llevado a cabo una revisión de la calidad general del </w:t>
      </w:r>
      <w:proofErr w:type="spellStart"/>
      <w:r w:rsidRPr="0092435F">
        <w:t>dataset</w:t>
      </w:r>
      <w:proofErr w:type="spellEnd"/>
      <w:r w:rsidRPr="0092435F">
        <w:t>, atendiendo a los siguientes aspectos:</w:t>
      </w:r>
    </w:p>
    <w:p w14:paraId="3AD2192D" w14:textId="77777777" w:rsidR="0092435F" w:rsidRPr="0092435F" w:rsidRDefault="0092435F" w:rsidP="00487129">
      <w:pPr>
        <w:numPr>
          <w:ilvl w:val="0"/>
          <w:numId w:val="10"/>
        </w:numPr>
        <w:tabs>
          <w:tab w:val="clear" w:pos="720"/>
          <w:tab w:val="num" w:pos="1428"/>
        </w:tabs>
      </w:pPr>
      <w:r w:rsidRPr="0092435F">
        <w:rPr>
          <w:b/>
          <w:bCs/>
        </w:rPr>
        <w:t>Consistencia de tipos y formatos</w:t>
      </w:r>
      <w:r w:rsidRPr="0092435F">
        <w:t>: se verificó que no haya columnas con mezclas de tipos (por ejemplo, numérico y texto), ni valores mal codificados.</w:t>
      </w:r>
    </w:p>
    <w:p w14:paraId="291CAFBC" w14:textId="77777777" w:rsidR="0092435F" w:rsidRPr="0092435F" w:rsidRDefault="0092435F" w:rsidP="00487129">
      <w:pPr>
        <w:numPr>
          <w:ilvl w:val="0"/>
          <w:numId w:val="10"/>
        </w:numPr>
        <w:tabs>
          <w:tab w:val="clear" w:pos="720"/>
          <w:tab w:val="num" w:pos="1428"/>
        </w:tabs>
      </w:pPr>
      <w:r w:rsidRPr="0092435F">
        <w:rPr>
          <w:b/>
          <w:bCs/>
        </w:rPr>
        <w:t>Rangos válidos y plausibles</w:t>
      </w:r>
      <w:r w:rsidRPr="0092435F">
        <w:t>: se comprobaron los límites de las variables físicas para asegurarse de que los valores estén dentro de lo razonable según el dominio industrial.</w:t>
      </w:r>
    </w:p>
    <w:p w14:paraId="4C8E97B6" w14:textId="77777777" w:rsidR="0092435F" w:rsidRPr="0092435F" w:rsidRDefault="0092435F" w:rsidP="00487129">
      <w:pPr>
        <w:numPr>
          <w:ilvl w:val="0"/>
          <w:numId w:val="10"/>
        </w:numPr>
        <w:tabs>
          <w:tab w:val="clear" w:pos="720"/>
          <w:tab w:val="num" w:pos="1428"/>
        </w:tabs>
      </w:pPr>
      <w:r w:rsidRPr="0092435F">
        <w:rPr>
          <w:b/>
          <w:bCs/>
        </w:rPr>
        <w:t>Duplicados</w:t>
      </w:r>
      <w:r w:rsidRPr="0092435F">
        <w:t>: se examinó la presencia de filas duplicadas, que podrían surgir por errores de recolección o agregación de datos.</w:t>
      </w:r>
    </w:p>
    <w:p w14:paraId="155F07D9" w14:textId="77777777" w:rsidR="0092435F" w:rsidRPr="0092435F" w:rsidRDefault="0092435F" w:rsidP="00487129">
      <w:pPr>
        <w:numPr>
          <w:ilvl w:val="0"/>
          <w:numId w:val="10"/>
        </w:numPr>
        <w:tabs>
          <w:tab w:val="clear" w:pos="720"/>
          <w:tab w:val="num" w:pos="1428"/>
        </w:tabs>
      </w:pPr>
      <w:r w:rsidRPr="0092435F">
        <w:rPr>
          <w:b/>
          <w:bCs/>
        </w:rPr>
        <w:t>Errores sistemáticos</w:t>
      </w:r>
      <w:r w:rsidRPr="0092435F">
        <w:t>: no se detectaron columnas con desplazamientos, saturaciones o patrones constantes sospechosos que indiquen fallos en sensores o sistemas de entrada.</w:t>
      </w:r>
    </w:p>
    <w:p w14:paraId="79BCC46E" w14:textId="77777777" w:rsidR="0092435F" w:rsidRPr="0092435F" w:rsidRDefault="0092435F" w:rsidP="0092435F">
      <w:pPr>
        <w:rPr>
          <w:b/>
          <w:bCs/>
        </w:rPr>
      </w:pPr>
      <w:r w:rsidRPr="0092435F">
        <w:rPr>
          <w:b/>
          <w:bCs/>
        </w:rPr>
        <w:t>Tratamiento aplicado</w:t>
      </w:r>
    </w:p>
    <w:p w14:paraId="59C89D6E" w14:textId="77777777" w:rsidR="0092435F" w:rsidRPr="0092435F" w:rsidRDefault="0092435F" w:rsidP="0092435F">
      <w:r w:rsidRPr="0092435F">
        <w:lastRenderedPageBreak/>
        <w:t>El tratamiento de los valores atípicos se ha realizado con criterios específicos según el impacto detectado:</w:t>
      </w:r>
    </w:p>
    <w:p w14:paraId="004C6D57" w14:textId="77777777" w:rsidR="0092435F" w:rsidRPr="0092435F" w:rsidRDefault="0092435F" w:rsidP="00487129">
      <w:pPr>
        <w:numPr>
          <w:ilvl w:val="0"/>
          <w:numId w:val="11"/>
        </w:numPr>
        <w:tabs>
          <w:tab w:val="clear" w:pos="720"/>
          <w:tab w:val="num" w:pos="1428"/>
        </w:tabs>
      </w:pPr>
      <w:proofErr w:type="spellStart"/>
      <w:r w:rsidRPr="0092435F">
        <w:rPr>
          <w:b/>
          <w:bCs/>
        </w:rPr>
        <w:t>Capping</w:t>
      </w:r>
      <w:proofErr w:type="spellEnd"/>
      <w:r w:rsidRPr="0092435F">
        <w:rPr>
          <w:b/>
          <w:bCs/>
        </w:rPr>
        <w:t xml:space="preserve"> / </w:t>
      </w:r>
      <w:proofErr w:type="spellStart"/>
      <w:r w:rsidRPr="0092435F">
        <w:rPr>
          <w:b/>
          <w:bCs/>
        </w:rPr>
        <w:t>Winsorización</w:t>
      </w:r>
      <w:proofErr w:type="spellEnd"/>
      <w:r w:rsidRPr="0092435F">
        <w:t xml:space="preserve">: en variables con </w:t>
      </w:r>
      <w:proofErr w:type="spellStart"/>
      <w:r w:rsidRPr="0092435F">
        <w:t>outliers</w:t>
      </w:r>
      <w:proofErr w:type="spellEnd"/>
      <w:r w:rsidRPr="0092435F">
        <w:t xml:space="preserve"> leves pero frecuentes, se ha optado por limitar los valores extremos al percentil 1 y 99 para evitar su influencia desproporcionada.</w:t>
      </w:r>
    </w:p>
    <w:p w14:paraId="0F0B570F" w14:textId="77777777" w:rsidR="0092435F" w:rsidRPr="0092435F" w:rsidRDefault="0092435F" w:rsidP="00487129">
      <w:pPr>
        <w:numPr>
          <w:ilvl w:val="0"/>
          <w:numId w:val="11"/>
        </w:numPr>
        <w:tabs>
          <w:tab w:val="clear" w:pos="720"/>
          <w:tab w:val="num" w:pos="1428"/>
        </w:tabs>
      </w:pPr>
      <w:r w:rsidRPr="0092435F">
        <w:rPr>
          <w:b/>
          <w:bCs/>
        </w:rPr>
        <w:t>Eliminación selectiva de registros</w:t>
      </w:r>
      <w:r w:rsidRPr="0092435F">
        <w:t>: sólo en casos en los que se confirmó que un valor era erróneo y no representativo del fenómeno real.</w:t>
      </w:r>
    </w:p>
    <w:p w14:paraId="4117939F" w14:textId="77777777" w:rsidR="0092435F" w:rsidRPr="0092435F" w:rsidRDefault="0092435F" w:rsidP="00487129">
      <w:pPr>
        <w:numPr>
          <w:ilvl w:val="0"/>
          <w:numId w:val="11"/>
        </w:numPr>
        <w:tabs>
          <w:tab w:val="clear" w:pos="720"/>
          <w:tab w:val="num" w:pos="1428"/>
        </w:tabs>
      </w:pPr>
      <w:r w:rsidRPr="0092435F">
        <w:rPr>
          <w:b/>
          <w:bCs/>
        </w:rPr>
        <w:t>Conservación justificada</w:t>
      </w:r>
      <w:r w:rsidRPr="0092435F">
        <w:t>: en situaciones donde el valor extremo reflejaba condiciones de operación válidas, aunque poco frecuentes.</w:t>
      </w:r>
    </w:p>
    <w:p w14:paraId="4087134F" w14:textId="77777777" w:rsidR="0092435F" w:rsidRPr="0092435F" w:rsidRDefault="0092435F" w:rsidP="0092435F">
      <w:r w:rsidRPr="0092435F">
        <w:t>Toda acción ha sido documentada de forma transparente, y el conjunto de datos resultante ha sido almacenado en la carpeta data/</w:t>
      </w:r>
      <w:proofErr w:type="spellStart"/>
      <w:r w:rsidRPr="0092435F">
        <w:t>interim</w:t>
      </w:r>
      <w:proofErr w:type="spellEnd"/>
      <w:r w:rsidRPr="0092435F">
        <w:t>/ para asegurar la trazabilidad entre los datos originales y los modificados.</w:t>
      </w:r>
    </w:p>
    <w:p w14:paraId="431DFD12" w14:textId="0E4FC41C" w:rsidR="0092435F" w:rsidRDefault="0092435F" w:rsidP="0092435F">
      <w:pPr>
        <w:pStyle w:val="Ttulo2"/>
      </w:pPr>
      <w:r>
        <w:t>4.</w:t>
      </w:r>
      <w:r w:rsidR="00194AC1">
        <w:t>5</w:t>
      </w:r>
      <w:r>
        <w:t>. Conclusiones clave del EDA</w:t>
      </w:r>
    </w:p>
    <w:p w14:paraId="189D13A3" w14:textId="7FF1D054" w:rsidR="00FB5CF2" w:rsidRPr="00FB5CF2" w:rsidRDefault="00FB5CF2" w:rsidP="00FB5CF2">
      <w:r w:rsidRPr="00FB5CF2">
        <w:t xml:space="preserve"> </w:t>
      </w:r>
      <w:r w:rsidRPr="00FB5CF2">
        <w:rPr>
          <w:b/>
          <w:bCs/>
        </w:rPr>
        <w:t>Ausencia de valores faltantes y limpieza previa</w:t>
      </w:r>
    </w:p>
    <w:p w14:paraId="5D070E22" w14:textId="77777777" w:rsidR="00FB5CF2" w:rsidRPr="00FB5CF2" w:rsidRDefault="00FB5CF2" w:rsidP="00487129">
      <w:pPr>
        <w:numPr>
          <w:ilvl w:val="0"/>
          <w:numId w:val="29"/>
        </w:numPr>
        <w:tabs>
          <w:tab w:val="clear" w:pos="720"/>
          <w:tab w:val="num" w:pos="1428"/>
        </w:tabs>
      </w:pPr>
      <w:r w:rsidRPr="00FB5CF2">
        <w:t xml:space="preserve">El </w:t>
      </w:r>
      <w:proofErr w:type="spellStart"/>
      <w:r w:rsidRPr="00FB5CF2">
        <w:t>dataset</w:t>
      </w:r>
      <w:proofErr w:type="spellEnd"/>
      <w:r w:rsidRPr="00FB5CF2">
        <w:t xml:space="preserve"> raw (19 219 filas × 35 columnas) no presenta nulos, por lo que no fue necesaria ninguna etapa de imputación.</w:t>
      </w:r>
    </w:p>
    <w:p w14:paraId="72B617D9" w14:textId="77777777" w:rsidR="00FB5CF2" w:rsidRPr="00FB5CF2" w:rsidRDefault="00FB5CF2" w:rsidP="00487129">
      <w:pPr>
        <w:numPr>
          <w:ilvl w:val="0"/>
          <w:numId w:val="29"/>
        </w:numPr>
        <w:tabs>
          <w:tab w:val="clear" w:pos="720"/>
          <w:tab w:val="num" w:pos="1428"/>
        </w:tabs>
      </w:pPr>
      <w:r w:rsidRPr="00FB5CF2">
        <w:t xml:space="preserve">Las variables objetivo binarias quedaron intactas; el resto de </w:t>
      </w:r>
      <w:proofErr w:type="spellStart"/>
      <w:r w:rsidRPr="00FB5CF2">
        <w:t>features</w:t>
      </w:r>
      <w:proofErr w:type="spellEnd"/>
      <w:r w:rsidRPr="00FB5CF2">
        <w:t xml:space="preserve"> continuas requieren tratamiento de escala y </w:t>
      </w:r>
      <w:proofErr w:type="spellStart"/>
      <w:r w:rsidRPr="00FB5CF2">
        <w:t>outliers</w:t>
      </w:r>
      <w:proofErr w:type="spellEnd"/>
      <w:r w:rsidRPr="00FB5CF2">
        <w:t>.</w:t>
      </w:r>
    </w:p>
    <w:p w14:paraId="4EBDD671" w14:textId="0803B93C" w:rsidR="00FB5CF2" w:rsidRPr="00FB5CF2" w:rsidRDefault="00FB5CF2" w:rsidP="00FB5CF2">
      <w:r w:rsidRPr="00FB5CF2">
        <w:rPr>
          <w:b/>
          <w:bCs/>
        </w:rPr>
        <w:t>Heterogeneidad de escalas y asimetrías marcadas</w:t>
      </w:r>
    </w:p>
    <w:p w14:paraId="63D89B91" w14:textId="77777777" w:rsidR="00FB5CF2" w:rsidRPr="00FB5CF2" w:rsidRDefault="00FB5CF2" w:rsidP="00487129">
      <w:pPr>
        <w:numPr>
          <w:ilvl w:val="0"/>
          <w:numId w:val="30"/>
        </w:numPr>
        <w:tabs>
          <w:tab w:val="clear" w:pos="720"/>
          <w:tab w:val="num" w:pos="1428"/>
        </w:tabs>
      </w:pPr>
      <w:r w:rsidRPr="00FB5CF2">
        <w:t>Algunas variables (p. ej. perímetros, áreas, luminosidad) exhiben colas derechas muy largas y rangos que abarcan varios órdenes de magnitud.</w:t>
      </w:r>
    </w:p>
    <w:p w14:paraId="07D506CF" w14:textId="77777777" w:rsidR="00FB5CF2" w:rsidRPr="00DB22B3" w:rsidRDefault="00FB5CF2" w:rsidP="00487129">
      <w:pPr>
        <w:numPr>
          <w:ilvl w:val="0"/>
          <w:numId w:val="30"/>
        </w:numPr>
        <w:tabs>
          <w:tab w:val="clear" w:pos="720"/>
          <w:tab w:val="num" w:pos="1428"/>
        </w:tabs>
      </w:pPr>
      <w:r w:rsidRPr="00DB22B3">
        <w:t xml:space="preserve">Para modelos lineales/redes, se aplicarán log1p o transformaciones tipo </w:t>
      </w:r>
      <w:proofErr w:type="spellStart"/>
      <w:r w:rsidRPr="00DB22B3">
        <w:t>Yeo</w:t>
      </w:r>
      <w:proofErr w:type="spellEnd"/>
      <w:r w:rsidRPr="00DB22B3">
        <w:t>–Johnson, seguidas de escalado robusto. Para GBDT bastará un capado ligero (</w:t>
      </w:r>
      <w:proofErr w:type="spellStart"/>
      <w:r w:rsidRPr="00DB22B3">
        <w:t>winsorización</w:t>
      </w:r>
      <w:proofErr w:type="spellEnd"/>
      <w:r w:rsidRPr="00DB22B3">
        <w:t xml:space="preserve"> P1–P99).</w:t>
      </w:r>
    </w:p>
    <w:p w14:paraId="1272F3B7" w14:textId="6C5C8A33" w:rsidR="00FB5CF2" w:rsidRPr="00FB5CF2" w:rsidRDefault="00FB5CF2" w:rsidP="00FB5CF2">
      <w:r w:rsidRPr="00FB5CF2">
        <w:rPr>
          <w:b/>
          <w:bCs/>
        </w:rPr>
        <w:t xml:space="preserve">Presencia de </w:t>
      </w:r>
      <w:proofErr w:type="spellStart"/>
      <w:r w:rsidRPr="00FB5CF2">
        <w:rPr>
          <w:b/>
          <w:bCs/>
        </w:rPr>
        <w:t>outliers</w:t>
      </w:r>
      <w:proofErr w:type="spellEnd"/>
      <w:r w:rsidRPr="00FB5CF2">
        <w:rPr>
          <w:b/>
          <w:bCs/>
        </w:rPr>
        <w:t xml:space="preserve"> legítimos</w:t>
      </w:r>
    </w:p>
    <w:p w14:paraId="5EFC7604" w14:textId="77777777" w:rsidR="00FB5CF2" w:rsidRPr="00FB5CF2" w:rsidRDefault="00FB5CF2" w:rsidP="00487129">
      <w:pPr>
        <w:numPr>
          <w:ilvl w:val="0"/>
          <w:numId w:val="31"/>
        </w:numPr>
        <w:tabs>
          <w:tab w:val="clear" w:pos="720"/>
          <w:tab w:val="num" w:pos="1428"/>
        </w:tabs>
      </w:pPr>
      <w:r w:rsidRPr="00FB5CF2">
        <w:t>Entre el 10–20 % de los valores de áreas, perímetros y luminosidad caen fuera del rango IQR estándar.</w:t>
      </w:r>
    </w:p>
    <w:p w14:paraId="16485CAF" w14:textId="77777777" w:rsidR="00FB5CF2" w:rsidRPr="00FB5CF2" w:rsidRDefault="00FB5CF2" w:rsidP="00487129">
      <w:pPr>
        <w:numPr>
          <w:ilvl w:val="0"/>
          <w:numId w:val="31"/>
        </w:numPr>
        <w:tabs>
          <w:tab w:val="clear" w:pos="720"/>
          <w:tab w:val="num" w:pos="1428"/>
        </w:tabs>
      </w:pPr>
      <w:r w:rsidRPr="00FB5CF2">
        <w:t xml:space="preserve">Dado que representan defectos grandes o muy brillantes, no se eliminarán; en su lugar, se harán transformaciones suaves (log + </w:t>
      </w:r>
      <w:proofErr w:type="spellStart"/>
      <w:r w:rsidRPr="00FB5CF2">
        <w:t>winsorización</w:t>
      </w:r>
      <w:proofErr w:type="spellEnd"/>
      <w:r w:rsidRPr="00FB5CF2">
        <w:t>) para preservar la señal.</w:t>
      </w:r>
    </w:p>
    <w:p w14:paraId="71186842" w14:textId="0AC5A388" w:rsidR="00FB5CF2" w:rsidRPr="00FB5CF2" w:rsidRDefault="00FB5CF2" w:rsidP="00FB5CF2">
      <w:r w:rsidRPr="00FB5CF2">
        <w:rPr>
          <w:b/>
          <w:bCs/>
        </w:rPr>
        <w:t xml:space="preserve">Desbalance </w:t>
      </w:r>
      <w:proofErr w:type="spellStart"/>
      <w:r w:rsidRPr="00FB5CF2">
        <w:rPr>
          <w:b/>
          <w:bCs/>
        </w:rPr>
        <w:t>multilabel</w:t>
      </w:r>
      <w:proofErr w:type="spellEnd"/>
      <w:r w:rsidRPr="00FB5CF2">
        <w:rPr>
          <w:b/>
          <w:bCs/>
        </w:rPr>
        <w:t xml:space="preserve"> y su impacto</w:t>
      </w:r>
    </w:p>
    <w:p w14:paraId="50649F24" w14:textId="77777777" w:rsidR="00FB5CF2" w:rsidRPr="00FB5CF2" w:rsidRDefault="00FB5CF2" w:rsidP="00487129">
      <w:pPr>
        <w:numPr>
          <w:ilvl w:val="0"/>
          <w:numId w:val="32"/>
        </w:numPr>
        <w:tabs>
          <w:tab w:val="clear" w:pos="720"/>
          <w:tab w:val="num" w:pos="1428"/>
        </w:tabs>
      </w:pPr>
      <w:r w:rsidRPr="00FB5CF2">
        <w:t>La prevalencia varía de 34 % (</w:t>
      </w:r>
      <w:proofErr w:type="spellStart"/>
      <w:r w:rsidRPr="00FB5CF2">
        <w:rPr>
          <w:i/>
          <w:iCs/>
        </w:rPr>
        <w:t>Other_Faults</w:t>
      </w:r>
      <w:proofErr w:type="spellEnd"/>
      <w:r w:rsidRPr="00FB5CF2">
        <w:t>) a 2,5 % (</w:t>
      </w:r>
      <w:proofErr w:type="spellStart"/>
      <w:r w:rsidRPr="00FB5CF2">
        <w:rPr>
          <w:i/>
          <w:iCs/>
        </w:rPr>
        <w:t>Dirtiness</w:t>
      </w:r>
      <w:proofErr w:type="spellEnd"/>
      <w:r w:rsidRPr="00FB5CF2">
        <w:t>).</w:t>
      </w:r>
    </w:p>
    <w:p w14:paraId="3F3A08F6" w14:textId="77777777" w:rsidR="00FB5CF2" w:rsidRPr="00FB5CF2" w:rsidRDefault="00FB5CF2" w:rsidP="00487129">
      <w:pPr>
        <w:numPr>
          <w:ilvl w:val="0"/>
          <w:numId w:val="32"/>
        </w:numPr>
        <w:tabs>
          <w:tab w:val="clear" w:pos="720"/>
          <w:tab w:val="num" w:pos="1428"/>
        </w:tabs>
      </w:pPr>
      <w:r w:rsidRPr="00FB5CF2">
        <w:lastRenderedPageBreak/>
        <w:t>La métrica del concurso (media de AUC-ROC por clase) exige que las clases minoritarias no queden penalizadas; se plantea:</w:t>
      </w:r>
    </w:p>
    <w:p w14:paraId="307699E3" w14:textId="77777777" w:rsidR="00FB5CF2" w:rsidRPr="00FB5CF2" w:rsidRDefault="00FB5CF2" w:rsidP="00487129">
      <w:pPr>
        <w:numPr>
          <w:ilvl w:val="1"/>
          <w:numId w:val="32"/>
        </w:numPr>
        <w:tabs>
          <w:tab w:val="clear" w:pos="1440"/>
          <w:tab w:val="num" w:pos="2148"/>
        </w:tabs>
        <w:rPr>
          <w:lang w:val="fr-FR"/>
        </w:rPr>
      </w:pPr>
      <w:proofErr w:type="spellStart"/>
      <w:r w:rsidRPr="00FB5CF2">
        <w:rPr>
          <w:i/>
          <w:iCs/>
          <w:lang w:val="fr-FR"/>
        </w:rPr>
        <w:t>Iterative</w:t>
      </w:r>
      <w:proofErr w:type="spellEnd"/>
      <w:r w:rsidRPr="00FB5CF2">
        <w:rPr>
          <w:i/>
          <w:iCs/>
          <w:lang w:val="fr-FR"/>
        </w:rPr>
        <w:t xml:space="preserve"> stratification</w:t>
      </w:r>
      <w:r w:rsidRPr="00FB5CF2">
        <w:rPr>
          <w:lang w:val="fr-FR"/>
        </w:rPr>
        <w:t xml:space="preserve"> en train/</w:t>
      </w:r>
      <w:proofErr w:type="spellStart"/>
      <w:r w:rsidRPr="00FB5CF2">
        <w:rPr>
          <w:lang w:val="fr-FR"/>
        </w:rPr>
        <w:t>valid</w:t>
      </w:r>
      <w:proofErr w:type="spellEnd"/>
      <w:r w:rsidRPr="00FB5CF2">
        <w:rPr>
          <w:lang w:val="fr-FR"/>
        </w:rPr>
        <w:t>.</w:t>
      </w:r>
    </w:p>
    <w:p w14:paraId="50FA6F1B" w14:textId="77777777" w:rsidR="00FB5CF2" w:rsidRPr="00FB5CF2" w:rsidRDefault="00FB5CF2" w:rsidP="00487129">
      <w:pPr>
        <w:numPr>
          <w:ilvl w:val="1"/>
          <w:numId w:val="32"/>
        </w:numPr>
        <w:tabs>
          <w:tab w:val="clear" w:pos="1440"/>
          <w:tab w:val="num" w:pos="2148"/>
        </w:tabs>
      </w:pPr>
      <w:r w:rsidRPr="00FB5CF2">
        <w:t xml:space="preserve">Uso de </w:t>
      </w:r>
      <w:proofErr w:type="spellStart"/>
      <w:r w:rsidRPr="00FB5CF2">
        <w:rPr>
          <w:i/>
          <w:iCs/>
        </w:rPr>
        <w:t>class</w:t>
      </w:r>
      <w:proofErr w:type="spellEnd"/>
      <w:r w:rsidRPr="00FB5CF2">
        <w:rPr>
          <w:i/>
          <w:iCs/>
        </w:rPr>
        <w:t xml:space="preserve"> </w:t>
      </w:r>
      <w:proofErr w:type="spellStart"/>
      <w:r w:rsidRPr="00FB5CF2">
        <w:rPr>
          <w:i/>
          <w:iCs/>
        </w:rPr>
        <w:t>weights</w:t>
      </w:r>
      <w:proofErr w:type="spellEnd"/>
      <w:r w:rsidRPr="00FB5CF2">
        <w:t xml:space="preserve"> y/o </w:t>
      </w:r>
      <w:proofErr w:type="spellStart"/>
      <w:r w:rsidRPr="00FB5CF2">
        <w:t>oversampling</w:t>
      </w:r>
      <w:proofErr w:type="spellEnd"/>
      <w:r w:rsidRPr="00FB5CF2">
        <w:t xml:space="preserve"> (SMOTE, </w:t>
      </w:r>
      <w:proofErr w:type="spellStart"/>
      <w:r w:rsidRPr="00FB5CF2">
        <w:t>RandomOverSampler</w:t>
      </w:r>
      <w:proofErr w:type="spellEnd"/>
      <w:r w:rsidRPr="00FB5CF2">
        <w:t>) focalizado en las minoritarias.</w:t>
      </w:r>
    </w:p>
    <w:p w14:paraId="32855040" w14:textId="77777777" w:rsidR="00FB5CF2" w:rsidRPr="00FB5CF2" w:rsidRDefault="00FB5CF2" w:rsidP="00487129">
      <w:pPr>
        <w:numPr>
          <w:ilvl w:val="1"/>
          <w:numId w:val="32"/>
        </w:numPr>
        <w:tabs>
          <w:tab w:val="clear" w:pos="1440"/>
          <w:tab w:val="num" w:pos="2148"/>
        </w:tabs>
      </w:pPr>
      <w:r w:rsidRPr="00FB5CF2">
        <w:t xml:space="preserve">Posible uso de Focal </w:t>
      </w:r>
      <w:proofErr w:type="spellStart"/>
      <w:r w:rsidRPr="00FB5CF2">
        <w:t>Loss</w:t>
      </w:r>
      <w:proofErr w:type="spellEnd"/>
      <w:r w:rsidRPr="00FB5CF2">
        <w:t xml:space="preserve"> o pérdidas equilibradas.</w:t>
      </w:r>
    </w:p>
    <w:p w14:paraId="3F64813D" w14:textId="77777777" w:rsidR="00FB5CF2" w:rsidRPr="00FB5CF2" w:rsidRDefault="00FB5CF2" w:rsidP="00FB5CF2">
      <w:r w:rsidRPr="00FB5CF2">
        <w:t xml:space="preserve">  </w:t>
      </w:r>
      <w:r w:rsidRPr="00FB5CF2">
        <w:rPr>
          <w:b/>
          <w:bCs/>
        </w:rPr>
        <w:t xml:space="preserve">Grupos de </w:t>
      </w:r>
      <w:proofErr w:type="spellStart"/>
      <w:r w:rsidRPr="00FB5CF2">
        <w:rPr>
          <w:b/>
          <w:bCs/>
        </w:rPr>
        <w:t>features</w:t>
      </w:r>
      <w:proofErr w:type="spellEnd"/>
      <w:r w:rsidRPr="00FB5CF2">
        <w:rPr>
          <w:b/>
          <w:bCs/>
        </w:rPr>
        <w:t xml:space="preserve"> redundantes</w:t>
      </w:r>
    </w:p>
    <w:p w14:paraId="0DBEE0C6" w14:textId="77777777" w:rsidR="00FB5CF2" w:rsidRPr="00FB5CF2" w:rsidRDefault="00FB5CF2" w:rsidP="00487129">
      <w:pPr>
        <w:numPr>
          <w:ilvl w:val="0"/>
          <w:numId w:val="33"/>
        </w:numPr>
        <w:tabs>
          <w:tab w:val="clear" w:pos="720"/>
          <w:tab w:val="num" w:pos="1428"/>
        </w:tabs>
      </w:pPr>
      <w:r w:rsidRPr="00FB5CF2">
        <w:rPr>
          <w:b/>
          <w:bCs/>
        </w:rPr>
        <w:t>Coordenadas</w:t>
      </w:r>
      <w:r w:rsidRPr="00FB5CF2">
        <w:t xml:space="preserve"> (</w:t>
      </w:r>
      <w:proofErr w:type="spellStart"/>
      <w:r w:rsidRPr="00FB5CF2">
        <w:t>X_Minimum</w:t>
      </w:r>
      <w:proofErr w:type="spellEnd"/>
      <w:r w:rsidRPr="00FB5CF2">
        <w:t>–</w:t>
      </w:r>
      <w:proofErr w:type="spellStart"/>
      <w:r w:rsidRPr="00FB5CF2">
        <w:t>X_Maximum</w:t>
      </w:r>
      <w:proofErr w:type="spellEnd"/>
      <w:r w:rsidRPr="00FB5CF2">
        <w:t xml:space="preserve">, </w:t>
      </w:r>
      <w:proofErr w:type="spellStart"/>
      <w:r w:rsidRPr="00FB5CF2">
        <w:t>Y_Minimum</w:t>
      </w:r>
      <w:proofErr w:type="spellEnd"/>
      <w:r w:rsidRPr="00FB5CF2">
        <w:t>–</w:t>
      </w:r>
      <w:proofErr w:type="spellStart"/>
      <w:r w:rsidRPr="00FB5CF2">
        <w:t>Y_Maximum</w:t>
      </w:r>
      <w:proofErr w:type="spellEnd"/>
      <w:r w:rsidRPr="00FB5CF2">
        <w:t xml:space="preserve">) con correlación ~ |r| ≈ 1 → se recomiendan las variables derivadas </w:t>
      </w:r>
      <w:proofErr w:type="spellStart"/>
      <w:r w:rsidRPr="00FB5CF2">
        <w:t>Width</w:t>
      </w:r>
      <w:proofErr w:type="spellEnd"/>
      <w:r w:rsidRPr="00FB5CF2">
        <w:t xml:space="preserve">, </w:t>
      </w:r>
      <w:proofErr w:type="spellStart"/>
      <w:r w:rsidRPr="00FB5CF2">
        <w:t>Height</w:t>
      </w:r>
      <w:proofErr w:type="spellEnd"/>
      <w:r w:rsidRPr="00FB5CF2">
        <w:t xml:space="preserve">, </w:t>
      </w:r>
      <w:proofErr w:type="spellStart"/>
      <w:r w:rsidRPr="00FB5CF2">
        <w:t>X_Center</w:t>
      </w:r>
      <w:proofErr w:type="spellEnd"/>
      <w:r w:rsidRPr="00FB5CF2">
        <w:t xml:space="preserve">, </w:t>
      </w:r>
      <w:proofErr w:type="spellStart"/>
      <w:r w:rsidRPr="00FB5CF2">
        <w:t>Y_Center</w:t>
      </w:r>
      <w:proofErr w:type="spellEnd"/>
      <w:r w:rsidRPr="00FB5CF2">
        <w:t>.</w:t>
      </w:r>
    </w:p>
    <w:p w14:paraId="6EC1B6B6" w14:textId="77777777" w:rsidR="00FB5CF2" w:rsidRPr="00FB5CF2" w:rsidRDefault="00FB5CF2" w:rsidP="00487129">
      <w:pPr>
        <w:numPr>
          <w:ilvl w:val="0"/>
          <w:numId w:val="33"/>
        </w:numPr>
        <w:tabs>
          <w:tab w:val="clear" w:pos="720"/>
          <w:tab w:val="num" w:pos="1428"/>
        </w:tabs>
      </w:pPr>
      <w:r w:rsidRPr="00FB5CF2">
        <w:rPr>
          <w:b/>
          <w:bCs/>
        </w:rPr>
        <w:t>Área–Perímetro–Luminosidad</w:t>
      </w:r>
      <w:r w:rsidRPr="00FB5CF2">
        <w:t xml:space="preserve"> altamente correlacionados → conservar versión </w:t>
      </w:r>
      <w:r w:rsidRPr="00FB5CF2">
        <w:rPr>
          <w:i/>
          <w:iCs/>
        </w:rPr>
        <w:t>log</w:t>
      </w:r>
      <w:r w:rsidRPr="00FB5CF2">
        <w:t xml:space="preserve"> de área, un perímetro agregado y </w:t>
      </w:r>
      <w:proofErr w:type="spellStart"/>
      <w:r w:rsidRPr="00FB5CF2">
        <w:t>Mean_Luminosity</w:t>
      </w:r>
      <w:proofErr w:type="spellEnd"/>
      <w:r w:rsidRPr="00FB5CF2">
        <w:t xml:space="preserve"> = Sum / </w:t>
      </w:r>
      <w:proofErr w:type="spellStart"/>
      <w:r w:rsidRPr="00FB5CF2">
        <w:t>Area</w:t>
      </w:r>
      <w:proofErr w:type="spellEnd"/>
      <w:r w:rsidRPr="00FB5CF2">
        <w:t>.</w:t>
      </w:r>
    </w:p>
    <w:p w14:paraId="188B5975" w14:textId="77777777" w:rsidR="00FB5CF2" w:rsidRPr="00FB5CF2" w:rsidRDefault="00FB5CF2" w:rsidP="00487129">
      <w:pPr>
        <w:numPr>
          <w:ilvl w:val="0"/>
          <w:numId w:val="33"/>
        </w:numPr>
        <w:tabs>
          <w:tab w:val="clear" w:pos="720"/>
          <w:tab w:val="num" w:pos="1428"/>
        </w:tabs>
      </w:pPr>
      <w:r w:rsidRPr="00FB5CF2">
        <w:rPr>
          <w:b/>
          <w:bCs/>
        </w:rPr>
        <w:t>Índices geométricos</w:t>
      </w:r>
      <w:r w:rsidRPr="00FB5CF2">
        <w:t xml:space="preserve"> (</w:t>
      </w:r>
      <w:proofErr w:type="spellStart"/>
      <w:r w:rsidRPr="00FB5CF2">
        <w:t>Edges</w:t>
      </w:r>
      <w:proofErr w:type="spellEnd"/>
      <w:r w:rsidRPr="00FB5CF2">
        <w:t xml:space="preserve">_*, </w:t>
      </w:r>
      <w:proofErr w:type="spellStart"/>
      <w:r w:rsidRPr="00FB5CF2">
        <w:t>Outside</w:t>
      </w:r>
      <w:proofErr w:type="spellEnd"/>
      <w:r w:rsidRPr="00FB5CF2">
        <w:t xml:space="preserve">_*, </w:t>
      </w:r>
      <w:proofErr w:type="spellStart"/>
      <w:r w:rsidRPr="00FB5CF2">
        <w:t>Square_Index</w:t>
      </w:r>
      <w:proofErr w:type="spellEnd"/>
      <w:r w:rsidRPr="00FB5CF2">
        <w:t xml:space="preserve">, </w:t>
      </w:r>
      <w:proofErr w:type="spellStart"/>
      <w:r w:rsidRPr="00FB5CF2">
        <w:t>Orientation_Index</w:t>
      </w:r>
      <w:proofErr w:type="spellEnd"/>
      <w:r w:rsidRPr="00FB5CF2">
        <w:t>) forman un subespacio correlacionado; se mantendrán 2–3 ejemplares tras evaluación de importancia.</w:t>
      </w:r>
    </w:p>
    <w:p w14:paraId="34F3A25D" w14:textId="354AD86A" w:rsidR="00FB5CF2" w:rsidRPr="00FB5CF2" w:rsidRDefault="00FB5CF2" w:rsidP="00FB5CF2">
      <w:r w:rsidRPr="00FB5CF2">
        <w:rPr>
          <w:b/>
          <w:bCs/>
        </w:rPr>
        <w:t xml:space="preserve">Señal principal según </w:t>
      </w:r>
      <w:proofErr w:type="spellStart"/>
      <w:r w:rsidRPr="00FB5CF2">
        <w:rPr>
          <w:b/>
          <w:bCs/>
        </w:rPr>
        <w:t>boxplots</w:t>
      </w:r>
      <w:proofErr w:type="spellEnd"/>
      <w:r w:rsidRPr="00FB5CF2">
        <w:rPr>
          <w:b/>
          <w:bCs/>
        </w:rPr>
        <w:t xml:space="preserve"> y correlaciones</w:t>
      </w:r>
    </w:p>
    <w:p w14:paraId="01A8A0DB" w14:textId="77777777" w:rsidR="00FB5CF2" w:rsidRPr="00FB5CF2" w:rsidRDefault="00FB5CF2" w:rsidP="00487129">
      <w:pPr>
        <w:numPr>
          <w:ilvl w:val="0"/>
          <w:numId w:val="34"/>
        </w:numPr>
        <w:tabs>
          <w:tab w:val="clear" w:pos="720"/>
          <w:tab w:val="num" w:pos="1428"/>
        </w:tabs>
      </w:pPr>
      <w:r w:rsidRPr="00FB5CF2">
        <w:t xml:space="preserve">El </w:t>
      </w:r>
      <w:r w:rsidRPr="00FB5CF2">
        <w:rPr>
          <w:b/>
          <w:bCs/>
        </w:rPr>
        <w:t>tamaño</w:t>
      </w:r>
      <w:r w:rsidRPr="00FB5CF2">
        <w:t xml:space="preserve"> (área, perímetros) y la </w:t>
      </w:r>
      <w:r w:rsidRPr="00FB5CF2">
        <w:rPr>
          <w:b/>
          <w:bCs/>
        </w:rPr>
        <w:t>intensidad luminosa</w:t>
      </w:r>
      <w:r w:rsidRPr="00FB5CF2">
        <w:t xml:space="preserve"> son los predictores más fuertes en casi todos los defectos, especialmente </w:t>
      </w:r>
      <w:proofErr w:type="spellStart"/>
      <w:r w:rsidRPr="00FB5CF2">
        <w:rPr>
          <w:i/>
          <w:iCs/>
        </w:rPr>
        <w:t>Bumps</w:t>
      </w:r>
      <w:proofErr w:type="spellEnd"/>
      <w:r w:rsidRPr="00FB5CF2">
        <w:t xml:space="preserve"> y </w:t>
      </w:r>
      <w:proofErr w:type="spellStart"/>
      <w:r w:rsidRPr="00FB5CF2">
        <w:rPr>
          <w:i/>
          <w:iCs/>
        </w:rPr>
        <w:t>Other_Faults</w:t>
      </w:r>
      <w:proofErr w:type="spellEnd"/>
      <w:r w:rsidRPr="00FB5CF2">
        <w:t>.</w:t>
      </w:r>
    </w:p>
    <w:p w14:paraId="3D2FA795" w14:textId="77777777" w:rsidR="00FB5CF2" w:rsidRPr="00FB5CF2" w:rsidRDefault="00FB5CF2" w:rsidP="00487129">
      <w:pPr>
        <w:numPr>
          <w:ilvl w:val="0"/>
          <w:numId w:val="34"/>
        </w:numPr>
        <w:tabs>
          <w:tab w:val="clear" w:pos="720"/>
          <w:tab w:val="num" w:pos="1428"/>
        </w:tabs>
      </w:pPr>
      <w:r w:rsidRPr="00FB5CF2">
        <w:t xml:space="preserve">La </w:t>
      </w:r>
      <w:r w:rsidRPr="00FB5CF2">
        <w:rPr>
          <w:b/>
          <w:bCs/>
        </w:rPr>
        <w:t>posición relativa al borde</w:t>
      </w:r>
      <w:r w:rsidRPr="00FB5CF2">
        <w:t xml:space="preserve"> aporta información en rasguños (</w:t>
      </w:r>
      <w:proofErr w:type="spellStart"/>
      <w:r w:rsidRPr="00FB5CF2">
        <w:t>K_Scatch</w:t>
      </w:r>
      <w:proofErr w:type="spellEnd"/>
      <w:r w:rsidRPr="00FB5CF2">
        <w:t xml:space="preserve">, </w:t>
      </w:r>
      <w:proofErr w:type="spellStart"/>
      <w:r w:rsidRPr="00FB5CF2">
        <w:t>Z_Scratch</w:t>
      </w:r>
      <w:proofErr w:type="spellEnd"/>
      <w:r w:rsidRPr="00FB5CF2">
        <w:t>): crear variables de distancia normalizada al borde.</w:t>
      </w:r>
    </w:p>
    <w:p w14:paraId="683CD78B" w14:textId="77777777" w:rsidR="00FB5CF2" w:rsidRPr="00FB5CF2" w:rsidRDefault="00FB5CF2" w:rsidP="00487129">
      <w:pPr>
        <w:numPr>
          <w:ilvl w:val="0"/>
          <w:numId w:val="34"/>
        </w:numPr>
        <w:tabs>
          <w:tab w:val="clear" w:pos="720"/>
          <w:tab w:val="num" w:pos="1428"/>
        </w:tabs>
      </w:pPr>
      <w:r w:rsidRPr="00FB5CF2">
        <w:t xml:space="preserve">Clases minoritarias como </w:t>
      </w:r>
      <w:proofErr w:type="spellStart"/>
      <w:r w:rsidRPr="00FB5CF2">
        <w:rPr>
          <w:i/>
          <w:iCs/>
        </w:rPr>
        <w:t>Dirtiness</w:t>
      </w:r>
      <w:proofErr w:type="spellEnd"/>
      <w:r w:rsidRPr="00FB5CF2">
        <w:t xml:space="preserve"> y </w:t>
      </w:r>
      <w:proofErr w:type="spellStart"/>
      <w:r w:rsidRPr="00FB5CF2">
        <w:rPr>
          <w:i/>
          <w:iCs/>
        </w:rPr>
        <w:t>Stains</w:t>
      </w:r>
      <w:proofErr w:type="spellEnd"/>
      <w:r w:rsidRPr="00FB5CF2">
        <w:t xml:space="preserve"> solo muestran diferencias sutiles en índices y brillo máximo → aprovechar modelos no lineales y </w:t>
      </w:r>
      <w:proofErr w:type="spellStart"/>
      <w:r w:rsidRPr="00FB5CF2">
        <w:t>losses</w:t>
      </w:r>
      <w:proofErr w:type="spellEnd"/>
      <w:r w:rsidRPr="00FB5CF2">
        <w:t xml:space="preserve"> que favorezcan aprender esas distinciones.</w:t>
      </w:r>
    </w:p>
    <w:p w14:paraId="0125E1B1" w14:textId="56AC902A" w:rsidR="00FB5CF2" w:rsidRPr="00FB5CF2" w:rsidRDefault="00FB5CF2" w:rsidP="00FB5CF2">
      <w:r w:rsidRPr="00FB5CF2">
        <w:rPr>
          <w:b/>
          <w:bCs/>
        </w:rPr>
        <w:t xml:space="preserve">Acciones de </w:t>
      </w:r>
      <w:proofErr w:type="spellStart"/>
      <w:r w:rsidRPr="00FB5CF2">
        <w:rPr>
          <w:b/>
          <w:bCs/>
        </w:rPr>
        <w:t>feature</w:t>
      </w:r>
      <w:proofErr w:type="spellEnd"/>
      <w:r w:rsidRPr="00FB5CF2">
        <w:rPr>
          <w:b/>
          <w:bCs/>
        </w:rPr>
        <w:t xml:space="preserve"> </w:t>
      </w:r>
      <w:proofErr w:type="spellStart"/>
      <w:r w:rsidRPr="00FB5CF2">
        <w:rPr>
          <w:b/>
          <w:bCs/>
        </w:rPr>
        <w:t>engineering</w:t>
      </w:r>
      <w:proofErr w:type="spellEnd"/>
      <w:r w:rsidRPr="00FB5CF2">
        <w:rPr>
          <w:b/>
          <w:bCs/>
        </w:rPr>
        <w:t xml:space="preserve"> derivadas</w:t>
      </w:r>
    </w:p>
    <w:p w14:paraId="254FEFE3" w14:textId="77777777" w:rsidR="00FB5CF2" w:rsidRPr="00FB5CF2" w:rsidRDefault="00FB5CF2" w:rsidP="00487129">
      <w:pPr>
        <w:numPr>
          <w:ilvl w:val="0"/>
          <w:numId w:val="35"/>
        </w:numPr>
        <w:tabs>
          <w:tab w:val="clear" w:pos="720"/>
          <w:tab w:val="num" w:pos="1428"/>
        </w:tabs>
      </w:pPr>
      <w:r w:rsidRPr="00FB5CF2">
        <w:t xml:space="preserve">Transformaciones de escala y </w:t>
      </w:r>
      <w:proofErr w:type="spellStart"/>
      <w:r w:rsidRPr="00FB5CF2">
        <w:t>winsorización</w:t>
      </w:r>
      <w:proofErr w:type="spellEnd"/>
      <w:r w:rsidRPr="00FB5CF2">
        <w:t xml:space="preserve"> para atenuar la asimetría sin perder los valores extremos.</w:t>
      </w:r>
    </w:p>
    <w:p w14:paraId="06B28DDE" w14:textId="77777777" w:rsidR="00FB5CF2" w:rsidRPr="00FB5CF2" w:rsidRDefault="00FB5CF2" w:rsidP="00487129">
      <w:pPr>
        <w:numPr>
          <w:ilvl w:val="0"/>
          <w:numId w:val="35"/>
        </w:numPr>
        <w:tabs>
          <w:tab w:val="clear" w:pos="720"/>
          <w:tab w:val="num" w:pos="1428"/>
        </w:tabs>
      </w:pPr>
      <w:r w:rsidRPr="00FB5CF2">
        <w:t>Nuevas variables:</w:t>
      </w:r>
    </w:p>
    <w:p w14:paraId="0AF937AF" w14:textId="77777777" w:rsidR="00FB5CF2" w:rsidRPr="00FB5CF2" w:rsidRDefault="00FB5CF2" w:rsidP="00487129">
      <w:pPr>
        <w:numPr>
          <w:ilvl w:val="1"/>
          <w:numId w:val="35"/>
        </w:numPr>
        <w:tabs>
          <w:tab w:val="clear" w:pos="1440"/>
          <w:tab w:val="num" w:pos="2148"/>
        </w:tabs>
      </w:pPr>
      <w:proofErr w:type="spellStart"/>
      <w:r w:rsidRPr="00FB5CF2">
        <w:t>Width</w:t>
      </w:r>
      <w:proofErr w:type="spellEnd"/>
      <w:r w:rsidRPr="00FB5CF2">
        <w:t xml:space="preserve">, </w:t>
      </w:r>
      <w:proofErr w:type="spellStart"/>
      <w:r w:rsidRPr="00FB5CF2">
        <w:t>Height</w:t>
      </w:r>
      <w:proofErr w:type="spellEnd"/>
      <w:r w:rsidRPr="00FB5CF2">
        <w:t xml:space="preserve">, </w:t>
      </w:r>
      <w:proofErr w:type="spellStart"/>
      <w:r w:rsidRPr="00FB5CF2">
        <w:t>Aspect_Ratio</w:t>
      </w:r>
      <w:proofErr w:type="spellEnd"/>
      <w:r w:rsidRPr="00FB5CF2">
        <w:t xml:space="preserve">, </w:t>
      </w:r>
      <w:proofErr w:type="spellStart"/>
      <w:r w:rsidRPr="00FB5CF2">
        <w:t>X_Center_norm</w:t>
      </w:r>
      <w:proofErr w:type="spellEnd"/>
      <w:r w:rsidRPr="00FB5CF2">
        <w:t xml:space="preserve">, </w:t>
      </w:r>
      <w:proofErr w:type="spellStart"/>
      <w:r w:rsidRPr="00FB5CF2">
        <w:t>Y_Center_norm</w:t>
      </w:r>
      <w:proofErr w:type="spellEnd"/>
      <w:r w:rsidRPr="00FB5CF2">
        <w:t>,</w:t>
      </w:r>
    </w:p>
    <w:p w14:paraId="15D9EEFC" w14:textId="77777777" w:rsidR="00FB5CF2" w:rsidRPr="00FB5CF2" w:rsidRDefault="00FB5CF2" w:rsidP="00487129">
      <w:pPr>
        <w:numPr>
          <w:ilvl w:val="1"/>
          <w:numId w:val="35"/>
        </w:numPr>
        <w:tabs>
          <w:tab w:val="clear" w:pos="1440"/>
          <w:tab w:val="num" w:pos="2148"/>
        </w:tabs>
        <w:rPr>
          <w:lang w:val="en-US"/>
        </w:rPr>
      </w:pPr>
      <w:proofErr w:type="spellStart"/>
      <w:r w:rsidRPr="00FB5CF2">
        <w:rPr>
          <w:lang w:val="en-US"/>
        </w:rPr>
        <w:t>Mean_Luminosity</w:t>
      </w:r>
      <w:proofErr w:type="spellEnd"/>
      <w:r w:rsidRPr="00FB5CF2">
        <w:rPr>
          <w:lang w:val="en-US"/>
        </w:rPr>
        <w:t xml:space="preserve">, </w:t>
      </w:r>
      <w:proofErr w:type="spellStart"/>
      <w:r w:rsidRPr="00FB5CF2">
        <w:rPr>
          <w:lang w:val="en-US"/>
        </w:rPr>
        <w:t>Max_to_Mean_Luminosity</w:t>
      </w:r>
      <w:proofErr w:type="spellEnd"/>
      <w:r w:rsidRPr="00FB5CF2">
        <w:rPr>
          <w:lang w:val="en-US"/>
        </w:rPr>
        <w:t>,</w:t>
      </w:r>
    </w:p>
    <w:p w14:paraId="64B1F06E" w14:textId="77777777" w:rsidR="00FB5CF2" w:rsidRPr="00FB5CF2" w:rsidRDefault="00FB5CF2" w:rsidP="00487129">
      <w:pPr>
        <w:numPr>
          <w:ilvl w:val="1"/>
          <w:numId w:val="35"/>
        </w:numPr>
        <w:tabs>
          <w:tab w:val="clear" w:pos="1440"/>
          <w:tab w:val="num" w:pos="2148"/>
        </w:tabs>
      </w:pPr>
      <w:r w:rsidRPr="00FB5CF2">
        <w:t>indicadores binarios de “muy grande” (por encima de P95).</w:t>
      </w:r>
    </w:p>
    <w:p w14:paraId="19619AF8" w14:textId="77777777" w:rsidR="00FB5CF2" w:rsidRPr="00FB5CF2" w:rsidRDefault="00FB5CF2" w:rsidP="00487129">
      <w:pPr>
        <w:numPr>
          <w:ilvl w:val="0"/>
          <w:numId w:val="35"/>
        </w:numPr>
        <w:tabs>
          <w:tab w:val="clear" w:pos="720"/>
          <w:tab w:val="num" w:pos="1428"/>
        </w:tabs>
      </w:pPr>
      <w:r w:rsidRPr="00FB5CF2">
        <w:t>Evaluar reducción de redundancia con VIF o PCA solo en los grupos muy correlacionados.</w:t>
      </w:r>
    </w:p>
    <w:p w14:paraId="5082E692" w14:textId="70B13393" w:rsidR="00FB5CF2" w:rsidRPr="00FB5CF2" w:rsidRDefault="00FB5CF2" w:rsidP="00FB5CF2">
      <w:r w:rsidRPr="00FB5CF2">
        <w:rPr>
          <w:b/>
          <w:bCs/>
        </w:rPr>
        <w:lastRenderedPageBreak/>
        <w:t>Preparación para modelado</w:t>
      </w:r>
    </w:p>
    <w:p w14:paraId="48D45E02" w14:textId="77777777" w:rsidR="00FB5CF2" w:rsidRPr="00FB5CF2" w:rsidRDefault="00FB5CF2" w:rsidP="00487129">
      <w:pPr>
        <w:numPr>
          <w:ilvl w:val="0"/>
          <w:numId w:val="36"/>
        </w:numPr>
        <w:tabs>
          <w:tab w:val="clear" w:pos="720"/>
          <w:tab w:val="num" w:pos="1428"/>
        </w:tabs>
      </w:pPr>
      <w:r w:rsidRPr="00FB5CF2">
        <w:t xml:space="preserve">Montar un </w:t>
      </w:r>
      <w:proofErr w:type="spellStart"/>
      <w:r w:rsidRPr="00FB5CF2">
        <w:t>ColumnTransformer</w:t>
      </w:r>
      <w:proofErr w:type="spellEnd"/>
      <w:r w:rsidRPr="00FB5CF2">
        <w:t xml:space="preserve"> reproducible que incorpore todas las transformaciones anteriores.</w:t>
      </w:r>
    </w:p>
    <w:p w14:paraId="16274CF1" w14:textId="77777777" w:rsidR="00FB5CF2" w:rsidRPr="00FB5CF2" w:rsidRDefault="00FB5CF2" w:rsidP="00487129">
      <w:pPr>
        <w:numPr>
          <w:ilvl w:val="0"/>
          <w:numId w:val="36"/>
        </w:numPr>
        <w:tabs>
          <w:tab w:val="clear" w:pos="720"/>
          <w:tab w:val="num" w:pos="1428"/>
        </w:tabs>
      </w:pPr>
      <w:r w:rsidRPr="00FB5CF2">
        <w:t>Validar con k-</w:t>
      </w:r>
      <w:proofErr w:type="spellStart"/>
      <w:r w:rsidRPr="00FB5CF2">
        <w:t>fold</w:t>
      </w:r>
      <w:proofErr w:type="spellEnd"/>
      <w:r w:rsidRPr="00FB5CF2">
        <w:t xml:space="preserve"> estratificado </w:t>
      </w:r>
      <w:proofErr w:type="spellStart"/>
      <w:r w:rsidRPr="00FB5CF2">
        <w:t>multilabel</w:t>
      </w:r>
      <w:proofErr w:type="spellEnd"/>
      <w:r w:rsidRPr="00FB5CF2">
        <w:t>, monitorizando AUC-ROC y PR-AUC por clase.</w:t>
      </w:r>
    </w:p>
    <w:p w14:paraId="7CBF87B3" w14:textId="77777777" w:rsidR="00FB5CF2" w:rsidRPr="00FB5CF2" w:rsidRDefault="00FB5CF2" w:rsidP="00487129">
      <w:pPr>
        <w:numPr>
          <w:ilvl w:val="0"/>
          <w:numId w:val="36"/>
        </w:numPr>
        <w:tabs>
          <w:tab w:val="clear" w:pos="720"/>
          <w:tab w:val="num" w:pos="1428"/>
        </w:tabs>
      </w:pPr>
      <w:r w:rsidRPr="00FB5CF2">
        <w:t xml:space="preserve">Documentar en el TFG la relación entre cada transformación y su beneficio empírico (importancias, ROC </w:t>
      </w:r>
      <w:proofErr w:type="spellStart"/>
      <w:r w:rsidRPr="00FB5CF2">
        <w:t>univariadas</w:t>
      </w:r>
      <w:proofErr w:type="spellEnd"/>
      <w:r w:rsidRPr="00FB5CF2">
        <w:t>).</w:t>
      </w:r>
    </w:p>
    <w:p w14:paraId="0B365CB1" w14:textId="77777777" w:rsidR="001C5386" w:rsidRPr="0092435F" w:rsidRDefault="001C5386" w:rsidP="001C5386">
      <w:pPr>
        <w:ind w:left="360"/>
      </w:pPr>
      <w:r w:rsidRPr="00B96BA6">
        <w:t xml:space="preserve">Estas decisiones se documentan en detalle </w:t>
      </w:r>
      <w:r>
        <w:t xml:space="preserve">en el siguiente apartado </w:t>
      </w:r>
      <w:r w:rsidRPr="00B96BA6">
        <w:t>para garantizar la reproducibilidad del preprocesamiento, y las variables imputadas se almacenan en la carpeta data/</w:t>
      </w:r>
      <w:proofErr w:type="spellStart"/>
      <w:r w:rsidRPr="00B96BA6">
        <w:t>interim</w:t>
      </w:r>
      <w:proofErr w:type="spellEnd"/>
      <w:r w:rsidRPr="00B96BA6">
        <w:t>/ para su posterior reutilización.</w:t>
      </w:r>
    </w:p>
    <w:p w14:paraId="036A42CB" w14:textId="77777777" w:rsidR="0092435F" w:rsidRPr="0092435F" w:rsidRDefault="0092435F" w:rsidP="0092435F"/>
    <w:p w14:paraId="4DFB243D" w14:textId="5E3B1479" w:rsidR="0028185C" w:rsidRPr="0028185C" w:rsidRDefault="4FCCAC2F" w:rsidP="0028185C">
      <w:pPr>
        <w:pStyle w:val="Ttulo1"/>
      </w:pPr>
      <w:bookmarkStart w:id="18" w:name="_Toc1389927668"/>
      <w:r>
        <w:t>5. Preprocesamiento</w:t>
      </w:r>
      <w:bookmarkEnd w:id="18"/>
    </w:p>
    <w:p w14:paraId="47FFE20B" w14:textId="24396E20" w:rsidR="00ED6F34" w:rsidRDefault="4FCCAC2F" w:rsidP="707DB84F">
      <w:pPr>
        <w:pStyle w:val="Ttulo2"/>
      </w:pPr>
      <w:bookmarkStart w:id="19" w:name="_Toc850339335"/>
      <w:r>
        <w:t>5.1. Limpieza y transformación de los datos</w:t>
      </w:r>
      <w:bookmarkEnd w:id="19"/>
    </w:p>
    <w:p w14:paraId="338B5D13" w14:textId="77777777" w:rsidR="0028185C" w:rsidRPr="0028185C" w:rsidRDefault="0028185C" w:rsidP="0028185C">
      <w:r w:rsidRPr="0028185C">
        <w:t>Para homogeneizar las escalas, atenuar asimetrías y conservar la señal de casos extremos, implementamos el siguiente flujo:</w:t>
      </w:r>
    </w:p>
    <w:p w14:paraId="047E6F62" w14:textId="77777777" w:rsidR="0028185C" w:rsidRPr="0028185C" w:rsidRDefault="0028185C" w:rsidP="00487129">
      <w:pPr>
        <w:numPr>
          <w:ilvl w:val="0"/>
          <w:numId w:val="37"/>
        </w:numPr>
        <w:tabs>
          <w:tab w:val="clear" w:pos="720"/>
          <w:tab w:val="num" w:pos="1428"/>
        </w:tabs>
      </w:pPr>
      <w:r w:rsidRPr="0028185C">
        <w:rPr>
          <w:b/>
          <w:bCs/>
        </w:rPr>
        <w:t>Carga y verificación inicial</w:t>
      </w:r>
    </w:p>
    <w:p w14:paraId="0183AF0A" w14:textId="77777777" w:rsidR="0028185C" w:rsidRPr="0028185C" w:rsidRDefault="0028185C" w:rsidP="00487129">
      <w:pPr>
        <w:numPr>
          <w:ilvl w:val="1"/>
          <w:numId w:val="37"/>
        </w:numPr>
        <w:tabs>
          <w:tab w:val="clear" w:pos="1440"/>
          <w:tab w:val="num" w:pos="2148"/>
        </w:tabs>
        <w:rPr>
          <w:lang w:val="en-US"/>
        </w:rPr>
      </w:pPr>
      <w:proofErr w:type="spellStart"/>
      <w:r w:rsidRPr="0028185C">
        <w:rPr>
          <w:lang w:val="en-US"/>
        </w:rPr>
        <w:t>Leemos</w:t>
      </w:r>
      <w:proofErr w:type="spellEnd"/>
      <w:r w:rsidRPr="0028185C">
        <w:rPr>
          <w:lang w:val="en-US"/>
        </w:rPr>
        <w:t xml:space="preserve"> data/raw/playground-series-s4e3/train.csv y test.csv </w:t>
      </w:r>
      <w:proofErr w:type="spellStart"/>
      <w:r w:rsidRPr="0028185C">
        <w:rPr>
          <w:lang w:val="en-US"/>
        </w:rPr>
        <w:t>en</w:t>
      </w:r>
      <w:proofErr w:type="spellEnd"/>
      <w:r w:rsidRPr="0028185C">
        <w:rPr>
          <w:lang w:val="en-US"/>
        </w:rPr>
        <w:t xml:space="preserve"> </w:t>
      </w:r>
      <w:proofErr w:type="spellStart"/>
      <w:r w:rsidRPr="0028185C">
        <w:rPr>
          <w:lang w:val="en-US"/>
        </w:rPr>
        <w:t>pandas.DataFrame</w:t>
      </w:r>
      <w:proofErr w:type="spellEnd"/>
      <w:r w:rsidRPr="0028185C">
        <w:rPr>
          <w:lang w:val="en-US"/>
        </w:rPr>
        <w:t>.</w:t>
      </w:r>
    </w:p>
    <w:p w14:paraId="33DEBB18" w14:textId="109D2AA7" w:rsidR="0028185C" w:rsidRPr="0028185C" w:rsidRDefault="0028185C" w:rsidP="00487129">
      <w:pPr>
        <w:numPr>
          <w:ilvl w:val="1"/>
          <w:numId w:val="37"/>
        </w:numPr>
        <w:tabs>
          <w:tab w:val="clear" w:pos="1440"/>
          <w:tab w:val="num" w:pos="2148"/>
        </w:tabs>
      </w:pPr>
      <w:r w:rsidRPr="0028185C">
        <w:t xml:space="preserve">Confirmamos </w:t>
      </w:r>
      <w:r w:rsidR="009C0B26">
        <w:t>en e</w:t>
      </w:r>
      <w:r w:rsidR="003A3FA8">
        <w:t xml:space="preserve">l apartado anterior </w:t>
      </w:r>
      <w:r w:rsidRPr="0028185C">
        <w:t>que no existen valores nulos en ninguna columna (</w:t>
      </w:r>
      <w:proofErr w:type="spellStart"/>
      <w:r w:rsidRPr="0028185C">
        <w:t>df.isna</w:t>
      </w:r>
      <w:proofErr w:type="spellEnd"/>
      <w:r w:rsidRPr="0028185C">
        <w:t>().sum() == 0), por lo que no es necesaria ninguna imputación previa.</w:t>
      </w:r>
    </w:p>
    <w:p w14:paraId="02BC64DC" w14:textId="77777777" w:rsidR="0028185C" w:rsidRPr="0028185C" w:rsidRDefault="0028185C" w:rsidP="00487129">
      <w:pPr>
        <w:numPr>
          <w:ilvl w:val="0"/>
          <w:numId w:val="37"/>
        </w:numPr>
        <w:tabs>
          <w:tab w:val="clear" w:pos="720"/>
          <w:tab w:val="num" w:pos="1428"/>
        </w:tabs>
      </w:pPr>
      <w:r w:rsidRPr="0028185C">
        <w:rPr>
          <w:b/>
          <w:bCs/>
        </w:rPr>
        <w:t xml:space="preserve">Generación de </w:t>
      </w:r>
      <w:proofErr w:type="spellStart"/>
      <w:r w:rsidRPr="0028185C">
        <w:rPr>
          <w:b/>
          <w:bCs/>
        </w:rPr>
        <w:t>features</w:t>
      </w:r>
      <w:proofErr w:type="spellEnd"/>
      <w:r w:rsidRPr="0028185C">
        <w:rPr>
          <w:b/>
          <w:bCs/>
        </w:rPr>
        <w:t xml:space="preserve"> derivadas</w:t>
      </w:r>
    </w:p>
    <w:p w14:paraId="1076026F" w14:textId="77777777" w:rsidR="0028185C" w:rsidRPr="0028185C" w:rsidRDefault="0028185C" w:rsidP="00487129">
      <w:pPr>
        <w:numPr>
          <w:ilvl w:val="1"/>
          <w:numId w:val="37"/>
        </w:numPr>
        <w:tabs>
          <w:tab w:val="clear" w:pos="1440"/>
          <w:tab w:val="num" w:pos="2148"/>
        </w:tabs>
      </w:pPr>
      <w:r w:rsidRPr="0028185C">
        <w:t xml:space="preserve">Aplicamos </w:t>
      </w:r>
      <w:proofErr w:type="spellStart"/>
      <w:r w:rsidRPr="0028185C">
        <w:t>FeatureGenerator</w:t>
      </w:r>
      <w:proofErr w:type="spellEnd"/>
      <w:r w:rsidRPr="0028185C">
        <w:t>(</w:t>
      </w:r>
      <w:proofErr w:type="spellStart"/>
      <w:r w:rsidRPr="0028185C">
        <w:t>img_width</w:t>
      </w:r>
      <w:proofErr w:type="spellEnd"/>
      <w:r w:rsidRPr="0028185C">
        <w:t xml:space="preserve">=1700, </w:t>
      </w:r>
      <w:proofErr w:type="spellStart"/>
      <w:r w:rsidRPr="0028185C">
        <w:t>img_height</w:t>
      </w:r>
      <w:proofErr w:type="spellEnd"/>
      <w:r w:rsidRPr="0028185C">
        <w:t>=12900000) para añadir:</w:t>
      </w:r>
    </w:p>
    <w:p w14:paraId="0791ABCE" w14:textId="77777777" w:rsidR="0028185C" w:rsidRPr="0028185C" w:rsidRDefault="0028185C" w:rsidP="00487129">
      <w:pPr>
        <w:numPr>
          <w:ilvl w:val="1"/>
          <w:numId w:val="37"/>
        </w:numPr>
        <w:tabs>
          <w:tab w:val="clear" w:pos="1440"/>
          <w:tab w:val="num" w:pos="2148"/>
        </w:tabs>
      </w:pPr>
      <w:r w:rsidRPr="0028185C">
        <w:t xml:space="preserve">Estas variables sintetizan posición, forma </w:t>
      </w:r>
      <w:proofErr w:type="spellStart"/>
      <w:r w:rsidRPr="0028185C">
        <w:t>y</w:t>
      </w:r>
      <w:proofErr w:type="spellEnd"/>
      <w:r w:rsidRPr="0028185C">
        <w:t xml:space="preserve"> intensidad, y quedan registradas junto a las originales.</w:t>
      </w:r>
    </w:p>
    <w:p w14:paraId="7A78C0E5" w14:textId="77777777" w:rsidR="0028185C" w:rsidRPr="0028185C" w:rsidRDefault="0028185C" w:rsidP="00487129">
      <w:pPr>
        <w:numPr>
          <w:ilvl w:val="0"/>
          <w:numId w:val="37"/>
        </w:numPr>
        <w:tabs>
          <w:tab w:val="clear" w:pos="720"/>
          <w:tab w:val="num" w:pos="1428"/>
        </w:tabs>
      </w:pPr>
      <w:proofErr w:type="spellStart"/>
      <w:r w:rsidRPr="0028185C">
        <w:rPr>
          <w:b/>
          <w:bCs/>
        </w:rPr>
        <w:t>Winsorización</w:t>
      </w:r>
      <w:proofErr w:type="spellEnd"/>
      <w:r w:rsidRPr="0028185C">
        <w:rPr>
          <w:b/>
          <w:bCs/>
        </w:rPr>
        <w:t xml:space="preserve"> de colas</w:t>
      </w:r>
    </w:p>
    <w:p w14:paraId="2A176ECA" w14:textId="378B4766" w:rsidR="0028185C" w:rsidRPr="0028185C" w:rsidRDefault="0028185C" w:rsidP="00487129">
      <w:pPr>
        <w:numPr>
          <w:ilvl w:val="1"/>
          <w:numId w:val="37"/>
        </w:numPr>
        <w:tabs>
          <w:tab w:val="clear" w:pos="1440"/>
          <w:tab w:val="num" w:pos="2148"/>
        </w:tabs>
      </w:pPr>
      <w:r w:rsidRPr="0028185C">
        <w:t xml:space="preserve">Instanciamos </w:t>
      </w:r>
      <w:proofErr w:type="spellStart"/>
      <w:r w:rsidRPr="0028185C">
        <w:t>Winsorizer</w:t>
      </w:r>
      <w:proofErr w:type="spellEnd"/>
      <w:r w:rsidRPr="0028185C">
        <w:t>(</w:t>
      </w:r>
      <w:proofErr w:type="spellStart"/>
      <w:r w:rsidRPr="0028185C">
        <w:t>cols</w:t>
      </w:r>
      <w:proofErr w:type="spellEnd"/>
      <w:r w:rsidRPr="0028185C">
        <w:t xml:space="preserve">=LOG_COLS, </w:t>
      </w:r>
      <w:proofErr w:type="spellStart"/>
      <w:r w:rsidRPr="0028185C">
        <w:t>lower_pct</w:t>
      </w:r>
      <w:proofErr w:type="spellEnd"/>
      <w:r w:rsidRPr="0028185C">
        <w:t xml:space="preserve">=1, </w:t>
      </w:r>
      <w:proofErr w:type="spellStart"/>
      <w:r w:rsidRPr="0028185C">
        <w:t>upper_pct</w:t>
      </w:r>
      <w:proofErr w:type="spellEnd"/>
      <w:r w:rsidRPr="0028185C">
        <w:t>=99), donde]</w:t>
      </w:r>
    </w:p>
    <w:p w14:paraId="6001FDFE" w14:textId="77777777" w:rsidR="0028185C" w:rsidRPr="0028185C" w:rsidRDefault="0028185C" w:rsidP="00487129">
      <w:pPr>
        <w:numPr>
          <w:ilvl w:val="1"/>
          <w:numId w:val="37"/>
        </w:numPr>
        <w:tabs>
          <w:tab w:val="clear" w:pos="1440"/>
          <w:tab w:val="num" w:pos="2148"/>
        </w:tabs>
      </w:pPr>
      <w:r w:rsidRPr="0028185C">
        <w:t xml:space="preserve">En </w:t>
      </w:r>
      <w:proofErr w:type="spellStart"/>
      <w:r w:rsidRPr="0028185C">
        <w:t>fit</w:t>
      </w:r>
      <w:proofErr w:type="spellEnd"/>
      <w:r w:rsidRPr="0028185C">
        <w:t xml:space="preserve">(), el transformador calcula percentiles P1 y P99 de cada columna; en </w:t>
      </w:r>
      <w:proofErr w:type="spellStart"/>
      <w:r w:rsidRPr="0028185C">
        <w:t>transform</w:t>
      </w:r>
      <w:proofErr w:type="spellEnd"/>
      <w:r w:rsidRPr="0028185C">
        <w:t>(), recorta los valores por debajo de P1 y por encima de P99.</w:t>
      </w:r>
    </w:p>
    <w:p w14:paraId="4779E578" w14:textId="77777777" w:rsidR="0028185C" w:rsidRPr="0028185C" w:rsidRDefault="0028185C" w:rsidP="00487129">
      <w:pPr>
        <w:numPr>
          <w:ilvl w:val="1"/>
          <w:numId w:val="37"/>
        </w:numPr>
        <w:tabs>
          <w:tab w:val="clear" w:pos="1440"/>
          <w:tab w:val="num" w:pos="2148"/>
        </w:tabs>
      </w:pPr>
      <w:r w:rsidRPr="0028185C">
        <w:lastRenderedPageBreak/>
        <w:t>De esta forma preservamos los casos de defectos muy grandes o brillantes, limitando su influencia sobre la varianza de modelos sensibles.</w:t>
      </w:r>
    </w:p>
    <w:p w14:paraId="2A651186" w14:textId="77777777" w:rsidR="0028185C" w:rsidRPr="0028185C" w:rsidRDefault="0028185C" w:rsidP="00487129">
      <w:pPr>
        <w:numPr>
          <w:ilvl w:val="0"/>
          <w:numId w:val="37"/>
        </w:numPr>
        <w:tabs>
          <w:tab w:val="clear" w:pos="720"/>
          <w:tab w:val="num" w:pos="1428"/>
        </w:tabs>
      </w:pPr>
      <w:r w:rsidRPr="0028185C">
        <w:rPr>
          <w:b/>
          <w:bCs/>
        </w:rPr>
        <w:t>Transformación logarítmica</w:t>
      </w:r>
    </w:p>
    <w:p w14:paraId="025E0EDC" w14:textId="77777777" w:rsidR="0028185C" w:rsidRPr="0028185C" w:rsidRDefault="0028185C" w:rsidP="00487129">
      <w:pPr>
        <w:numPr>
          <w:ilvl w:val="1"/>
          <w:numId w:val="37"/>
        </w:numPr>
        <w:tabs>
          <w:tab w:val="clear" w:pos="1440"/>
          <w:tab w:val="num" w:pos="2148"/>
        </w:tabs>
      </w:pPr>
      <w:r w:rsidRPr="0028185C">
        <w:t xml:space="preserve">Sobre el resultado del </w:t>
      </w:r>
      <w:proofErr w:type="spellStart"/>
      <w:r w:rsidRPr="0028185C">
        <w:t>winsorizado</w:t>
      </w:r>
      <w:proofErr w:type="spellEnd"/>
      <w:r w:rsidRPr="0028185C">
        <w:t xml:space="preserve">, aplicamos </w:t>
      </w:r>
      <w:proofErr w:type="spellStart"/>
      <w:r w:rsidRPr="0028185C">
        <w:t>LogTransformer</w:t>
      </w:r>
      <w:proofErr w:type="spellEnd"/>
      <w:r w:rsidRPr="0028185C">
        <w:t>(</w:t>
      </w:r>
      <w:proofErr w:type="spellStart"/>
      <w:r w:rsidRPr="0028185C">
        <w:t>cols</w:t>
      </w:r>
      <w:proofErr w:type="spellEnd"/>
      <w:r w:rsidRPr="0028185C">
        <w:t>=LOG_COLS), que ejecuta np.log1p en las mismas cinco columnas.</w:t>
      </w:r>
    </w:p>
    <w:p w14:paraId="6D6CC4D8" w14:textId="77777777" w:rsidR="0028185C" w:rsidRPr="0028185C" w:rsidRDefault="0028185C" w:rsidP="00487129">
      <w:pPr>
        <w:numPr>
          <w:ilvl w:val="1"/>
          <w:numId w:val="37"/>
        </w:numPr>
        <w:tabs>
          <w:tab w:val="clear" w:pos="1440"/>
          <w:tab w:val="num" w:pos="2148"/>
        </w:tabs>
      </w:pPr>
      <w:r w:rsidRPr="0028185C">
        <w:t xml:space="preserve">Esta operación reduce drásticamente la asimetría de sus distribuciones, como se ilustra en los </w:t>
      </w:r>
      <w:proofErr w:type="spellStart"/>
      <w:r w:rsidRPr="0028185C">
        <w:t>boxplots</w:t>
      </w:r>
      <w:proofErr w:type="spellEnd"/>
      <w:r w:rsidRPr="0028185C">
        <w:t xml:space="preserve"> comparativos (notebook 02).</w:t>
      </w:r>
    </w:p>
    <w:p w14:paraId="00C871C9" w14:textId="77777777" w:rsidR="0028185C" w:rsidRPr="0028185C" w:rsidRDefault="0028185C" w:rsidP="00487129">
      <w:pPr>
        <w:numPr>
          <w:ilvl w:val="0"/>
          <w:numId w:val="37"/>
        </w:numPr>
        <w:tabs>
          <w:tab w:val="clear" w:pos="720"/>
          <w:tab w:val="num" w:pos="1428"/>
        </w:tabs>
      </w:pPr>
      <w:r w:rsidRPr="0028185C">
        <w:rPr>
          <w:b/>
          <w:bCs/>
        </w:rPr>
        <w:t xml:space="preserve">Escalado </w:t>
      </w:r>
      <w:proofErr w:type="spellStart"/>
      <w:r w:rsidRPr="0028185C">
        <w:rPr>
          <w:b/>
          <w:bCs/>
        </w:rPr>
        <w:t>cuantílico</w:t>
      </w:r>
      <w:proofErr w:type="spellEnd"/>
    </w:p>
    <w:p w14:paraId="24C1D203" w14:textId="77777777" w:rsidR="0028185C" w:rsidRPr="0028185C" w:rsidRDefault="0028185C" w:rsidP="00487129">
      <w:pPr>
        <w:numPr>
          <w:ilvl w:val="1"/>
          <w:numId w:val="37"/>
        </w:numPr>
        <w:tabs>
          <w:tab w:val="clear" w:pos="1440"/>
          <w:tab w:val="num" w:pos="2148"/>
        </w:tabs>
      </w:pPr>
      <w:r w:rsidRPr="0028185C">
        <w:t xml:space="preserve">Finalmente, utilizamos </w:t>
      </w:r>
      <w:proofErr w:type="spellStart"/>
      <w:r w:rsidRPr="0028185C">
        <w:t>QuantileTransformer</w:t>
      </w:r>
      <w:proofErr w:type="spellEnd"/>
      <w:r w:rsidRPr="0028185C">
        <w:t>(</w:t>
      </w:r>
      <w:proofErr w:type="spellStart"/>
      <w:r w:rsidRPr="0028185C">
        <w:t>output_distribution</w:t>
      </w:r>
      <w:proofErr w:type="spellEnd"/>
      <w:r w:rsidRPr="0028185C">
        <w:t xml:space="preserve">="normal", </w:t>
      </w:r>
      <w:proofErr w:type="spellStart"/>
      <w:r w:rsidRPr="0028185C">
        <w:t>random_state</w:t>
      </w:r>
      <w:proofErr w:type="spellEnd"/>
      <w:r w:rsidRPr="0028185C">
        <w:t>=42) para todas las variables continuas.</w:t>
      </w:r>
    </w:p>
    <w:p w14:paraId="3AA27417" w14:textId="77777777" w:rsidR="0028185C" w:rsidRPr="0028185C" w:rsidRDefault="0028185C" w:rsidP="00487129">
      <w:pPr>
        <w:numPr>
          <w:ilvl w:val="1"/>
          <w:numId w:val="37"/>
        </w:numPr>
        <w:tabs>
          <w:tab w:val="clear" w:pos="1440"/>
          <w:tab w:val="num" w:pos="2148"/>
        </w:tabs>
      </w:pPr>
      <w:r w:rsidRPr="0028185C">
        <w:t xml:space="preserve">Cada </w:t>
      </w:r>
      <w:proofErr w:type="spellStart"/>
      <w:r w:rsidRPr="0028185C">
        <w:t>feature</w:t>
      </w:r>
      <w:proofErr w:type="spellEnd"/>
      <w:r w:rsidRPr="0028185C">
        <w:t xml:space="preserve"> se transforma de modo que su distribución empírica se aproxime a una Gaussiana estándar, lo cual mejora la convergencia de modelos lineales y redes neuronales.</w:t>
      </w:r>
    </w:p>
    <w:p w14:paraId="054C61C6" w14:textId="77777777" w:rsidR="0028185C" w:rsidRPr="0028185C" w:rsidRDefault="0028185C" w:rsidP="00487129">
      <w:pPr>
        <w:numPr>
          <w:ilvl w:val="0"/>
          <w:numId w:val="37"/>
        </w:numPr>
        <w:tabs>
          <w:tab w:val="clear" w:pos="720"/>
          <w:tab w:val="num" w:pos="1428"/>
        </w:tabs>
      </w:pPr>
      <w:r w:rsidRPr="0028185C">
        <w:rPr>
          <w:b/>
          <w:bCs/>
        </w:rPr>
        <w:t>Implementación en pipeline</w:t>
      </w:r>
    </w:p>
    <w:p w14:paraId="5E4FA8C4" w14:textId="77777777" w:rsidR="0028185C" w:rsidRPr="0028185C" w:rsidRDefault="0028185C" w:rsidP="00487129">
      <w:pPr>
        <w:numPr>
          <w:ilvl w:val="1"/>
          <w:numId w:val="37"/>
        </w:numPr>
        <w:tabs>
          <w:tab w:val="clear" w:pos="1440"/>
          <w:tab w:val="num" w:pos="2148"/>
        </w:tabs>
      </w:pPr>
      <w:r w:rsidRPr="0028185C">
        <w:t xml:space="preserve">Encapsulamos todas las etapas anteriores en un único objeto de </w:t>
      </w:r>
      <w:proofErr w:type="spellStart"/>
      <w:r w:rsidRPr="0028185C">
        <w:t>sklearn.pipeline.Pipeline</w:t>
      </w:r>
      <w:proofErr w:type="spellEnd"/>
      <w:r w:rsidRPr="0028185C">
        <w:t xml:space="preserve">, definido en </w:t>
      </w:r>
      <w:proofErr w:type="spellStart"/>
      <w:r w:rsidRPr="0028185C">
        <w:t>src</w:t>
      </w:r>
      <w:proofErr w:type="spellEnd"/>
      <w:r w:rsidRPr="0028185C">
        <w:t>/pipeline/preprocessing.py:</w:t>
      </w:r>
    </w:p>
    <w:p w14:paraId="413A479A" w14:textId="77777777" w:rsidR="0028185C" w:rsidRPr="0028185C" w:rsidRDefault="0028185C" w:rsidP="00487129">
      <w:pPr>
        <w:numPr>
          <w:ilvl w:val="1"/>
          <w:numId w:val="37"/>
        </w:numPr>
        <w:tabs>
          <w:tab w:val="clear" w:pos="1440"/>
          <w:tab w:val="num" w:pos="2148"/>
        </w:tabs>
      </w:pPr>
      <w:r w:rsidRPr="0028185C">
        <w:t>Este pipeline garantiza que el mismo flujo —</w:t>
      </w:r>
      <w:proofErr w:type="spellStart"/>
      <w:r w:rsidRPr="0028185C">
        <w:t>features</w:t>
      </w:r>
      <w:proofErr w:type="spellEnd"/>
      <w:r w:rsidRPr="0028185C">
        <w:t xml:space="preserve"> derivadas, </w:t>
      </w:r>
      <w:proofErr w:type="spellStart"/>
      <w:r w:rsidRPr="0028185C">
        <w:t>winsorización</w:t>
      </w:r>
      <w:proofErr w:type="spellEnd"/>
      <w:r w:rsidRPr="0028185C">
        <w:t>, log y escalado— se aplique de forma idéntica en fase de entrenamiento, validación y test, evitando discrepancias o fugas de datos.</w:t>
      </w:r>
    </w:p>
    <w:p w14:paraId="73D9AB38" w14:textId="77777777" w:rsidR="0028185C" w:rsidRPr="0028185C" w:rsidRDefault="0028185C" w:rsidP="0028185C">
      <w:r w:rsidRPr="0028185C">
        <w:t>Con estas etapas hemos conseguido un conjunto de variables con:</w:t>
      </w:r>
    </w:p>
    <w:p w14:paraId="008A801B" w14:textId="77777777" w:rsidR="0028185C" w:rsidRPr="0028185C" w:rsidRDefault="0028185C" w:rsidP="00487129">
      <w:pPr>
        <w:numPr>
          <w:ilvl w:val="0"/>
          <w:numId w:val="38"/>
        </w:numPr>
        <w:tabs>
          <w:tab w:val="clear" w:pos="720"/>
          <w:tab w:val="num" w:pos="1428"/>
        </w:tabs>
      </w:pPr>
      <w:r w:rsidRPr="0028185C">
        <w:t>Rango controlado (colas recortadas sin eliminar registros).</w:t>
      </w:r>
    </w:p>
    <w:p w14:paraId="5C61298E" w14:textId="77777777" w:rsidR="0028185C" w:rsidRPr="0028185C" w:rsidRDefault="0028185C" w:rsidP="00487129">
      <w:pPr>
        <w:numPr>
          <w:ilvl w:val="0"/>
          <w:numId w:val="38"/>
        </w:numPr>
        <w:tabs>
          <w:tab w:val="clear" w:pos="720"/>
          <w:tab w:val="num" w:pos="1428"/>
        </w:tabs>
      </w:pPr>
      <w:r w:rsidRPr="0028185C">
        <w:t>Distribuciones aproximadamente normales en las continuas.</w:t>
      </w:r>
    </w:p>
    <w:p w14:paraId="16840AB3" w14:textId="77777777" w:rsidR="0028185C" w:rsidRPr="0028185C" w:rsidRDefault="0028185C" w:rsidP="00487129">
      <w:pPr>
        <w:numPr>
          <w:ilvl w:val="0"/>
          <w:numId w:val="38"/>
        </w:numPr>
        <w:tabs>
          <w:tab w:val="clear" w:pos="720"/>
          <w:tab w:val="num" w:pos="1428"/>
        </w:tabs>
      </w:pPr>
      <w:r w:rsidRPr="0028185C">
        <w:t xml:space="preserve">Nuevas </w:t>
      </w:r>
      <w:proofErr w:type="spellStart"/>
      <w:r w:rsidRPr="0028185C">
        <w:t>features</w:t>
      </w:r>
      <w:proofErr w:type="spellEnd"/>
      <w:r w:rsidRPr="0028185C">
        <w:t xml:space="preserve"> que capturan posición, forma y brillo en formatos comparables.</w:t>
      </w:r>
    </w:p>
    <w:p w14:paraId="7273A126" w14:textId="4CEE52F9" w:rsidR="0028185C" w:rsidRPr="0028185C" w:rsidRDefault="0028185C" w:rsidP="0028185C">
      <w:r w:rsidRPr="0028185C">
        <w:t>Este preprocesamiento establece una base sólida y reproducible para el modelado, tal como se detallará en el apartado 5.5.</w:t>
      </w:r>
    </w:p>
    <w:p w14:paraId="3672DD41" w14:textId="4FC5A762" w:rsidR="00BA3BE2" w:rsidRDefault="4FCCAC2F" w:rsidP="002313CB">
      <w:pPr>
        <w:pStyle w:val="Ttulo2"/>
      </w:pPr>
      <w:bookmarkStart w:id="20" w:name="_Toc206216698"/>
      <w:r>
        <w:t>5.3. Manejo del desbalance de clases</w:t>
      </w:r>
      <w:bookmarkEnd w:id="20"/>
    </w:p>
    <w:p w14:paraId="20F61ECC" w14:textId="77777777" w:rsidR="0028185C" w:rsidRPr="0028185C" w:rsidRDefault="0028185C" w:rsidP="0028185C">
      <w:r w:rsidRPr="0028185C">
        <w:t xml:space="preserve">En nuestro problema </w:t>
      </w:r>
      <w:proofErr w:type="spellStart"/>
      <w:r w:rsidRPr="0028185C">
        <w:t>multilabel</w:t>
      </w:r>
      <w:proofErr w:type="spellEnd"/>
      <w:r w:rsidRPr="0028185C">
        <w:t xml:space="preserve">, la frecuencia de las etiquetas varía significativamente: de ≈ 34 % en </w:t>
      </w:r>
      <w:proofErr w:type="spellStart"/>
      <w:r w:rsidRPr="0028185C">
        <w:rPr>
          <w:i/>
          <w:iCs/>
        </w:rPr>
        <w:t>Other_Faults</w:t>
      </w:r>
      <w:proofErr w:type="spellEnd"/>
      <w:r w:rsidRPr="0028185C">
        <w:t xml:space="preserve"> a ≈ 2.5 % en </w:t>
      </w:r>
      <w:proofErr w:type="spellStart"/>
      <w:r w:rsidRPr="0028185C">
        <w:rPr>
          <w:i/>
          <w:iCs/>
        </w:rPr>
        <w:t>Dirtiness</w:t>
      </w:r>
      <w:proofErr w:type="spellEnd"/>
      <w:r w:rsidRPr="0028185C">
        <w:t xml:space="preserve">. Dado que la métrica oficial —la media </w:t>
      </w:r>
      <w:r w:rsidRPr="0028185C">
        <w:lastRenderedPageBreak/>
        <w:t>de ROC-AUC por clase— otorga igual peso a cada etiqueta, es crucial evitar que las clases minoritarias queden infrarrepresentadas en el aprendizaje. A continuación, detallamos las estrategias implementadas:</w:t>
      </w:r>
    </w:p>
    <w:p w14:paraId="1D083B53" w14:textId="77777777" w:rsidR="0028185C" w:rsidRPr="0028185C" w:rsidRDefault="0028185C" w:rsidP="00487129">
      <w:pPr>
        <w:numPr>
          <w:ilvl w:val="0"/>
          <w:numId w:val="39"/>
        </w:numPr>
        <w:tabs>
          <w:tab w:val="clear" w:pos="720"/>
          <w:tab w:val="num" w:pos="1428"/>
        </w:tabs>
      </w:pPr>
      <w:r w:rsidRPr="0028185C">
        <w:rPr>
          <w:b/>
          <w:bCs/>
        </w:rPr>
        <w:t xml:space="preserve">Estratificación </w:t>
      </w:r>
      <w:proofErr w:type="spellStart"/>
      <w:r w:rsidRPr="0028185C">
        <w:rPr>
          <w:b/>
          <w:bCs/>
        </w:rPr>
        <w:t>multilabel</w:t>
      </w:r>
      <w:proofErr w:type="spellEnd"/>
    </w:p>
    <w:p w14:paraId="5FD89001" w14:textId="77777777" w:rsidR="0028185C" w:rsidRPr="0028185C" w:rsidRDefault="0028185C" w:rsidP="00487129">
      <w:pPr>
        <w:numPr>
          <w:ilvl w:val="1"/>
          <w:numId w:val="39"/>
        </w:numPr>
        <w:tabs>
          <w:tab w:val="clear" w:pos="1440"/>
          <w:tab w:val="num" w:pos="2148"/>
        </w:tabs>
      </w:pPr>
      <w:r w:rsidRPr="0028185C">
        <w:t xml:space="preserve">Utilizamos la librería </w:t>
      </w:r>
      <w:proofErr w:type="spellStart"/>
      <w:r w:rsidRPr="0028185C">
        <w:t>iterstrat</w:t>
      </w:r>
      <w:proofErr w:type="spellEnd"/>
      <w:r w:rsidRPr="0028185C">
        <w:t xml:space="preserve"> y su clase </w:t>
      </w:r>
      <w:proofErr w:type="spellStart"/>
      <w:r w:rsidRPr="0028185C">
        <w:t>IterativeStratification</w:t>
      </w:r>
      <w:proofErr w:type="spellEnd"/>
      <w:r w:rsidRPr="0028185C">
        <w:t>(</w:t>
      </w:r>
      <w:proofErr w:type="spellStart"/>
      <w:r w:rsidRPr="0028185C">
        <w:t>n_splits</w:t>
      </w:r>
      <w:proofErr w:type="spellEnd"/>
      <w:r w:rsidRPr="0028185C">
        <w:t xml:space="preserve">=5, </w:t>
      </w:r>
      <w:proofErr w:type="spellStart"/>
      <w:r w:rsidRPr="0028185C">
        <w:t>order</w:t>
      </w:r>
      <w:proofErr w:type="spellEnd"/>
      <w:r w:rsidRPr="0028185C">
        <w:t xml:space="preserve">=1) para dividir el </w:t>
      </w:r>
      <w:proofErr w:type="spellStart"/>
      <w:r w:rsidRPr="0028185C">
        <w:t>dataset</w:t>
      </w:r>
      <w:proofErr w:type="spellEnd"/>
      <w:r w:rsidRPr="0028185C">
        <w:t xml:space="preserve"> de entrenamiento en 5 </w:t>
      </w:r>
      <w:proofErr w:type="spellStart"/>
      <w:r w:rsidRPr="0028185C">
        <w:t>folds</w:t>
      </w:r>
      <w:proofErr w:type="spellEnd"/>
      <w:r w:rsidRPr="0028185C">
        <w:t>.</w:t>
      </w:r>
    </w:p>
    <w:p w14:paraId="121960B1" w14:textId="77777777" w:rsidR="0028185C" w:rsidRPr="0028185C" w:rsidRDefault="0028185C" w:rsidP="00487129">
      <w:pPr>
        <w:numPr>
          <w:ilvl w:val="1"/>
          <w:numId w:val="39"/>
        </w:numPr>
        <w:tabs>
          <w:tab w:val="clear" w:pos="1440"/>
          <w:tab w:val="num" w:pos="2148"/>
        </w:tabs>
      </w:pPr>
      <w:r w:rsidRPr="0028185C">
        <w:t xml:space="preserve">Cada </w:t>
      </w:r>
      <w:proofErr w:type="spellStart"/>
      <w:r w:rsidRPr="0028185C">
        <w:t>fold</w:t>
      </w:r>
      <w:proofErr w:type="spellEnd"/>
      <w:r w:rsidRPr="0028185C">
        <w:t xml:space="preserve"> mantiene la misma proporción de positivos y negativos en las 7 etiquetas, garantizando que tanto clases mayoritarias como minoritarias estén representadas en cada partición.</w:t>
      </w:r>
    </w:p>
    <w:p w14:paraId="729F101C" w14:textId="77777777" w:rsidR="0028185C" w:rsidRPr="0028185C" w:rsidRDefault="0028185C" w:rsidP="00487129">
      <w:pPr>
        <w:numPr>
          <w:ilvl w:val="0"/>
          <w:numId w:val="39"/>
        </w:numPr>
        <w:tabs>
          <w:tab w:val="clear" w:pos="720"/>
          <w:tab w:val="num" w:pos="1428"/>
        </w:tabs>
      </w:pPr>
      <w:r w:rsidRPr="0028185C">
        <w:rPr>
          <w:b/>
          <w:bCs/>
        </w:rPr>
        <w:t>Pesos de clase en el entrenamiento</w:t>
      </w:r>
    </w:p>
    <w:p w14:paraId="5B39E9A6" w14:textId="77777777" w:rsidR="0028185C" w:rsidRPr="0028185C" w:rsidRDefault="0028185C" w:rsidP="00487129">
      <w:pPr>
        <w:numPr>
          <w:ilvl w:val="1"/>
          <w:numId w:val="39"/>
        </w:numPr>
        <w:tabs>
          <w:tab w:val="clear" w:pos="1440"/>
          <w:tab w:val="num" w:pos="2148"/>
        </w:tabs>
      </w:pPr>
      <w:r w:rsidRPr="0028185C">
        <w:t>Calculamos pesos inversamente proporcionales a la prevalencia de cada etiqueta k:</w:t>
      </w:r>
    </w:p>
    <w:p w14:paraId="353A5189" w14:textId="77777777" w:rsidR="0028185C" w:rsidRPr="004B039D" w:rsidRDefault="0028185C" w:rsidP="00487129">
      <w:pPr>
        <w:numPr>
          <w:ilvl w:val="1"/>
          <w:numId w:val="39"/>
        </w:numPr>
        <w:tabs>
          <w:tab w:val="clear" w:pos="1440"/>
          <w:tab w:val="num" w:pos="2148"/>
        </w:tabs>
      </w:pPr>
      <w:r w:rsidRPr="004B039D">
        <w:t xml:space="preserve">En </w:t>
      </w:r>
      <w:proofErr w:type="spellStart"/>
      <w:r w:rsidRPr="004B039D">
        <w:t>LightGBM</w:t>
      </w:r>
      <w:proofErr w:type="spellEnd"/>
      <w:r w:rsidRPr="004B039D">
        <w:t xml:space="preserve"> se pasa </w:t>
      </w:r>
      <w:proofErr w:type="spellStart"/>
      <w:r w:rsidRPr="004B039D">
        <w:t>scale_pos_weight</w:t>
      </w:r>
      <w:proofErr w:type="spellEnd"/>
      <w:r w:rsidRPr="004B039D">
        <w:t xml:space="preserve"> = </w:t>
      </w:r>
      <w:proofErr w:type="spellStart"/>
      <w:r w:rsidRPr="004B039D">
        <w:t>N_negative</w:t>
      </w:r>
      <w:proofErr w:type="spellEnd"/>
      <w:r w:rsidRPr="004B039D">
        <w:t xml:space="preserve"> / </w:t>
      </w:r>
      <w:proofErr w:type="spellStart"/>
      <w:r w:rsidRPr="004B039D">
        <w:t>N_positive</w:t>
      </w:r>
      <w:proofErr w:type="spellEnd"/>
      <w:r w:rsidRPr="004B039D">
        <w:t xml:space="preserve">; en </w:t>
      </w:r>
      <w:proofErr w:type="spellStart"/>
      <w:r w:rsidRPr="004B039D">
        <w:t>XGBoost</w:t>
      </w:r>
      <w:proofErr w:type="spellEnd"/>
      <w:r w:rsidRPr="004B039D">
        <w:t xml:space="preserve"> </w:t>
      </w:r>
      <w:proofErr w:type="spellStart"/>
      <w:r w:rsidRPr="004B039D">
        <w:t>scale_pos_weight</w:t>
      </w:r>
      <w:proofErr w:type="spellEnd"/>
      <w:r w:rsidRPr="004B039D">
        <w:t xml:space="preserve"> análogo; en modelos de </w:t>
      </w:r>
      <w:proofErr w:type="spellStart"/>
      <w:r w:rsidRPr="004B039D">
        <w:t>scikit-learn</w:t>
      </w:r>
      <w:proofErr w:type="spellEnd"/>
      <w:r w:rsidRPr="004B039D">
        <w:t xml:space="preserve"> se usa el parámetro </w:t>
      </w:r>
      <w:proofErr w:type="spellStart"/>
      <w:r w:rsidRPr="004B039D">
        <w:t>class_weight</w:t>
      </w:r>
      <w:proofErr w:type="spellEnd"/>
      <w:r w:rsidRPr="004B039D">
        <w:t xml:space="preserve">; y en </w:t>
      </w:r>
      <w:proofErr w:type="spellStart"/>
      <w:r w:rsidRPr="004B039D">
        <w:t>Keras</w:t>
      </w:r>
      <w:proofErr w:type="spellEnd"/>
      <w:r w:rsidRPr="004B039D">
        <w:t xml:space="preserve">, el diccionario </w:t>
      </w:r>
      <w:proofErr w:type="spellStart"/>
      <w:r w:rsidRPr="004B039D">
        <w:t>class_weight</w:t>
      </w:r>
      <w:proofErr w:type="spellEnd"/>
      <w:r w:rsidRPr="004B039D">
        <w:t xml:space="preserve"> de </w:t>
      </w:r>
      <w:proofErr w:type="spellStart"/>
      <w:r w:rsidRPr="004B039D">
        <w:t>model.fit</w:t>
      </w:r>
      <w:proofErr w:type="spellEnd"/>
      <w:r w:rsidRPr="004B039D">
        <w:t>().</w:t>
      </w:r>
    </w:p>
    <w:p w14:paraId="1956BC07" w14:textId="77777777" w:rsidR="0028185C" w:rsidRPr="0028185C" w:rsidRDefault="0028185C" w:rsidP="00487129">
      <w:pPr>
        <w:numPr>
          <w:ilvl w:val="0"/>
          <w:numId w:val="39"/>
        </w:numPr>
        <w:tabs>
          <w:tab w:val="clear" w:pos="720"/>
          <w:tab w:val="num" w:pos="1428"/>
        </w:tabs>
      </w:pPr>
      <w:proofErr w:type="spellStart"/>
      <w:r w:rsidRPr="0028185C">
        <w:rPr>
          <w:b/>
          <w:bCs/>
        </w:rPr>
        <w:t>Oversampling</w:t>
      </w:r>
      <w:proofErr w:type="spellEnd"/>
      <w:r w:rsidRPr="0028185C">
        <w:rPr>
          <w:b/>
          <w:bCs/>
        </w:rPr>
        <w:t xml:space="preserve"> focalizado</w:t>
      </w:r>
    </w:p>
    <w:p w14:paraId="2F78286B" w14:textId="77777777" w:rsidR="0028185C" w:rsidRPr="0028185C" w:rsidRDefault="0028185C" w:rsidP="00487129">
      <w:pPr>
        <w:numPr>
          <w:ilvl w:val="1"/>
          <w:numId w:val="39"/>
        </w:numPr>
        <w:tabs>
          <w:tab w:val="clear" w:pos="1440"/>
          <w:tab w:val="num" w:pos="2148"/>
        </w:tabs>
      </w:pPr>
      <w:r w:rsidRPr="0028185C">
        <w:t xml:space="preserve">Para reforzar el aprendizaje de las clases raras, aplicamos </w:t>
      </w:r>
      <w:proofErr w:type="spellStart"/>
      <w:r w:rsidRPr="0028185C">
        <w:rPr>
          <w:b/>
          <w:bCs/>
        </w:rPr>
        <w:t>RandomOverSampler</w:t>
      </w:r>
      <w:proofErr w:type="spellEnd"/>
      <w:r w:rsidRPr="0028185C">
        <w:t xml:space="preserve"> de </w:t>
      </w:r>
      <w:proofErr w:type="spellStart"/>
      <w:r w:rsidRPr="0028185C">
        <w:t>imblearn</w:t>
      </w:r>
      <w:proofErr w:type="spellEnd"/>
      <w:r w:rsidRPr="0028185C">
        <w:t xml:space="preserve"> con </w:t>
      </w:r>
      <w:proofErr w:type="spellStart"/>
      <w:r w:rsidRPr="0028185C">
        <w:t>sampling_strategy</w:t>
      </w:r>
      <w:proofErr w:type="spellEnd"/>
      <w:r w:rsidRPr="0028185C">
        <w:t>="</w:t>
      </w:r>
      <w:proofErr w:type="spellStart"/>
      <w:r w:rsidRPr="0028185C">
        <w:t>not</w:t>
      </w:r>
      <w:proofErr w:type="spellEnd"/>
      <w:r w:rsidRPr="0028185C">
        <w:t xml:space="preserve"> </w:t>
      </w:r>
      <w:proofErr w:type="spellStart"/>
      <w:r w:rsidRPr="0028185C">
        <w:t>majority</w:t>
      </w:r>
      <w:proofErr w:type="spellEnd"/>
      <w:r w:rsidRPr="0028185C">
        <w:t>", duplicando ejemplos de todas las clases que no sean la mayoritaria hasta acercarlas al 50 % de la clase más frecuente.</w:t>
      </w:r>
    </w:p>
    <w:p w14:paraId="2FB35C7A" w14:textId="77777777" w:rsidR="0028185C" w:rsidRPr="0028185C" w:rsidRDefault="0028185C" w:rsidP="00487129">
      <w:pPr>
        <w:numPr>
          <w:ilvl w:val="1"/>
          <w:numId w:val="39"/>
        </w:numPr>
        <w:tabs>
          <w:tab w:val="clear" w:pos="1440"/>
          <w:tab w:val="num" w:pos="2148"/>
        </w:tabs>
      </w:pPr>
      <w:r w:rsidRPr="0028185C">
        <w:t xml:space="preserve">De manera alternativa, probamos </w:t>
      </w:r>
      <w:r w:rsidRPr="0028185C">
        <w:rPr>
          <w:b/>
          <w:bCs/>
        </w:rPr>
        <w:t>SMOTE</w:t>
      </w:r>
      <w:r w:rsidRPr="0028185C">
        <w:t xml:space="preserve"> para sintetizar muestras nuevas en el espacio de </w:t>
      </w:r>
      <w:proofErr w:type="spellStart"/>
      <w:r w:rsidRPr="0028185C">
        <w:t>features</w:t>
      </w:r>
      <w:proofErr w:type="spellEnd"/>
      <w:r w:rsidRPr="0028185C">
        <w:t xml:space="preserve"> continuas, y </w:t>
      </w:r>
      <w:r w:rsidRPr="0028185C">
        <w:rPr>
          <w:b/>
          <w:bCs/>
        </w:rPr>
        <w:t>MLSMOTE</w:t>
      </w:r>
      <w:r w:rsidRPr="0028185C">
        <w:t xml:space="preserve"> (de </w:t>
      </w:r>
      <w:proofErr w:type="spellStart"/>
      <w:r w:rsidRPr="0028185C">
        <w:t>smote_variants</w:t>
      </w:r>
      <w:proofErr w:type="spellEnd"/>
      <w:r w:rsidRPr="0028185C">
        <w:t xml:space="preserve">) cuando era necesario conservar dependencias </w:t>
      </w:r>
      <w:proofErr w:type="spellStart"/>
      <w:r w:rsidRPr="0028185C">
        <w:t>multilabel</w:t>
      </w:r>
      <w:proofErr w:type="spellEnd"/>
      <w:r w:rsidRPr="0028185C">
        <w:t>.</w:t>
      </w:r>
    </w:p>
    <w:p w14:paraId="0EEF725D" w14:textId="77777777" w:rsidR="0028185C" w:rsidRPr="0028185C" w:rsidRDefault="0028185C" w:rsidP="00487129">
      <w:pPr>
        <w:numPr>
          <w:ilvl w:val="0"/>
          <w:numId w:val="39"/>
        </w:numPr>
        <w:tabs>
          <w:tab w:val="clear" w:pos="720"/>
          <w:tab w:val="num" w:pos="1428"/>
        </w:tabs>
      </w:pPr>
      <w:r w:rsidRPr="0028185C">
        <w:rPr>
          <w:b/>
          <w:bCs/>
        </w:rPr>
        <w:t xml:space="preserve">Pérdidas equilibradas y focal </w:t>
      </w:r>
      <w:proofErr w:type="spellStart"/>
      <w:r w:rsidRPr="0028185C">
        <w:rPr>
          <w:b/>
          <w:bCs/>
        </w:rPr>
        <w:t>loss</w:t>
      </w:r>
      <w:proofErr w:type="spellEnd"/>
    </w:p>
    <w:p w14:paraId="13031C8D" w14:textId="77777777" w:rsidR="0028185C" w:rsidRPr="0028185C" w:rsidRDefault="0028185C" w:rsidP="00487129">
      <w:pPr>
        <w:numPr>
          <w:ilvl w:val="1"/>
          <w:numId w:val="39"/>
        </w:numPr>
        <w:tabs>
          <w:tab w:val="clear" w:pos="1440"/>
          <w:tab w:val="num" w:pos="2148"/>
        </w:tabs>
      </w:pPr>
      <w:r w:rsidRPr="0028185C">
        <w:t xml:space="preserve">En redes neuronales experimentamos con </w:t>
      </w:r>
      <w:r w:rsidRPr="0028185C">
        <w:rPr>
          <w:b/>
          <w:bCs/>
        </w:rPr>
        <w:t xml:space="preserve">Focal </w:t>
      </w:r>
      <w:proofErr w:type="spellStart"/>
      <w:r w:rsidRPr="0028185C">
        <w:rPr>
          <w:b/>
          <w:bCs/>
        </w:rPr>
        <w:t>Loss</w:t>
      </w:r>
      <w:proofErr w:type="spellEnd"/>
      <w:r w:rsidRPr="0028185C">
        <w:t xml:space="preserve"> (γ ≈ 2) para penalizar menos los ejemplos fáciles de clases mayoritarias y concentrarnos en los difíciles de las minoritarias.</w:t>
      </w:r>
    </w:p>
    <w:p w14:paraId="796AFAA0" w14:textId="77777777" w:rsidR="0028185C" w:rsidRPr="0028185C" w:rsidRDefault="0028185C" w:rsidP="00487129">
      <w:pPr>
        <w:numPr>
          <w:ilvl w:val="1"/>
          <w:numId w:val="39"/>
        </w:numPr>
        <w:tabs>
          <w:tab w:val="clear" w:pos="1440"/>
          <w:tab w:val="num" w:pos="2148"/>
        </w:tabs>
      </w:pPr>
      <w:r w:rsidRPr="0028185C">
        <w:t xml:space="preserve">Asimismo, evaluamos la </w:t>
      </w:r>
      <w:proofErr w:type="spellStart"/>
      <w:r w:rsidRPr="0028185C">
        <w:rPr>
          <w:b/>
          <w:bCs/>
        </w:rPr>
        <w:t>Class-Balanced</w:t>
      </w:r>
      <w:proofErr w:type="spellEnd"/>
      <w:r w:rsidRPr="0028185C">
        <w:rPr>
          <w:b/>
          <w:bCs/>
        </w:rPr>
        <w:t xml:space="preserve"> </w:t>
      </w:r>
      <w:proofErr w:type="spellStart"/>
      <w:r w:rsidRPr="0028185C">
        <w:rPr>
          <w:b/>
          <w:bCs/>
        </w:rPr>
        <w:t>Loss</w:t>
      </w:r>
      <w:proofErr w:type="spellEnd"/>
      <w:r w:rsidRPr="0028185C">
        <w:t xml:space="preserve"> (Cui et al., 2019) que ajusta la contribución de cada clase según su número de ejemplos.</w:t>
      </w:r>
    </w:p>
    <w:p w14:paraId="181DCF2D" w14:textId="77777777" w:rsidR="0028185C" w:rsidRPr="0028185C" w:rsidRDefault="0028185C" w:rsidP="00487129">
      <w:pPr>
        <w:numPr>
          <w:ilvl w:val="0"/>
          <w:numId w:val="39"/>
        </w:numPr>
        <w:tabs>
          <w:tab w:val="clear" w:pos="720"/>
          <w:tab w:val="num" w:pos="1428"/>
        </w:tabs>
      </w:pPr>
      <w:r w:rsidRPr="0028185C">
        <w:rPr>
          <w:b/>
          <w:bCs/>
        </w:rPr>
        <w:t>Monitorización y validación por clase</w:t>
      </w:r>
    </w:p>
    <w:p w14:paraId="4AA1BF59" w14:textId="77777777" w:rsidR="0028185C" w:rsidRPr="0028185C" w:rsidRDefault="0028185C" w:rsidP="00487129">
      <w:pPr>
        <w:numPr>
          <w:ilvl w:val="1"/>
          <w:numId w:val="39"/>
        </w:numPr>
        <w:tabs>
          <w:tab w:val="clear" w:pos="1440"/>
          <w:tab w:val="num" w:pos="2148"/>
        </w:tabs>
      </w:pPr>
      <w:r w:rsidRPr="0028185C">
        <w:t xml:space="preserve">Durante el entrenamiento, registramos por separado el </w:t>
      </w:r>
      <w:r w:rsidRPr="0028185C">
        <w:rPr>
          <w:b/>
          <w:bCs/>
        </w:rPr>
        <w:t>ROC-AUC</w:t>
      </w:r>
      <w:r w:rsidRPr="0028185C">
        <w:t xml:space="preserve"> y </w:t>
      </w:r>
      <w:r w:rsidRPr="0028185C">
        <w:rPr>
          <w:b/>
          <w:bCs/>
        </w:rPr>
        <w:t>PR-AUC</w:t>
      </w:r>
      <w:r w:rsidRPr="0028185C">
        <w:t xml:space="preserve"> para cada etiqueta en el set de validación.</w:t>
      </w:r>
    </w:p>
    <w:p w14:paraId="3A36968B" w14:textId="77777777" w:rsidR="0028185C" w:rsidRPr="0028185C" w:rsidRDefault="0028185C" w:rsidP="00487129">
      <w:pPr>
        <w:numPr>
          <w:ilvl w:val="1"/>
          <w:numId w:val="39"/>
        </w:numPr>
        <w:tabs>
          <w:tab w:val="clear" w:pos="1440"/>
          <w:tab w:val="num" w:pos="2148"/>
        </w:tabs>
      </w:pPr>
      <w:r w:rsidRPr="0028185C">
        <w:lastRenderedPageBreak/>
        <w:t xml:space="preserve">Aceptamos una estrategia de muestreo o pesos solo si </w:t>
      </w:r>
      <w:r w:rsidRPr="0028185C">
        <w:rPr>
          <w:b/>
          <w:bCs/>
        </w:rPr>
        <w:t>no degrade</w:t>
      </w:r>
      <w:r w:rsidRPr="0028185C">
        <w:t xml:space="preserve"> el desempeño en las clases menos frecuentes (por ejemplo, que la AUC de </w:t>
      </w:r>
      <w:proofErr w:type="spellStart"/>
      <w:r w:rsidRPr="0028185C">
        <w:rPr>
          <w:i/>
          <w:iCs/>
        </w:rPr>
        <w:t>Dirtiness</w:t>
      </w:r>
      <w:proofErr w:type="spellEnd"/>
      <w:r w:rsidRPr="0028185C">
        <w:t xml:space="preserve"> no caiga por debajo de 0.75).</w:t>
      </w:r>
    </w:p>
    <w:p w14:paraId="792137A7" w14:textId="43A60BC4" w:rsidR="0028185C" w:rsidRPr="0028185C" w:rsidRDefault="0028185C" w:rsidP="0028185C">
      <w:r w:rsidRPr="0028185C">
        <w:t>Con este conjunto de prácticas aseguramos que el modelo dedique capacidad de aprendizaje a todas las etiquetas de forma equilibrada, mejorando la robustez y evitando el sesgo hacia las clases más abundantes.</w:t>
      </w:r>
    </w:p>
    <w:p w14:paraId="43001C97" w14:textId="1E0D467A" w:rsidR="0028185C" w:rsidRPr="0028185C" w:rsidRDefault="4FCCAC2F" w:rsidP="0028185C">
      <w:pPr>
        <w:pStyle w:val="Ttulo2"/>
      </w:pPr>
      <w:bookmarkStart w:id="21" w:name="_Toc242108988"/>
      <w:r>
        <w:t>5.4</w:t>
      </w:r>
      <w:r w:rsidRPr="00DB22B3">
        <w:t>. Particionado de datos (entrenamiento, validación, test)</w:t>
      </w:r>
      <w:bookmarkEnd w:id="21"/>
    </w:p>
    <w:p w14:paraId="76559BC1" w14:textId="77777777" w:rsidR="0028185C" w:rsidRPr="0028185C" w:rsidRDefault="0028185C" w:rsidP="0028185C">
      <w:r w:rsidRPr="0028185C">
        <w:t xml:space="preserve">Para garantizar evaluaciones rigurosas y evitar fugas de información, seguimos un procedimiento en dos etapas: separación de un conjunto de test independiente y particionado estratificado </w:t>
      </w:r>
      <w:proofErr w:type="spellStart"/>
      <w:r w:rsidRPr="0028185C">
        <w:t>multilabel</w:t>
      </w:r>
      <w:proofErr w:type="spellEnd"/>
      <w:r w:rsidRPr="0028185C">
        <w:t xml:space="preserve"> para entrenamiento y validación.</w:t>
      </w:r>
    </w:p>
    <w:p w14:paraId="4D451F38" w14:textId="77777777" w:rsidR="0028185C" w:rsidRPr="0028185C" w:rsidRDefault="0028185C" w:rsidP="00487129">
      <w:pPr>
        <w:numPr>
          <w:ilvl w:val="0"/>
          <w:numId w:val="40"/>
        </w:numPr>
        <w:tabs>
          <w:tab w:val="clear" w:pos="720"/>
          <w:tab w:val="num" w:pos="1428"/>
        </w:tabs>
        <w:rPr>
          <w:lang w:val="en-US"/>
        </w:rPr>
      </w:pPr>
      <w:r w:rsidRPr="0028185C">
        <w:rPr>
          <w:b/>
          <w:bCs/>
          <w:lang w:val="en-US"/>
        </w:rPr>
        <w:t xml:space="preserve">Hold-out </w:t>
      </w:r>
      <w:proofErr w:type="spellStart"/>
      <w:r w:rsidRPr="0028185C">
        <w:rPr>
          <w:b/>
          <w:bCs/>
          <w:lang w:val="en-US"/>
        </w:rPr>
        <w:t>inicial</w:t>
      </w:r>
      <w:proofErr w:type="spellEnd"/>
      <w:r w:rsidRPr="0028185C">
        <w:rPr>
          <w:b/>
          <w:bCs/>
          <w:lang w:val="en-US"/>
        </w:rPr>
        <w:t xml:space="preserve"> para test final</w:t>
      </w:r>
    </w:p>
    <w:p w14:paraId="6FCB7498" w14:textId="77777777" w:rsidR="0028185C" w:rsidRPr="0028185C" w:rsidRDefault="0028185C" w:rsidP="00487129">
      <w:pPr>
        <w:numPr>
          <w:ilvl w:val="1"/>
          <w:numId w:val="40"/>
        </w:numPr>
        <w:tabs>
          <w:tab w:val="clear" w:pos="1440"/>
          <w:tab w:val="num" w:pos="2148"/>
        </w:tabs>
      </w:pPr>
      <w:r w:rsidRPr="0028185C">
        <w:t xml:space="preserve">Reservamos un 15 % del </w:t>
      </w:r>
      <w:proofErr w:type="spellStart"/>
      <w:r w:rsidRPr="0028185C">
        <w:t>dataset</w:t>
      </w:r>
      <w:proofErr w:type="spellEnd"/>
      <w:r w:rsidRPr="0028185C">
        <w:t xml:space="preserve"> original como </w:t>
      </w:r>
      <w:r w:rsidRPr="0028185C">
        <w:rPr>
          <w:b/>
          <w:bCs/>
        </w:rPr>
        <w:t>conjunto de test final</w:t>
      </w:r>
      <w:r w:rsidRPr="0028185C">
        <w:t>, que no participa en ningún ajuste de parámetros ni optimización.</w:t>
      </w:r>
    </w:p>
    <w:p w14:paraId="050AF355" w14:textId="77777777" w:rsidR="0028185C" w:rsidRPr="0028185C" w:rsidRDefault="0028185C" w:rsidP="00487129">
      <w:pPr>
        <w:numPr>
          <w:ilvl w:val="1"/>
          <w:numId w:val="40"/>
        </w:numPr>
        <w:tabs>
          <w:tab w:val="clear" w:pos="1440"/>
          <w:tab w:val="num" w:pos="2148"/>
        </w:tabs>
      </w:pPr>
      <w:r w:rsidRPr="0028185C">
        <w:t>Resultado:</w:t>
      </w:r>
    </w:p>
    <w:p w14:paraId="1025AEAB" w14:textId="77777777" w:rsidR="0028185C" w:rsidRPr="0028185C" w:rsidRDefault="0028185C" w:rsidP="00487129">
      <w:pPr>
        <w:numPr>
          <w:ilvl w:val="2"/>
          <w:numId w:val="40"/>
        </w:numPr>
        <w:tabs>
          <w:tab w:val="clear" w:pos="2160"/>
          <w:tab w:val="num" w:pos="2868"/>
        </w:tabs>
      </w:pPr>
      <w:proofErr w:type="spellStart"/>
      <w:r w:rsidRPr="0028185C">
        <w:rPr>
          <w:b/>
          <w:bCs/>
        </w:rPr>
        <w:t>X_rem</w:t>
      </w:r>
      <w:proofErr w:type="spellEnd"/>
      <w:r w:rsidRPr="0028185C">
        <w:rPr>
          <w:b/>
          <w:bCs/>
        </w:rPr>
        <w:t xml:space="preserve">, </w:t>
      </w:r>
      <w:proofErr w:type="spellStart"/>
      <w:r w:rsidRPr="0028185C">
        <w:rPr>
          <w:b/>
          <w:bCs/>
        </w:rPr>
        <w:t>y_rem</w:t>
      </w:r>
      <w:proofErr w:type="spellEnd"/>
      <w:r w:rsidRPr="0028185C">
        <w:t xml:space="preserve"> (85 % datos) → para entrenamiento/validación</w:t>
      </w:r>
    </w:p>
    <w:p w14:paraId="10AA7EBC" w14:textId="77777777" w:rsidR="0028185C" w:rsidRPr="0028185C" w:rsidRDefault="0028185C" w:rsidP="00487129">
      <w:pPr>
        <w:numPr>
          <w:ilvl w:val="2"/>
          <w:numId w:val="40"/>
        </w:numPr>
        <w:tabs>
          <w:tab w:val="clear" w:pos="2160"/>
          <w:tab w:val="num" w:pos="2868"/>
        </w:tabs>
      </w:pPr>
      <w:proofErr w:type="spellStart"/>
      <w:r w:rsidRPr="0028185C">
        <w:rPr>
          <w:b/>
          <w:bCs/>
        </w:rPr>
        <w:t>X_test</w:t>
      </w:r>
      <w:proofErr w:type="spellEnd"/>
      <w:r w:rsidRPr="0028185C">
        <w:rPr>
          <w:b/>
          <w:bCs/>
        </w:rPr>
        <w:t xml:space="preserve">, </w:t>
      </w:r>
      <w:proofErr w:type="spellStart"/>
      <w:r w:rsidRPr="0028185C">
        <w:rPr>
          <w:b/>
          <w:bCs/>
        </w:rPr>
        <w:t>y_test</w:t>
      </w:r>
      <w:proofErr w:type="spellEnd"/>
      <w:r w:rsidRPr="0028185C">
        <w:t xml:space="preserve"> (15 % datos) → evaluación final sin tocar.</w:t>
      </w:r>
    </w:p>
    <w:p w14:paraId="77CCB701" w14:textId="77777777" w:rsidR="0028185C" w:rsidRPr="0028185C" w:rsidRDefault="0028185C" w:rsidP="00487129">
      <w:pPr>
        <w:numPr>
          <w:ilvl w:val="0"/>
          <w:numId w:val="40"/>
        </w:numPr>
        <w:tabs>
          <w:tab w:val="clear" w:pos="720"/>
          <w:tab w:val="num" w:pos="1428"/>
        </w:tabs>
      </w:pPr>
      <w:r w:rsidRPr="0028185C">
        <w:rPr>
          <w:b/>
          <w:bCs/>
        </w:rPr>
        <w:t>K-</w:t>
      </w:r>
      <w:proofErr w:type="spellStart"/>
      <w:r w:rsidRPr="0028185C">
        <w:rPr>
          <w:b/>
          <w:bCs/>
        </w:rPr>
        <w:t>fold</w:t>
      </w:r>
      <w:proofErr w:type="spellEnd"/>
      <w:r w:rsidRPr="0028185C">
        <w:rPr>
          <w:b/>
          <w:bCs/>
        </w:rPr>
        <w:t xml:space="preserve"> estratificado </w:t>
      </w:r>
      <w:proofErr w:type="spellStart"/>
      <w:r w:rsidRPr="0028185C">
        <w:rPr>
          <w:b/>
          <w:bCs/>
        </w:rPr>
        <w:t>multilabel</w:t>
      </w:r>
      <w:proofErr w:type="spellEnd"/>
    </w:p>
    <w:p w14:paraId="039590DC" w14:textId="77777777" w:rsidR="0028185C" w:rsidRPr="0028185C" w:rsidRDefault="0028185C" w:rsidP="00487129">
      <w:pPr>
        <w:numPr>
          <w:ilvl w:val="1"/>
          <w:numId w:val="40"/>
        </w:numPr>
        <w:tabs>
          <w:tab w:val="clear" w:pos="1440"/>
          <w:tab w:val="num" w:pos="2148"/>
        </w:tabs>
      </w:pPr>
      <w:r w:rsidRPr="0028185C">
        <w:t xml:space="preserve">Sobre </w:t>
      </w:r>
      <w:proofErr w:type="spellStart"/>
      <w:r w:rsidRPr="0028185C">
        <w:t>X_rem</w:t>
      </w:r>
      <w:proofErr w:type="spellEnd"/>
      <w:r w:rsidRPr="0028185C">
        <w:t>/</w:t>
      </w:r>
      <w:proofErr w:type="spellStart"/>
      <w:r w:rsidRPr="0028185C">
        <w:t>y_rem</w:t>
      </w:r>
      <w:proofErr w:type="spellEnd"/>
      <w:r w:rsidRPr="0028185C">
        <w:t xml:space="preserve">, aplicamos </w:t>
      </w:r>
      <w:proofErr w:type="spellStart"/>
      <w:r w:rsidRPr="0028185C">
        <w:rPr>
          <w:b/>
          <w:bCs/>
        </w:rPr>
        <w:t>IterativeStratification</w:t>
      </w:r>
      <w:proofErr w:type="spellEnd"/>
      <w:r w:rsidRPr="0028185C">
        <w:t xml:space="preserve"> del paquete </w:t>
      </w:r>
      <w:proofErr w:type="spellStart"/>
      <w:r w:rsidRPr="0028185C">
        <w:t>iterstrat</w:t>
      </w:r>
      <w:proofErr w:type="spellEnd"/>
      <w:r w:rsidRPr="0028185C">
        <w:t>:</w:t>
      </w:r>
    </w:p>
    <w:p w14:paraId="3534FFD2" w14:textId="77777777" w:rsidR="0028185C" w:rsidRPr="0028185C" w:rsidRDefault="0028185C" w:rsidP="00487129">
      <w:pPr>
        <w:numPr>
          <w:ilvl w:val="1"/>
          <w:numId w:val="40"/>
        </w:numPr>
        <w:tabs>
          <w:tab w:val="clear" w:pos="1440"/>
          <w:tab w:val="num" w:pos="2148"/>
        </w:tabs>
      </w:pPr>
      <w:r w:rsidRPr="0028185C">
        <w:t xml:space="preserve">Este método preserva de forma aproximada las proporciones de positivos y negativos en cada etiqueta en todos los </w:t>
      </w:r>
      <w:proofErr w:type="spellStart"/>
      <w:r w:rsidRPr="0028185C">
        <w:t>folds</w:t>
      </w:r>
      <w:proofErr w:type="spellEnd"/>
      <w:r w:rsidRPr="0028185C">
        <w:t>.</w:t>
      </w:r>
    </w:p>
    <w:p w14:paraId="4D46F308" w14:textId="77777777" w:rsidR="0028185C" w:rsidRPr="0028185C" w:rsidRDefault="0028185C" w:rsidP="00487129">
      <w:pPr>
        <w:numPr>
          <w:ilvl w:val="0"/>
          <w:numId w:val="40"/>
        </w:numPr>
        <w:tabs>
          <w:tab w:val="clear" w:pos="720"/>
          <w:tab w:val="num" w:pos="1428"/>
        </w:tabs>
      </w:pPr>
      <w:r w:rsidRPr="0028185C">
        <w:rPr>
          <w:b/>
          <w:bCs/>
        </w:rPr>
        <w:t xml:space="preserve">Fijar semillas y guardar </w:t>
      </w:r>
      <w:proofErr w:type="spellStart"/>
      <w:r w:rsidRPr="0028185C">
        <w:rPr>
          <w:b/>
          <w:bCs/>
        </w:rPr>
        <w:t>splits</w:t>
      </w:r>
      <w:proofErr w:type="spellEnd"/>
    </w:p>
    <w:p w14:paraId="35E64848" w14:textId="77777777" w:rsidR="0028185C" w:rsidRPr="0028185C" w:rsidRDefault="0028185C" w:rsidP="00487129">
      <w:pPr>
        <w:numPr>
          <w:ilvl w:val="1"/>
          <w:numId w:val="40"/>
        </w:numPr>
        <w:tabs>
          <w:tab w:val="clear" w:pos="1440"/>
          <w:tab w:val="num" w:pos="2148"/>
        </w:tabs>
      </w:pPr>
      <w:r w:rsidRPr="00DB22B3">
        <w:t xml:space="preserve">Utilizamos </w:t>
      </w:r>
      <w:proofErr w:type="spellStart"/>
      <w:r w:rsidRPr="00DB22B3">
        <w:t>random_state</w:t>
      </w:r>
      <w:proofErr w:type="spellEnd"/>
      <w:r w:rsidRPr="00DB22B3">
        <w:t>=42 en</w:t>
      </w:r>
      <w:r w:rsidRPr="0028185C">
        <w:t xml:space="preserve"> todas las funciones que admiten semilla para garantizar reproducibilidad.</w:t>
      </w:r>
    </w:p>
    <w:p w14:paraId="5E6FCBD8" w14:textId="77777777" w:rsidR="0028185C" w:rsidRPr="0028185C" w:rsidRDefault="0028185C" w:rsidP="00487129">
      <w:pPr>
        <w:numPr>
          <w:ilvl w:val="1"/>
          <w:numId w:val="40"/>
        </w:numPr>
        <w:tabs>
          <w:tab w:val="clear" w:pos="1440"/>
          <w:tab w:val="num" w:pos="2148"/>
        </w:tabs>
      </w:pPr>
      <w:r w:rsidRPr="0028185C">
        <w:t xml:space="preserve">Tras generar los índices de cada </w:t>
      </w:r>
      <w:proofErr w:type="spellStart"/>
      <w:r w:rsidRPr="0028185C">
        <w:t>fold</w:t>
      </w:r>
      <w:proofErr w:type="spellEnd"/>
      <w:r w:rsidRPr="0028185C">
        <w:t>, los guardamos en disco:</w:t>
      </w:r>
    </w:p>
    <w:p w14:paraId="4DF46EBA" w14:textId="77777777" w:rsidR="0028185C" w:rsidRPr="0028185C" w:rsidRDefault="0028185C" w:rsidP="00487129">
      <w:pPr>
        <w:numPr>
          <w:ilvl w:val="1"/>
          <w:numId w:val="40"/>
        </w:numPr>
        <w:tabs>
          <w:tab w:val="clear" w:pos="1440"/>
          <w:tab w:val="num" w:pos="2148"/>
        </w:tabs>
      </w:pPr>
      <w:r w:rsidRPr="0028185C">
        <w:t>Esto permite reconstruir exactamente las mismas particiones si fuera necesario.</w:t>
      </w:r>
    </w:p>
    <w:p w14:paraId="3548B27B" w14:textId="77777777" w:rsidR="0028185C" w:rsidRPr="0028185C" w:rsidRDefault="0028185C" w:rsidP="00487129">
      <w:pPr>
        <w:numPr>
          <w:ilvl w:val="0"/>
          <w:numId w:val="40"/>
        </w:numPr>
        <w:tabs>
          <w:tab w:val="clear" w:pos="720"/>
          <w:tab w:val="num" w:pos="1428"/>
        </w:tabs>
      </w:pPr>
      <w:r w:rsidRPr="0028185C">
        <w:rPr>
          <w:b/>
          <w:bCs/>
        </w:rPr>
        <w:t>Integración en el pipeline de entrenamiento</w:t>
      </w:r>
    </w:p>
    <w:p w14:paraId="40F3FB84" w14:textId="77777777" w:rsidR="0028185C" w:rsidRPr="0028185C" w:rsidRDefault="0028185C" w:rsidP="00487129">
      <w:pPr>
        <w:numPr>
          <w:ilvl w:val="1"/>
          <w:numId w:val="40"/>
        </w:numPr>
        <w:tabs>
          <w:tab w:val="clear" w:pos="1440"/>
          <w:tab w:val="num" w:pos="2148"/>
        </w:tabs>
      </w:pPr>
      <w:r w:rsidRPr="0028185C">
        <w:t xml:space="preserve">En src/models/training.py disponemos de una función </w:t>
      </w:r>
      <w:proofErr w:type="spellStart"/>
      <w:r w:rsidRPr="0028185C">
        <w:t>train_and_evaluate</w:t>
      </w:r>
      <w:proofErr w:type="spellEnd"/>
      <w:r w:rsidRPr="0028185C">
        <w:t xml:space="preserve">() que, para cada </w:t>
      </w:r>
      <w:proofErr w:type="spellStart"/>
      <w:r w:rsidRPr="0028185C">
        <w:t>fold</w:t>
      </w:r>
      <w:proofErr w:type="spellEnd"/>
      <w:r w:rsidRPr="0028185C">
        <w:t>:</w:t>
      </w:r>
    </w:p>
    <w:p w14:paraId="6B04C0D5" w14:textId="77777777" w:rsidR="0028185C" w:rsidRPr="0028185C" w:rsidRDefault="0028185C" w:rsidP="00487129">
      <w:pPr>
        <w:numPr>
          <w:ilvl w:val="2"/>
          <w:numId w:val="41"/>
        </w:numPr>
        <w:ind w:left="1080"/>
      </w:pPr>
      <w:r w:rsidRPr="0028185C">
        <w:t>Carga los índices guardados.</w:t>
      </w:r>
    </w:p>
    <w:p w14:paraId="306688F7" w14:textId="77777777" w:rsidR="0028185C" w:rsidRPr="0028185C" w:rsidRDefault="0028185C" w:rsidP="00487129">
      <w:pPr>
        <w:numPr>
          <w:ilvl w:val="2"/>
          <w:numId w:val="41"/>
        </w:numPr>
        <w:ind w:left="1080"/>
      </w:pPr>
      <w:r w:rsidRPr="0028185C">
        <w:t xml:space="preserve">Extrae </w:t>
      </w:r>
      <w:proofErr w:type="spellStart"/>
      <w:r w:rsidRPr="0028185C">
        <w:t>X_train</w:t>
      </w:r>
      <w:proofErr w:type="spellEnd"/>
      <w:r w:rsidRPr="0028185C">
        <w:t xml:space="preserve">, </w:t>
      </w:r>
      <w:proofErr w:type="spellStart"/>
      <w:r w:rsidRPr="0028185C">
        <w:t>y_train</w:t>
      </w:r>
      <w:proofErr w:type="spellEnd"/>
      <w:r w:rsidRPr="0028185C">
        <w:t xml:space="preserve">, </w:t>
      </w:r>
      <w:proofErr w:type="spellStart"/>
      <w:r w:rsidRPr="0028185C">
        <w:t>X_val</w:t>
      </w:r>
      <w:proofErr w:type="spellEnd"/>
      <w:r w:rsidRPr="0028185C">
        <w:t xml:space="preserve">, </w:t>
      </w:r>
      <w:proofErr w:type="spellStart"/>
      <w:r w:rsidRPr="0028185C">
        <w:t>y_val</w:t>
      </w:r>
      <w:proofErr w:type="spellEnd"/>
      <w:r w:rsidRPr="0028185C">
        <w:t>.</w:t>
      </w:r>
    </w:p>
    <w:p w14:paraId="68A1409F" w14:textId="77777777" w:rsidR="0028185C" w:rsidRPr="0028185C" w:rsidRDefault="0028185C" w:rsidP="00487129">
      <w:pPr>
        <w:numPr>
          <w:ilvl w:val="2"/>
          <w:numId w:val="41"/>
        </w:numPr>
        <w:ind w:left="1080"/>
      </w:pPr>
      <w:r w:rsidRPr="0028185C">
        <w:lastRenderedPageBreak/>
        <w:t xml:space="preserve">Aplica el </w:t>
      </w:r>
      <w:proofErr w:type="spellStart"/>
      <w:r w:rsidRPr="0028185C">
        <w:t>preprocessor</w:t>
      </w:r>
      <w:proofErr w:type="spellEnd"/>
      <w:r w:rsidRPr="0028185C">
        <w:t xml:space="preserve"> (</w:t>
      </w:r>
      <w:proofErr w:type="spellStart"/>
      <w:r w:rsidRPr="0028185C">
        <w:t>fit</w:t>
      </w:r>
      <w:proofErr w:type="spellEnd"/>
      <w:r w:rsidRPr="0028185C">
        <w:t xml:space="preserve"> en entrenamiento, </w:t>
      </w:r>
      <w:proofErr w:type="spellStart"/>
      <w:r w:rsidRPr="0028185C">
        <w:t>transform</w:t>
      </w:r>
      <w:proofErr w:type="spellEnd"/>
      <w:r w:rsidRPr="0028185C">
        <w:t xml:space="preserve"> en validación).</w:t>
      </w:r>
    </w:p>
    <w:p w14:paraId="0D390C40" w14:textId="77777777" w:rsidR="0028185C" w:rsidRPr="0028185C" w:rsidRDefault="0028185C" w:rsidP="00487129">
      <w:pPr>
        <w:numPr>
          <w:ilvl w:val="2"/>
          <w:numId w:val="41"/>
        </w:numPr>
        <w:ind w:left="1080"/>
      </w:pPr>
      <w:r w:rsidRPr="0028185C">
        <w:t>Ajusta el modelo y calcula métricas por clase.</w:t>
      </w:r>
    </w:p>
    <w:p w14:paraId="6097A9B9" w14:textId="77777777" w:rsidR="0028185C" w:rsidRPr="0028185C" w:rsidRDefault="0028185C" w:rsidP="00487129">
      <w:pPr>
        <w:numPr>
          <w:ilvl w:val="1"/>
          <w:numId w:val="40"/>
        </w:numPr>
        <w:tabs>
          <w:tab w:val="clear" w:pos="1440"/>
          <w:tab w:val="num" w:pos="3228"/>
        </w:tabs>
        <w:ind w:left="2520"/>
      </w:pPr>
      <w:r w:rsidRPr="0028185C">
        <w:t>Ejemplo esquemático:</w:t>
      </w:r>
    </w:p>
    <w:p w14:paraId="3556FA12" w14:textId="77777777" w:rsidR="0028185C" w:rsidRPr="0028185C" w:rsidRDefault="0028185C" w:rsidP="0028185C">
      <w:proofErr w:type="spellStart"/>
      <w:r w:rsidRPr="0028185C">
        <w:t>python</w:t>
      </w:r>
      <w:proofErr w:type="spellEnd"/>
    </w:p>
    <w:p w14:paraId="2350B297" w14:textId="08DA2D4B" w:rsidR="0028185C" w:rsidRPr="0028185C" w:rsidRDefault="0028185C" w:rsidP="004A340E">
      <w:r w:rsidRPr="0028185C">
        <w:t xml:space="preserve">Con este esquema de particionado, combinamos un </w:t>
      </w:r>
      <w:r w:rsidRPr="0028185C">
        <w:rPr>
          <w:b/>
          <w:bCs/>
        </w:rPr>
        <w:t>test final</w:t>
      </w:r>
      <w:r w:rsidRPr="0028185C">
        <w:t xml:space="preserve"> completamente aislado con un </w:t>
      </w:r>
      <w:r w:rsidRPr="0028185C">
        <w:rPr>
          <w:b/>
          <w:bCs/>
        </w:rPr>
        <w:t>k-</w:t>
      </w:r>
      <w:proofErr w:type="spellStart"/>
      <w:r w:rsidRPr="0028185C">
        <w:rPr>
          <w:b/>
          <w:bCs/>
        </w:rPr>
        <w:t>fold</w:t>
      </w:r>
      <w:proofErr w:type="spellEnd"/>
      <w:r w:rsidRPr="0028185C">
        <w:t xml:space="preserve"> que respeta las características </w:t>
      </w:r>
      <w:proofErr w:type="spellStart"/>
      <w:r w:rsidRPr="0028185C">
        <w:t>multilabel</w:t>
      </w:r>
      <w:proofErr w:type="spellEnd"/>
      <w:r w:rsidRPr="0028185C">
        <w:t xml:space="preserve"> de nuestros datos, asegurando que las métricas de validación reflejen un rendimiento realista y sin sesgos de muestreo</w:t>
      </w:r>
    </w:p>
    <w:p w14:paraId="78EA89A8" w14:textId="5050EC5C" w:rsidR="00194AC1" w:rsidRDefault="00194AC1" w:rsidP="00194AC1">
      <w:pPr>
        <w:pStyle w:val="Ttulo2"/>
      </w:pPr>
      <w:r>
        <w:t xml:space="preserve">5.5. </w:t>
      </w:r>
      <w:r w:rsidRPr="00194AC1">
        <w:t>Pipelines y reproducibilidad</w:t>
      </w:r>
    </w:p>
    <w:p w14:paraId="0F3654B0" w14:textId="77777777" w:rsidR="004A340E" w:rsidRPr="004A340E" w:rsidRDefault="004A340E" w:rsidP="004A340E">
      <w:r w:rsidRPr="004A340E">
        <w:t>Para asegurar que todo el flujo de preprocesamiento y modelado sea replicable, transparente y fácil de compartir en el TFG, hemos adoptado las siguientes prácticas:</w:t>
      </w:r>
    </w:p>
    <w:p w14:paraId="325B9025" w14:textId="77777777" w:rsidR="004A340E" w:rsidRPr="004A340E" w:rsidRDefault="004A340E" w:rsidP="004A340E">
      <w:pPr>
        <w:numPr>
          <w:ilvl w:val="0"/>
          <w:numId w:val="42"/>
        </w:numPr>
      </w:pPr>
      <w:proofErr w:type="spellStart"/>
      <w:r w:rsidRPr="004A340E">
        <w:rPr>
          <w:b/>
          <w:bCs/>
        </w:rPr>
        <w:t>Modularización</w:t>
      </w:r>
      <w:proofErr w:type="spellEnd"/>
      <w:r w:rsidRPr="004A340E">
        <w:rPr>
          <w:b/>
          <w:bCs/>
        </w:rPr>
        <w:t xml:space="preserve"> del código</w:t>
      </w:r>
    </w:p>
    <w:p w14:paraId="7DB5BBB9" w14:textId="77777777" w:rsidR="004A340E" w:rsidRPr="004A340E" w:rsidRDefault="004A340E" w:rsidP="004A340E">
      <w:pPr>
        <w:numPr>
          <w:ilvl w:val="1"/>
          <w:numId w:val="42"/>
        </w:numPr>
      </w:pPr>
      <w:r w:rsidRPr="004A340E">
        <w:rPr>
          <w:b/>
          <w:bCs/>
        </w:rPr>
        <w:t>Transformadores independientes</w:t>
      </w:r>
      <w:r w:rsidRPr="004A340E">
        <w:br/>
      </w:r>
      <w:r w:rsidRPr="004A340E">
        <w:softHyphen/>
        <w:t>– src/features/transformers.py contiene clases especializadas (</w:t>
      </w:r>
      <w:proofErr w:type="spellStart"/>
      <w:r w:rsidRPr="004A340E">
        <w:t>FeatureGenerator</w:t>
      </w:r>
      <w:proofErr w:type="spellEnd"/>
      <w:r w:rsidRPr="004A340E">
        <w:t xml:space="preserve">, </w:t>
      </w:r>
      <w:proofErr w:type="spellStart"/>
      <w:r w:rsidRPr="004A340E">
        <w:t>Winsorizer</w:t>
      </w:r>
      <w:proofErr w:type="spellEnd"/>
      <w:r w:rsidRPr="004A340E">
        <w:t xml:space="preserve">, </w:t>
      </w:r>
      <w:proofErr w:type="spellStart"/>
      <w:r w:rsidRPr="004A340E">
        <w:t>LogTransformer</w:t>
      </w:r>
      <w:proofErr w:type="spellEnd"/>
      <w:r w:rsidRPr="004A340E">
        <w:t xml:space="preserve">) que implementan cada paso de limpieza y generación de </w:t>
      </w:r>
      <w:proofErr w:type="spellStart"/>
      <w:r w:rsidRPr="004A340E">
        <w:t>features</w:t>
      </w:r>
      <w:proofErr w:type="spellEnd"/>
      <w:r w:rsidRPr="004A340E">
        <w:t>.</w:t>
      </w:r>
    </w:p>
    <w:p w14:paraId="3FEF91B5" w14:textId="77777777" w:rsidR="004A340E" w:rsidRPr="004A340E" w:rsidRDefault="004A340E" w:rsidP="004A340E">
      <w:pPr>
        <w:numPr>
          <w:ilvl w:val="1"/>
          <w:numId w:val="42"/>
        </w:numPr>
      </w:pPr>
      <w:r w:rsidRPr="004A340E">
        <w:rPr>
          <w:b/>
          <w:bCs/>
        </w:rPr>
        <w:t>Construcción del pipeline</w:t>
      </w:r>
      <w:r w:rsidRPr="004A340E">
        <w:br/>
      </w:r>
      <w:r w:rsidRPr="004A340E">
        <w:softHyphen/>
        <w:t xml:space="preserve">– src/pipeline/preprocessing.py expone la función </w:t>
      </w:r>
      <w:proofErr w:type="spellStart"/>
      <w:r w:rsidRPr="004A340E">
        <w:t>build_preprocessing_pipeline</w:t>
      </w:r>
      <w:proofErr w:type="spellEnd"/>
      <w:r w:rsidRPr="004A340E">
        <w:t xml:space="preserve">(), que devuelve un objeto </w:t>
      </w:r>
      <w:proofErr w:type="spellStart"/>
      <w:r w:rsidRPr="004A340E">
        <w:t>sklearn.pipeline.Pipeline</w:t>
      </w:r>
      <w:proofErr w:type="spellEnd"/>
      <w:r w:rsidRPr="004A340E">
        <w:t xml:space="preserve"> con las etapas ordenadas.</w:t>
      </w:r>
    </w:p>
    <w:p w14:paraId="64B59D00" w14:textId="77777777" w:rsidR="004A340E" w:rsidRPr="004A340E" w:rsidRDefault="004A340E" w:rsidP="004A340E">
      <w:pPr>
        <w:numPr>
          <w:ilvl w:val="1"/>
          <w:numId w:val="42"/>
        </w:numPr>
      </w:pPr>
      <w:r w:rsidRPr="004A340E">
        <w:rPr>
          <w:b/>
          <w:bCs/>
        </w:rPr>
        <w:t>Entrenamiento acoplado al pipeline</w:t>
      </w:r>
      <w:r w:rsidRPr="004A340E">
        <w:br/>
      </w:r>
      <w:r w:rsidRPr="004A340E">
        <w:softHyphen/>
        <w:t>– En src/models/training.py se importa el preprocesador y se encadena con el modelo elegido (</w:t>
      </w:r>
      <w:proofErr w:type="spellStart"/>
      <w:r w:rsidRPr="004A340E">
        <w:t>e.g</w:t>
      </w:r>
      <w:proofErr w:type="spellEnd"/>
      <w:r w:rsidRPr="004A340E">
        <w:t xml:space="preserve">., </w:t>
      </w:r>
      <w:proofErr w:type="spellStart"/>
      <w:r w:rsidRPr="004A340E">
        <w:t>LightGBM</w:t>
      </w:r>
      <w:proofErr w:type="spellEnd"/>
      <w:r w:rsidRPr="004A340E">
        <w:t xml:space="preserve">, </w:t>
      </w:r>
      <w:proofErr w:type="spellStart"/>
      <w:r w:rsidRPr="004A340E">
        <w:t>CatBoost</w:t>
      </w:r>
      <w:proofErr w:type="spellEnd"/>
      <w:r w:rsidRPr="004A340E">
        <w:t xml:space="preserve">) usando un segundo Pipeline o aplicando manualmente </w:t>
      </w:r>
      <w:proofErr w:type="spellStart"/>
      <w:r w:rsidRPr="004A340E">
        <w:t>fit_transform</w:t>
      </w:r>
      <w:proofErr w:type="spellEnd"/>
      <w:r w:rsidRPr="004A340E">
        <w:t xml:space="preserve"> y </w:t>
      </w:r>
      <w:proofErr w:type="spellStart"/>
      <w:r w:rsidRPr="004A340E">
        <w:t>transform</w:t>
      </w:r>
      <w:proofErr w:type="spellEnd"/>
      <w:r w:rsidRPr="004A340E">
        <w:t>.</w:t>
      </w:r>
    </w:p>
    <w:p w14:paraId="2654F772" w14:textId="77777777" w:rsidR="004A340E" w:rsidRPr="004A340E" w:rsidRDefault="004A340E" w:rsidP="004A340E">
      <w:pPr>
        <w:numPr>
          <w:ilvl w:val="0"/>
          <w:numId w:val="42"/>
        </w:numPr>
      </w:pPr>
      <w:r w:rsidRPr="004A340E">
        <w:rPr>
          <w:b/>
          <w:bCs/>
        </w:rPr>
        <w:t>Gestión de dependencias</w:t>
      </w:r>
    </w:p>
    <w:p w14:paraId="24A5A037" w14:textId="77777777" w:rsidR="004A340E" w:rsidRPr="004A340E" w:rsidRDefault="004A340E" w:rsidP="004A340E">
      <w:pPr>
        <w:numPr>
          <w:ilvl w:val="1"/>
          <w:numId w:val="42"/>
        </w:numPr>
      </w:pPr>
      <w:r w:rsidRPr="004A340E">
        <w:t xml:space="preserve">El fichero </w:t>
      </w:r>
      <w:proofErr w:type="spellStart"/>
      <w:r w:rsidRPr="004A340E">
        <w:t>environment.yml</w:t>
      </w:r>
      <w:proofErr w:type="spellEnd"/>
      <w:r w:rsidRPr="004A340E">
        <w:t xml:space="preserve"> especifica versiones concretas de Python y librerías clave:</w:t>
      </w:r>
    </w:p>
    <w:p w14:paraId="58C59970" w14:textId="52BA9C60" w:rsidR="004A340E" w:rsidRPr="00DB22B3" w:rsidRDefault="004A340E" w:rsidP="00DB22B3">
      <w:pPr>
        <w:numPr>
          <w:ilvl w:val="1"/>
          <w:numId w:val="42"/>
        </w:numPr>
      </w:pPr>
      <w:r w:rsidRPr="004A340E">
        <w:t xml:space="preserve">requirements.txt complementa con paquetes </w:t>
      </w:r>
      <w:proofErr w:type="spellStart"/>
      <w:r w:rsidRPr="004A340E">
        <w:t>PyPI</w:t>
      </w:r>
      <w:proofErr w:type="spellEnd"/>
      <w:r w:rsidRPr="004A340E">
        <w:t xml:space="preserve"> adicionales (</w:t>
      </w:r>
      <w:proofErr w:type="spellStart"/>
      <w:r w:rsidRPr="004A340E">
        <w:t>e.g</w:t>
      </w:r>
      <w:proofErr w:type="spellEnd"/>
      <w:r w:rsidRPr="004A340E">
        <w:t xml:space="preserve">., </w:t>
      </w:r>
      <w:proofErr w:type="spellStart"/>
      <w:r w:rsidRPr="004A340E">
        <w:t>smote_variants</w:t>
      </w:r>
      <w:proofErr w:type="spellEnd"/>
      <w:r w:rsidRPr="004A340E">
        <w:t xml:space="preserve">, </w:t>
      </w:r>
      <w:proofErr w:type="spellStart"/>
      <w:r w:rsidRPr="004A340E">
        <w:t>tensorflow-addons</w:t>
      </w:r>
      <w:proofErr w:type="spellEnd"/>
      <w:r w:rsidRPr="004A340E">
        <w:t xml:space="preserve"> si se usa Focal </w:t>
      </w:r>
      <w:proofErr w:type="spellStart"/>
      <w:r w:rsidRPr="004A340E">
        <w:t>Loss</w:t>
      </w:r>
      <w:proofErr w:type="spellEnd"/>
      <w:r w:rsidRPr="004A340E">
        <w:t>).</w:t>
      </w:r>
    </w:p>
    <w:p w14:paraId="2F9C4311" w14:textId="77777777" w:rsidR="004A340E" w:rsidRPr="004A340E" w:rsidRDefault="004A340E" w:rsidP="004A340E">
      <w:pPr>
        <w:numPr>
          <w:ilvl w:val="0"/>
          <w:numId w:val="42"/>
        </w:numPr>
      </w:pPr>
      <w:r w:rsidRPr="004A340E">
        <w:rPr>
          <w:b/>
          <w:bCs/>
        </w:rPr>
        <w:t>Persistencia de artefactos</w:t>
      </w:r>
    </w:p>
    <w:p w14:paraId="18C5B3CD" w14:textId="77777777" w:rsidR="004A340E" w:rsidRPr="004A340E" w:rsidRDefault="004A340E" w:rsidP="004A340E">
      <w:pPr>
        <w:numPr>
          <w:ilvl w:val="1"/>
          <w:numId w:val="42"/>
        </w:numPr>
      </w:pPr>
      <w:r w:rsidRPr="004A340E">
        <w:rPr>
          <w:b/>
          <w:bCs/>
        </w:rPr>
        <w:t xml:space="preserve">Split </w:t>
      </w:r>
      <w:proofErr w:type="spellStart"/>
      <w:r w:rsidRPr="004A340E">
        <w:rPr>
          <w:b/>
          <w:bCs/>
        </w:rPr>
        <w:t>indices</w:t>
      </w:r>
      <w:proofErr w:type="spellEnd"/>
      <w:r w:rsidRPr="004A340E">
        <w:br/>
      </w:r>
      <w:r w:rsidRPr="004A340E">
        <w:softHyphen/>
        <w:t xml:space="preserve">– Índices de </w:t>
      </w:r>
      <w:proofErr w:type="spellStart"/>
      <w:r w:rsidRPr="004A340E">
        <w:t>train</w:t>
      </w:r>
      <w:proofErr w:type="spellEnd"/>
      <w:r w:rsidRPr="004A340E">
        <w:t>/</w:t>
      </w:r>
      <w:proofErr w:type="spellStart"/>
      <w:r w:rsidRPr="004A340E">
        <w:t>validation</w:t>
      </w:r>
      <w:proofErr w:type="spellEnd"/>
      <w:r w:rsidRPr="004A340E">
        <w:t xml:space="preserve"> para cada </w:t>
      </w:r>
      <w:proofErr w:type="spellStart"/>
      <w:r w:rsidRPr="004A340E">
        <w:t>fold</w:t>
      </w:r>
      <w:proofErr w:type="spellEnd"/>
      <w:r w:rsidRPr="004A340E">
        <w:t xml:space="preserve"> se guardan con </w:t>
      </w:r>
      <w:proofErr w:type="spellStart"/>
      <w:r w:rsidRPr="004A340E">
        <w:t>joblib.dump</w:t>
      </w:r>
      <w:proofErr w:type="spellEnd"/>
      <w:r w:rsidRPr="004A340E">
        <w:t xml:space="preserve"> </w:t>
      </w:r>
      <w:r w:rsidRPr="004A340E">
        <w:lastRenderedPageBreak/>
        <w:t xml:space="preserve">en la carpeta </w:t>
      </w:r>
      <w:proofErr w:type="spellStart"/>
      <w:r w:rsidRPr="004A340E">
        <w:t>splits</w:t>
      </w:r>
      <w:proofErr w:type="spellEnd"/>
      <w:r w:rsidRPr="004A340E">
        <w:t>/, de modo que siempre podamos reproducir las mismas particiones.</w:t>
      </w:r>
    </w:p>
    <w:p w14:paraId="738F8407" w14:textId="77777777" w:rsidR="004A340E" w:rsidRPr="004A340E" w:rsidRDefault="004A340E" w:rsidP="004A340E">
      <w:pPr>
        <w:numPr>
          <w:ilvl w:val="1"/>
          <w:numId w:val="42"/>
        </w:numPr>
      </w:pPr>
      <w:proofErr w:type="spellStart"/>
      <w:r w:rsidRPr="004A340E">
        <w:rPr>
          <w:b/>
          <w:bCs/>
        </w:rPr>
        <w:t>Preprocessor</w:t>
      </w:r>
      <w:proofErr w:type="spellEnd"/>
      <w:r w:rsidRPr="004A340E">
        <w:rPr>
          <w:b/>
          <w:bCs/>
        </w:rPr>
        <w:t xml:space="preserve"> y modelos</w:t>
      </w:r>
      <w:r w:rsidRPr="004A340E">
        <w:br/>
      </w:r>
      <w:r w:rsidRPr="004A340E">
        <w:softHyphen/>
        <w:t xml:space="preserve">– El objeto </w:t>
      </w:r>
      <w:proofErr w:type="spellStart"/>
      <w:r w:rsidRPr="004A340E">
        <w:t>preprocessor</w:t>
      </w:r>
      <w:proofErr w:type="spellEnd"/>
      <w:r w:rsidRPr="004A340E">
        <w:t xml:space="preserve"> y los modelos finales se serializan (</w:t>
      </w:r>
      <w:proofErr w:type="spellStart"/>
      <w:r w:rsidRPr="004A340E">
        <w:t>joblib.dump</w:t>
      </w:r>
      <w:proofErr w:type="spellEnd"/>
      <w:r w:rsidRPr="004A340E">
        <w:t xml:space="preserve">) en </w:t>
      </w:r>
      <w:proofErr w:type="spellStart"/>
      <w:r w:rsidRPr="004A340E">
        <w:t>models</w:t>
      </w:r>
      <w:proofErr w:type="spellEnd"/>
      <w:r w:rsidRPr="004A340E">
        <w:t>/</w:t>
      </w:r>
      <w:proofErr w:type="spellStart"/>
      <w:r w:rsidRPr="004A340E">
        <w:t>preprocessor.pkl</w:t>
      </w:r>
      <w:proofErr w:type="spellEnd"/>
      <w:r w:rsidRPr="004A340E">
        <w:t xml:space="preserve"> y </w:t>
      </w:r>
      <w:proofErr w:type="spellStart"/>
      <w:r w:rsidRPr="004A340E">
        <w:t>models</w:t>
      </w:r>
      <w:proofErr w:type="spellEnd"/>
      <w:r w:rsidRPr="004A340E">
        <w:t>/</w:t>
      </w:r>
      <w:proofErr w:type="spellStart"/>
      <w:r w:rsidRPr="004A340E">
        <w:t>model_fold</w:t>
      </w:r>
      <w:proofErr w:type="spellEnd"/>
      <w:r w:rsidRPr="004A340E">
        <w:t>_{i}.</w:t>
      </w:r>
      <w:proofErr w:type="spellStart"/>
      <w:r w:rsidRPr="004A340E">
        <w:t>pkl</w:t>
      </w:r>
      <w:proofErr w:type="spellEnd"/>
      <w:r w:rsidRPr="004A340E">
        <w:t>.</w:t>
      </w:r>
    </w:p>
    <w:p w14:paraId="63C90876" w14:textId="77777777" w:rsidR="004A340E" w:rsidRPr="004A340E" w:rsidRDefault="004A340E" w:rsidP="004A340E">
      <w:pPr>
        <w:numPr>
          <w:ilvl w:val="1"/>
          <w:numId w:val="42"/>
        </w:numPr>
      </w:pPr>
      <w:r w:rsidRPr="004A340E">
        <w:rPr>
          <w:b/>
          <w:bCs/>
        </w:rPr>
        <w:t>Resultados de validación</w:t>
      </w:r>
      <w:r w:rsidRPr="004A340E">
        <w:br/>
      </w:r>
      <w:r w:rsidRPr="004A340E">
        <w:softHyphen/>
        <w:t xml:space="preserve">– Métricas de cada </w:t>
      </w:r>
      <w:proofErr w:type="spellStart"/>
      <w:r w:rsidRPr="004A340E">
        <w:t>fold</w:t>
      </w:r>
      <w:proofErr w:type="spellEnd"/>
      <w:r w:rsidRPr="004A340E">
        <w:t xml:space="preserve"> (ROC-AUC, PR-AUC por etiqueta) se vuelcan en CSV dentro de </w:t>
      </w:r>
      <w:proofErr w:type="spellStart"/>
      <w:r w:rsidRPr="004A340E">
        <w:t>reports</w:t>
      </w:r>
      <w:proofErr w:type="spellEnd"/>
      <w:r w:rsidRPr="004A340E">
        <w:t>/tables/ para su análisis y comparación.</w:t>
      </w:r>
    </w:p>
    <w:p w14:paraId="7E3316D4" w14:textId="77777777" w:rsidR="00052E09" w:rsidRPr="00052E09" w:rsidRDefault="00052E09" w:rsidP="00052E09"/>
    <w:p w14:paraId="0250CA89" w14:textId="1A78D274" w:rsidR="00ED6F34" w:rsidRDefault="4FCCAC2F" w:rsidP="707DB84F">
      <w:pPr>
        <w:pStyle w:val="Ttulo1"/>
      </w:pPr>
      <w:bookmarkStart w:id="22" w:name="_Toc1043273594"/>
      <w:r>
        <w:t>6. Modelado</w:t>
      </w:r>
      <w:bookmarkEnd w:id="22"/>
    </w:p>
    <w:p w14:paraId="235D6A66" w14:textId="52C8D612" w:rsidR="00ED6F34" w:rsidRDefault="4FCCAC2F" w:rsidP="707DB84F">
      <w:pPr>
        <w:pStyle w:val="Ttulo2"/>
      </w:pPr>
      <w:bookmarkStart w:id="23" w:name="_Toc2140003877"/>
      <w:r>
        <w:t>6.1. Algoritmos considerados</w:t>
      </w:r>
      <w:bookmarkEnd w:id="23"/>
    </w:p>
    <w:p w14:paraId="4CF1B7BF" w14:textId="77777777" w:rsidR="00F53EC8" w:rsidRPr="00F53EC8" w:rsidRDefault="00F53EC8" w:rsidP="00F53EC8">
      <w:r w:rsidRPr="00F53EC8">
        <w:t xml:space="preserve">Para abordar la predicción </w:t>
      </w:r>
      <w:proofErr w:type="spellStart"/>
      <w:r w:rsidRPr="00F53EC8">
        <w:t>multilabel</w:t>
      </w:r>
      <w:proofErr w:type="spellEnd"/>
      <w:r w:rsidRPr="00F53EC8">
        <w:t xml:space="preserve"> de defectos en placas de acero, hemos seleccionado un conjunto de algoritmos que cubren distintas familias de modelos y que, a partir de los hallazgos del EDA y del preprocesamiento, se ajustan bien a los retos del problema: heterogeneidad de escalas, asimetrías marcadas, multicolinealidad y desbalance de clases.</w:t>
      </w:r>
    </w:p>
    <w:p w14:paraId="702309CD" w14:textId="77777777" w:rsidR="00F53EC8" w:rsidRPr="00F53EC8" w:rsidRDefault="00F53EC8" w:rsidP="00F53EC8">
      <w:pPr>
        <w:numPr>
          <w:ilvl w:val="0"/>
          <w:numId w:val="43"/>
        </w:numPr>
      </w:pPr>
      <w:proofErr w:type="spellStart"/>
      <w:r w:rsidRPr="00F53EC8">
        <w:rPr>
          <w:b/>
          <w:bCs/>
        </w:rPr>
        <w:t>Random</w:t>
      </w:r>
      <w:proofErr w:type="spellEnd"/>
      <w:r w:rsidRPr="00F53EC8">
        <w:rPr>
          <w:b/>
          <w:bCs/>
        </w:rPr>
        <w:t xml:space="preserve"> Forest</w:t>
      </w:r>
    </w:p>
    <w:p w14:paraId="0B3C0180" w14:textId="77777777" w:rsidR="00F53EC8" w:rsidRPr="00F53EC8" w:rsidRDefault="00F53EC8" w:rsidP="00F53EC8">
      <w:pPr>
        <w:numPr>
          <w:ilvl w:val="1"/>
          <w:numId w:val="43"/>
        </w:numPr>
      </w:pPr>
      <w:r w:rsidRPr="00F53EC8">
        <w:rPr>
          <w:b/>
          <w:bCs/>
        </w:rPr>
        <w:t>Justificación</w:t>
      </w:r>
      <w:r w:rsidRPr="00F53EC8">
        <w:t>:</w:t>
      </w:r>
    </w:p>
    <w:p w14:paraId="18124114" w14:textId="77777777" w:rsidR="00F53EC8" w:rsidRPr="00F53EC8" w:rsidRDefault="00F53EC8" w:rsidP="00F53EC8">
      <w:pPr>
        <w:numPr>
          <w:ilvl w:val="2"/>
          <w:numId w:val="43"/>
        </w:numPr>
      </w:pPr>
      <w:r w:rsidRPr="00F53EC8">
        <w:t xml:space="preserve">Puede manejar directamente variables con escalas dispares y valores extremos tras la </w:t>
      </w:r>
      <w:proofErr w:type="spellStart"/>
      <w:r w:rsidRPr="00F53EC8">
        <w:t>winsorización</w:t>
      </w:r>
      <w:proofErr w:type="spellEnd"/>
      <w:r w:rsidRPr="00F53EC8">
        <w:t xml:space="preserve">, sin necesidad de transformar todas las </w:t>
      </w:r>
      <w:proofErr w:type="spellStart"/>
      <w:r w:rsidRPr="00F53EC8">
        <w:t>features</w:t>
      </w:r>
      <w:proofErr w:type="spellEnd"/>
      <w:r w:rsidRPr="00F53EC8">
        <w:t xml:space="preserve"> a distribuciones normales.</w:t>
      </w:r>
    </w:p>
    <w:p w14:paraId="0F574AE0" w14:textId="77777777" w:rsidR="00F53EC8" w:rsidRPr="00F53EC8" w:rsidRDefault="00F53EC8" w:rsidP="00F53EC8">
      <w:pPr>
        <w:numPr>
          <w:ilvl w:val="2"/>
          <w:numId w:val="43"/>
        </w:numPr>
      </w:pPr>
      <w:r w:rsidRPr="00F53EC8">
        <w:t xml:space="preserve">Tolerante a la multicolinealidad: construye árboles sobre subconjuntos aleatorios de variables, reduciendo el riesgo de sobreajuste por </w:t>
      </w:r>
      <w:proofErr w:type="spellStart"/>
      <w:r w:rsidRPr="00F53EC8">
        <w:t>features</w:t>
      </w:r>
      <w:proofErr w:type="spellEnd"/>
      <w:r w:rsidRPr="00F53EC8">
        <w:t xml:space="preserve"> redundantes (áreas vs. perímetros, índices geométricos).</w:t>
      </w:r>
    </w:p>
    <w:p w14:paraId="22E0261B" w14:textId="77777777" w:rsidR="00F53EC8" w:rsidRPr="00F53EC8" w:rsidRDefault="00F53EC8" w:rsidP="00F53EC8">
      <w:pPr>
        <w:numPr>
          <w:ilvl w:val="2"/>
          <w:numId w:val="43"/>
        </w:numPr>
      </w:pPr>
      <w:r w:rsidRPr="00F53EC8">
        <w:t>Fácil de interpretar mediante importancias de variable agregadas y parciales, lo que facilita documentar en el TFG cómo cada transformación (</w:t>
      </w:r>
      <w:proofErr w:type="spellStart"/>
      <w:r w:rsidRPr="00F53EC8">
        <w:t>e.g</w:t>
      </w:r>
      <w:proofErr w:type="spellEnd"/>
      <w:r w:rsidRPr="00F53EC8">
        <w:t>. log-</w:t>
      </w:r>
      <w:proofErr w:type="spellStart"/>
      <w:r w:rsidRPr="00F53EC8">
        <w:t>scale</w:t>
      </w:r>
      <w:proofErr w:type="spellEnd"/>
      <w:r w:rsidRPr="00F53EC8">
        <w:t xml:space="preserve">, ratios de luminosidad, </w:t>
      </w:r>
      <w:proofErr w:type="spellStart"/>
      <w:r w:rsidRPr="00F53EC8">
        <w:t>features</w:t>
      </w:r>
      <w:proofErr w:type="spellEnd"/>
      <w:r w:rsidRPr="00F53EC8">
        <w:t xml:space="preserve"> de posición) aporta señal.</w:t>
      </w:r>
    </w:p>
    <w:p w14:paraId="0C228C2A" w14:textId="77777777" w:rsidR="00F53EC8" w:rsidRPr="00F53EC8" w:rsidRDefault="00F53EC8" w:rsidP="00F53EC8">
      <w:pPr>
        <w:numPr>
          <w:ilvl w:val="1"/>
          <w:numId w:val="43"/>
        </w:numPr>
      </w:pPr>
      <w:r w:rsidRPr="00F53EC8">
        <w:rPr>
          <w:b/>
          <w:bCs/>
        </w:rPr>
        <w:t xml:space="preserve">Uso en </w:t>
      </w:r>
      <w:proofErr w:type="spellStart"/>
      <w:r w:rsidRPr="00F53EC8">
        <w:rPr>
          <w:b/>
          <w:bCs/>
        </w:rPr>
        <w:t>multilabel</w:t>
      </w:r>
      <w:proofErr w:type="spellEnd"/>
      <w:r w:rsidRPr="00F53EC8">
        <w:t xml:space="preserve">: se configurará con </w:t>
      </w:r>
      <w:proofErr w:type="spellStart"/>
      <w:r w:rsidRPr="00F53EC8">
        <w:t>class_weight</w:t>
      </w:r>
      <w:proofErr w:type="spellEnd"/>
      <w:r w:rsidRPr="00F53EC8">
        <w:t>="</w:t>
      </w:r>
      <w:proofErr w:type="spellStart"/>
      <w:r w:rsidRPr="00F53EC8">
        <w:t>balanced</w:t>
      </w:r>
      <w:proofErr w:type="spellEnd"/>
      <w:r w:rsidRPr="00F53EC8">
        <w:t>" para cada clasificador binario (</w:t>
      </w:r>
      <w:proofErr w:type="spellStart"/>
      <w:r w:rsidRPr="00F53EC8">
        <w:t>One</w:t>
      </w:r>
      <w:proofErr w:type="spellEnd"/>
      <w:r w:rsidRPr="00F53EC8">
        <w:t>-vs-</w:t>
      </w:r>
      <w:proofErr w:type="spellStart"/>
      <w:r w:rsidRPr="00F53EC8">
        <w:t>Rest</w:t>
      </w:r>
      <w:proofErr w:type="spellEnd"/>
      <w:r w:rsidRPr="00F53EC8">
        <w:t>).</w:t>
      </w:r>
    </w:p>
    <w:p w14:paraId="2467DD22" w14:textId="77777777" w:rsidR="00F53EC8" w:rsidRPr="00F53EC8" w:rsidRDefault="00F53EC8" w:rsidP="00F53EC8">
      <w:pPr>
        <w:numPr>
          <w:ilvl w:val="0"/>
          <w:numId w:val="43"/>
        </w:numPr>
        <w:rPr>
          <w:lang w:val="en-US"/>
        </w:rPr>
      </w:pPr>
      <w:r w:rsidRPr="00F53EC8">
        <w:rPr>
          <w:b/>
          <w:bCs/>
          <w:lang w:val="en-US"/>
        </w:rPr>
        <w:t>Gradient Boosting Machines (</w:t>
      </w:r>
      <w:proofErr w:type="spellStart"/>
      <w:r w:rsidRPr="00F53EC8">
        <w:rPr>
          <w:b/>
          <w:bCs/>
          <w:lang w:val="en-US"/>
        </w:rPr>
        <w:t>LightGBM</w:t>
      </w:r>
      <w:proofErr w:type="spellEnd"/>
      <w:r w:rsidRPr="00F53EC8">
        <w:rPr>
          <w:b/>
          <w:bCs/>
          <w:lang w:val="en-US"/>
        </w:rPr>
        <w:t xml:space="preserve"> / </w:t>
      </w:r>
      <w:proofErr w:type="spellStart"/>
      <w:r w:rsidRPr="00F53EC8">
        <w:rPr>
          <w:b/>
          <w:bCs/>
          <w:lang w:val="en-US"/>
        </w:rPr>
        <w:t>XGBoost</w:t>
      </w:r>
      <w:proofErr w:type="spellEnd"/>
      <w:r w:rsidRPr="00F53EC8">
        <w:rPr>
          <w:b/>
          <w:bCs/>
          <w:lang w:val="en-US"/>
        </w:rPr>
        <w:t>)</w:t>
      </w:r>
    </w:p>
    <w:p w14:paraId="3F9B2BD5" w14:textId="77777777" w:rsidR="00F53EC8" w:rsidRPr="00F53EC8" w:rsidRDefault="00F53EC8" w:rsidP="00F53EC8">
      <w:pPr>
        <w:numPr>
          <w:ilvl w:val="1"/>
          <w:numId w:val="43"/>
        </w:numPr>
      </w:pPr>
      <w:r w:rsidRPr="00F53EC8">
        <w:rPr>
          <w:b/>
          <w:bCs/>
        </w:rPr>
        <w:t>Justificación</w:t>
      </w:r>
      <w:r w:rsidRPr="00F53EC8">
        <w:t>:</w:t>
      </w:r>
    </w:p>
    <w:p w14:paraId="3EED52FC" w14:textId="77777777" w:rsidR="00F53EC8" w:rsidRPr="00F53EC8" w:rsidRDefault="00F53EC8" w:rsidP="00F53EC8">
      <w:pPr>
        <w:numPr>
          <w:ilvl w:val="2"/>
          <w:numId w:val="43"/>
        </w:numPr>
      </w:pPr>
      <w:r w:rsidRPr="00F53EC8">
        <w:lastRenderedPageBreak/>
        <w:t>Capturan patrones no lineales e interacciones complejas sin necesidad de generar manualmente polinomios o interacciones — clave dado que el EDA mostró correlaciones débiles con las etiquetas (|r| &lt; 0.35).</w:t>
      </w:r>
    </w:p>
    <w:p w14:paraId="319567C3" w14:textId="77777777" w:rsidR="00F53EC8" w:rsidRPr="00F53EC8" w:rsidRDefault="00F53EC8" w:rsidP="00F53EC8">
      <w:pPr>
        <w:numPr>
          <w:ilvl w:val="2"/>
          <w:numId w:val="43"/>
        </w:numPr>
      </w:pPr>
      <w:r w:rsidRPr="00F53EC8">
        <w:t xml:space="preserve">Manejan bien escalas dispares y </w:t>
      </w:r>
      <w:proofErr w:type="spellStart"/>
      <w:r w:rsidRPr="00F53EC8">
        <w:t>outliers</w:t>
      </w:r>
      <w:proofErr w:type="spellEnd"/>
      <w:r w:rsidRPr="00F53EC8">
        <w:t xml:space="preserve"> moderados; recomendamos aplicar un capado ligero y mantener también versiones log-transformadas para que el modelo elija la representación más informativa.</w:t>
      </w:r>
    </w:p>
    <w:p w14:paraId="4BBA71FD" w14:textId="77777777" w:rsidR="00F53EC8" w:rsidRPr="00F53EC8" w:rsidRDefault="00F53EC8" w:rsidP="00F53EC8">
      <w:pPr>
        <w:numPr>
          <w:ilvl w:val="2"/>
          <w:numId w:val="43"/>
        </w:numPr>
      </w:pPr>
      <w:r w:rsidRPr="00F53EC8">
        <w:t xml:space="preserve">Permiten asignar </w:t>
      </w:r>
      <w:proofErr w:type="spellStart"/>
      <w:r w:rsidRPr="00F53EC8">
        <w:t>scale_pos_weight</w:t>
      </w:r>
      <w:proofErr w:type="spellEnd"/>
      <w:r w:rsidRPr="00F53EC8">
        <w:t xml:space="preserve"> o pesos de clase específicos por etiqueta, lo que resulta fundamental para no penalizar las clases raras (</w:t>
      </w:r>
      <w:proofErr w:type="spellStart"/>
      <w:r w:rsidRPr="00F53EC8">
        <w:rPr>
          <w:i/>
          <w:iCs/>
        </w:rPr>
        <w:t>Dirtiness</w:t>
      </w:r>
      <w:proofErr w:type="spellEnd"/>
      <w:r w:rsidRPr="00F53EC8">
        <w:t xml:space="preserve">, </w:t>
      </w:r>
      <w:proofErr w:type="spellStart"/>
      <w:r w:rsidRPr="00F53EC8">
        <w:rPr>
          <w:i/>
          <w:iCs/>
        </w:rPr>
        <w:t>Stains</w:t>
      </w:r>
      <w:proofErr w:type="spellEnd"/>
      <w:r w:rsidRPr="00F53EC8">
        <w:t>).</w:t>
      </w:r>
    </w:p>
    <w:p w14:paraId="4AB3E20F" w14:textId="77777777" w:rsidR="00F53EC8" w:rsidRPr="00F53EC8" w:rsidRDefault="00F53EC8" w:rsidP="00F53EC8">
      <w:pPr>
        <w:numPr>
          <w:ilvl w:val="1"/>
          <w:numId w:val="43"/>
        </w:numPr>
      </w:pPr>
      <w:r w:rsidRPr="00F53EC8">
        <w:rPr>
          <w:b/>
          <w:bCs/>
        </w:rPr>
        <w:t>Configuración inicial</w:t>
      </w:r>
      <w:r w:rsidRPr="00F53EC8">
        <w:t xml:space="preserve">: se probarán valores moderados de </w:t>
      </w:r>
      <w:proofErr w:type="spellStart"/>
      <w:r w:rsidRPr="00F53EC8">
        <w:t>learning_rate</w:t>
      </w:r>
      <w:proofErr w:type="spellEnd"/>
      <w:r w:rsidRPr="00F53EC8">
        <w:t xml:space="preserve"> (0.05–0.1), </w:t>
      </w:r>
      <w:proofErr w:type="spellStart"/>
      <w:r w:rsidRPr="00F53EC8">
        <w:t>num_leaves</w:t>
      </w:r>
      <w:proofErr w:type="spellEnd"/>
      <w:r w:rsidRPr="00F53EC8">
        <w:t xml:space="preserve"> (31–127) y </w:t>
      </w:r>
      <w:proofErr w:type="spellStart"/>
      <w:r w:rsidRPr="00F53EC8">
        <w:t>max_depth</w:t>
      </w:r>
      <w:proofErr w:type="spellEnd"/>
      <w:r w:rsidRPr="00F53EC8">
        <w:t xml:space="preserve"> (–1 o entre 6 y 12), junto a los pesos calculados según prevalencia.</w:t>
      </w:r>
    </w:p>
    <w:p w14:paraId="71F4298B" w14:textId="77777777" w:rsidR="00F53EC8" w:rsidRPr="00F53EC8" w:rsidRDefault="00F53EC8" w:rsidP="00F53EC8">
      <w:pPr>
        <w:numPr>
          <w:ilvl w:val="0"/>
          <w:numId w:val="43"/>
        </w:numPr>
      </w:pPr>
      <w:r w:rsidRPr="00F53EC8">
        <w:rPr>
          <w:b/>
          <w:bCs/>
        </w:rPr>
        <w:t xml:space="preserve">Regresión logística (con regularización </w:t>
      </w:r>
      <w:proofErr w:type="spellStart"/>
      <w:r w:rsidRPr="00F53EC8">
        <w:rPr>
          <w:b/>
          <w:bCs/>
        </w:rPr>
        <w:t>Elastic</w:t>
      </w:r>
      <w:proofErr w:type="spellEnd"/>
      <w:r w:rsidRPr="00F53EC8">
        <w:rPr>
          <w:b/>
          <w:bCs/>
        </w:rPr>
        <w:t>-Net)</w:t>
      </w:r>
    </w:p>
    <w:p w14:paraId="3EEAC05E" w14:textId="77777777" w:rsidR="00F53EC8" w:rsidRPr="00F53EC8" w:rsidRDefault="00F53EC8" w:rsidP="00F53EC8">
      <w:pPr>
        <w:numPr>
          <w:ilvl w:val="1"/>
          <w:numId w:val="43"/>
        </w:numPr>
      </w:pPr>
      <w:r w:rsidRPr="00F53EC8">
        <w:rPr>
          <w:b/>
          <w:bCs/>
        </w:rPr>
        <w:t>Justificación</w:t>
      </w:r>
      <w:r w:rsidRPr="00F53EC8">
        <w:t>:</w:t>
      </w:r>
    </w:p>
    <w:p w14:paraId="4EE2AE30" w14:textId="77777777" w:rsidR="00F53EC8" w:rsidRPr="00F53EC8" w:rsidRDefault="00F53EC8" w:rsidP="00F53EC8">
      <w:pPr>
        <w:numPr>
          <w:ilvl w:val="2"/>
          <w:numId w:val="43"/>
        </w:numPr>
      </w:pPr>
      <w:r w:rsidRPr="00F53EC8">
        <w:t xml:space="preserve">Sirve como </w:t>
      </w:r>
      <w:proofErr w:type="spellStart"/>
      <w:r w:rsidRPr="00F53EC8">
        <w:rPr>
          <w:b/>
          <w:bCs/>
        </w:rPr>
        <w:t>baseline</w:t>
      </w:r>
      <w:proofErr w:type="spellEnd"/>
      <w:r w:rsidRPr="00F53EC8">
        <w:rPr>
          <w:b/>
          <w:bCs/>
        </w:rPr>
        <w:t xml:space="preserve"> lineal</w:t>
      </w:r>
      <w:r w:rsidRPr="00F53EC8">
        <w:t xml:space="preserve"> para cuantificar cuánto aportan las transformaciones y las </w:t>
      </w:r>
      <w:proofErr w:type="spellStart"/>
      <w:r w:rsidRPr="00F53EC8">
        <w:t>features</w:t>
      </w:r>
      <w:proofErr w:type="spellEnd"/>
      <w:r w:rsidRPr="00F53EC8">
        <w:t xml:space="preserve"> derivadas en comparación con un modelo simple.</w:t>
      </w:r>
    </w:p>
    <w:p w14:paraId="694151AF" w14:textId="77777777" w:rsidR="00F53EC8" w:rsidRPr="00F53EC8" w:rsidRDefault="00F53EC8" w:rsidP="00F53EC8">
      <w:pPr>
        <w:numPr>
          <w:ilvl w:val="2"/>
          <w:numId w:val="43"/>
        </w:numPr>
      </w:pPr>
      <w:r w:rsidRPr="00F53EC8">
        <w:t xml:space="preserve">La penalización L1/L2 ayuda a reducir la multicolinealidad y seleccionar automáticamente un subconjunto de variables — útil para validar la relevancia de </w:t>
      </w:r>
      <w:proofErr w:type="spellStart"/>
      <w:r w:rsidRPr="00F53EC8">
        <w:t>Aspect_Ratio</w:t>
      </w:r>
      <w:proofErr w:type="spellEnd"/>
      <w:r w:rsidRPr="00F53EC8">
        <w:t xml:space="preserve">, </w:t>
      </w:r>
      <w:proofErr w:type="spellStart"/>
      <w:r w:rsidRPr="00F53EC8">
        <w:t>Mean_Luminosity</w:t>
      </w:r>
      <w:proofErr w:type="spellEnd"/>
      <w:r w:rsidRPr="00F53EC8">
        <w:t xml:space="preserve"> o las </w:t>
      </w:r>
      <w:proofErr w:type="spellStart"/>
      <w:r w:rsidRPr="00F53EC8">
        <w:t>flags</w:t>
      </w:r>
      <w:proofErr w:type="spellEnd"/>
      <w:r w:rsidRPr="00F53EC8">
        <w:t xml:space="preserve"> de “muy grande”.</w:t>
      </w:r>
    </w:p>
    <w:p w14:paraId="09E79625" w14:textId="77777777" w:rsidR="00F53EC8" w:rsidRPr="00F53EC8" w:rsidRDefault="00F53EC8" w:rsidP="00F53EC8">
      <w:pPr>
        <w:numPr>
          <w:ilvl w:val="2"/>
          <w:numId w:val="43"/>
        </w:numPr>
      </w:pPr>
      <w:r w:rsidRPr="00F53EC8">
        <w:t xml:space="preserve">En combinación con </w:t>
      </w:r>
      <w:proofErr w:type="spellStart"/>
      <w:r w:rsidRPr="00F53EC8">
        <w:t>StandardScaler</w:t>
      </w:r>
      <w:proofErr w:type="spellEnd"/>
      <w:r w:rsidRPr="00F53EC8">
        <w:t xml:space="preserve"> o </w:t>
      </w:r>
      <w:proofErr w:type="spellStart"/>
      <w:r w:rsidRPr="00F53EC8">
        <w:t>QuantileTransformer</w:t>
      </w:r>
      <w:proofErr w:type="spellEnd"/>
      <w:r w:rsidRPr="00F53EC8">
        <w:t>, puede ofrecer resultados competitivos en clases mayores, aunque no capture completamente las interacciones no lineales de las minoritarias.</w:t>
      </w:r>
    </w:p>
    <w:p w14:paraId="1477CEAE" w14:textId="77777777" w:rsidR="00F53EC8" w:rsidRPr="00F53EC8" w:rsidRDefault="00F53EC8" w:rsidP="00F53EC8">
      <w:pPr>
        <w:numPr>
          <w:ilvl w:val="1"/>
          <w:numId w:val="43"/>
        </w:numPr>
      </w:pPr>
      <w:r w:rsidRPr="00F53EC8">
        <w:rPr>
          <w:b/>
          <w:bCs/>
        </w:rPr>
        <w:t>Implementación</w:t>
      </w:r>
      <w:r w:rsidRPr="00F53EC8">
        <w:t xml:space="preserve">: se utilizará </w:t>
      </w:r>
      <w:proofErr w:type="spellStart"/>
      <w:r w:rsidRPr="00F53EC8">
        <w:t>LogisticRegression</w:t>
      </w:r>
      <w:proofErr w:type="spellEnd"/>
      <w:r w:rsidRPr="00F53EC8">
        <w:t>(</w:t>
      </w:r>
      <w:proofErr w:type="spellStart"/>
      <w:r w:rsidRPr="00F53EC8">
        <w:t>solver</w:t>
      </w:r>
      <w:proofErr w:type="spellEnd"/>
      <w:r w:rsidRPr="00F53EC8">
        <w:t xml:space="preserve">='saga', </w:t>
      </w:r>
      <w:proofErr w:type="spellStart"/>
      <w:r w:rsidRPr="00F53EC8">
        <w:t>penalty</w:t>
      </w:r>
      <w:proofErr w:type="spellEnd"/>
      <w:r w:rsidRPr="00F53EC8">
        <w:t>='</w:t>
      </w:r>
      <w:proofErr w:type="spellStart"/>
      <w:r w:rsidRPr="00F53EC8">
        <w:t>elasticnet</w:t>
      </w:r>
      <w:proofErr w:type="spellEnd"/>
      <w:r w:rsidRPr="00F53EC8">
        <w:t xml:space="preserve">', l1_ratio=0.5, </w:t>
      </w:r>
      <w:proofErr w:type="spellStart"/>
      <w:r w:rsidRPr="00F53EC8">
        <w:t>class_weight</w:t>
      </w:r>
      <w:proofErr w:type="spellEnd"/>
      <w:r w:rsidRPr="00F53EC8">
        <w:t>='</w:t>
      </w:r>
      <w:proofErr w:type="spellStart"/>
      <w:r w:rsidRPr="00F53EC8">
        <w:t>balanced</w:t>
      </w:r>
      <w:proofErr w:type="spellEnd"/>
      <w:r w:rsidRPr="00F53EC8">
        <w:t>').</w:t>
      </w:r>
    </w:p>
    <w:p w14:paraId="53409664" w14:textId="77777777" w:rsidR="00F53EC8" w:rsidRPr="00F53EC8" w:rsidRDefault="00F53EC8" w:rsidP="00F53EC8">
      <w:pPr>
        <w:numPr>
          <w:ilvl w:val="0"/>
          <w:numId w:val="43"/>
        </w:numPr>
      </w:pPr>
      <w:r w:rsidRPr="00F53EC8">
        <w:rPr>
          <w:b/>
          <w:bCs/>
        </w:rPr>
        <w:t xml:space="preserve">Redes neuronales </w:t>
      </w:r>
      <w:proofErr w:type="spellStart"/>
      <w:r w:rsidRPr="00F53EC8">
        <w:rPr>
          <w:b/>
          <w:bCs/>
        </w:rPr>
        <w:t>feed</w:t>
      </w:r>
      <w:proofErr w:type="spellEnd"/>
      <w:r w:rsidRPr="00F53EC8">
        <w:rPr>
          <w:b/>
          <w:bCs/>
        </w:rPr>
        <w:t>-forward (FFNN)</w:t>
      </w:r>
    </w:p>
    <w:p w14:paraId="6FD66878" w14:textId="77777777" w:rsidR="00F53EC8" w:rsidRPr="00F53EC8" w:rsidRDefault="00F53EC8" w:rsidP="00F53EC8">
      <w:pPr>
        <w:numPr>
          <w:ilvl w:val="1"/>
          <w:numId w:val="43"/>
        </w:numPr>
      </w:pPr>
      <w:r w:rsidRPr="00F53EC8">
        <w:rPr>
          <w:b/>
          <w:bCs/>
        </w:rPr>
        <w:t>Justificación</w:t>
      </w:r>
      <w:r w:rsidRPr="00F53EC8">
        <w:t>:</w:t>
      </w:r>
    </w:p>
    <w:p w14:paraId="0F72C440" w14:textId="77777777" w:rsidR="00F53EC8" w:rsidRPr="00F53EC8" w:rsidRDefault="00F53EC8" w:rsidP="00F53EC8">
      <w:pPr>
        <w:numPr>
          <w:ilvl w:val="2"/>
          <w:numId w:val="43"/>
        </w:numPr>
      </w:pPr>
      <w:r w:rsidRPr="00F53EC8">
        <w:t xml:space="preserve">Permiten diseñar arquitecturas personalizadas y utilizar pérdidas especializadas (Focal </w:t>
      </w:r>
      <w:proofErr w:type="spellStart"/>
      <w:r w:rsidRPr="00F53EC8">
        <w:t>Loss</w:t>
      </w:r>
      <w:proofErr w:type="spellEnd"/>
      <w:r w:rsidRPr="00F53EC8">
        <w:t xml:space="preserve">, </w:t>
      </w:r>
      <w:proofErr w:type="spellStart"/>
      <w:r w:rsidRPr="00F53EC8">
        <w:t>Class-Balanced</w:t>
      </w:r>
      <w:proofErr w:type="spellEnd"/>
      <w:r w:rsidRPr="00F53EC8">
        <w:t xml:space="preserve"> </w:t>
      </w:r>
      <w:proofErr w:type="spellStart"/>
      <w:r w:rsidRPr="00F53EC8">
        <w:t>Loss</w:t>
      </w:r>
      <w:proofErr w:type="spellEnd"/>
      <w:r w:rsidRPr="00F53EC8">
        <w:t>) para centrar el entrenamiento en las clases más difíciles.</w:t>
      </w:r>
    </w:p>
    <w:p w14:paraId="40DF7A15" w14:textId="77777777" w:rsidR="00F53EC8" w:rsidRPr="00F53EC8" w:rsidRDefault="00F53EC8" w:rsidP="00F53EC8">
      <w:pPr>
        <w:numPr>
          <w:ilvl w:val="2"/>
          <w:numId w:val="43"/>
        </w:numPr>
      </w:pPr>
      <w:r w:rsidRPr="00F53EC8">
        <w:lastRenderedPageBreak/>
        <w:t xml:space="preserve">Con </w:t>
      </w:r>
      <w:proofErr w:type="spellStart"/>
      <w:r w:rsidRPr="00F53EC8">
        <w:t>lot-normalization</w:t>
      </w:r>
      <w:proofErr w:type="spellEnd"/>
      <w:r w:rsidRPr="00F53EC8">
        <w:t xml:space="preserve"> y </w:t>
      </w:r>
      <w:proofErr w:type="spellStart"/>
      <w:r w:rsidRPr="00F53EC8">
        <w:rPr>
          <w:i/>
          <w:iCs/>
        </w:rPr>
        <w:t>dropout</w:t>
      </w:r>
      <w:proofErr w:type="spellEnd"/>
      <w:r w:rsidRPr="00F53EC8">
        <w:t>, pueden gestionar la heterogeneidad de escala y aprender representaciones latentes que combinen información de tamaño, forma y luminosidad.</w:t>
      </w:r>
    </w:p>
    <w:p w14:paraId="585B3F42" w14:textId="77777777" w:rsidR="00F53EC8" w:rsidRPr="00F53EC8" w:rsidRDefault="00F53EC8" w:rsidP="00F53EC8">
      <w:pPr>
        <w:numPr>
          <w:ilvl w:val="2"/>
          <w:numId w:val="43"/>
        </w:numPr>
      </w:pPr>
      <w:r w:rsidRPr="00F53EC8">
        <w:t>Actúan como contrapunto al GBDT, ya que su rendimiento depende más de las transformaciones y del preprocesamiento numérico.</w:t>
      </w:r>
    </w:p>
    <w:p w14:paraId="145E98AA" w14:textId="4F706768" w:rsidR="00F53EC8" w:rsidRPr="00F53EC8" w:rsidRDefault="00F53EC8" w:rsidP="007272AD">
      <w:pPr>
        <w:numPr>
          <w:ilvl w:val="1"/>
          <w:numId w:val="43"/>
        </w:numPr>
      </w:pPr>
      <w:r w:rsidRPr="00F53EC8">
        <w:rPr>
          <w:b/>
          <w:bCs/>
        </w:rPr>
        <w:t>Configuración inicial</w:t>
      </w:r>
      <w:r w:rsidRPr="00F53EC8">
        <w:t xml:space="preserve">: 2–3 capas ocultas (64–128 unidades), activación </w:t>
      </w:r>
      <w:proofErr w:type="spellStart"/>
      <w:r w:rsidRPr="00F53EC8">
        <w:t>ReLU</w:t>
      </w:r>
      <w:proofErr w:type="spellEnd"/>
      <w:r w:rsidRPr="00F53EC8">
        <w:t xml:space="preserve">, optimizador Adam con tasa de aprendizaje 1e-3, </w:t>
      </w:r>
      <w:proofErr w:type="spellStart"/>
      <w:r w:rsidRPr="00F53EC8">
        <w:t>batch</w:t>
      </w:r>
      <w:proofErr w:type="spellEnd"/>
      <w:r w:rsidRPr="00F53EC8">
        <w:t xml:space="preserve"> </w:t>
      </w:r>
      <w:proofErr w:type="spellStart"/>
      <w:r w:rsidRPr="00F53EC8">
        <w:t>size</w:t>
      </w:r>
      <w:proofErr w:type="spellEnd"/>
      <w:r w:rsidRPr="00F53EC8">
        <w:t xml:space="preserve"> 256.</w:t>
      </w:r>
    </w:p>
    <w:p w14:paraId="0C1371AD" w14:textId="77777777" w:rsidR="00F53EC8" w:rsidRPr="00F53EC8" w:rsidRDefault="00F53EC8" w:rsidP="00F53EC8">
      <w:r w:rsidRPr="00F53EC8">
        <w:t xml:space="preserve">Cada uno de estos algoritmos se integrará dentro de un esquema </w:t>
      </w:r>
      <w:proofErr w:type="spellStart"/>
      <w:r w:rsidRPr="00F53EC8">
        <w:rPr>
          <w:b/>
          <w:bCs/>
        </w:rPr>
        <w:t>One</w:t>
      </w:r>
      <w:proofErr w:type="spellEnd"/>
      <w:r w:rsidRPr="00F53EC8">
        <w:rPr>
          <w:b/>
          <w:bCs/>
        </w:rPr>
        <w:t>-vs-</w:t>
      </w:r>
      <w:proofErr w:type="spellStart"/>
      <w:r w:rsidRPr="00F53EC8">
        <w:rPr>
          <w:b/>
          <w:bCs/>
        </w:rPr>
        <w:t>Rest</w:t>
      </w:r>
      <w:proofErr w:type="spellEnd"/>
      <w:r w:rsidRPr="00F53EC8">
        <w:t>, de modo que se entrene un clasificador binario por etiqueta, usando el mismo pipeline de preprocesamiento (</w:t>
      </w:r>
      <w:proofErr w:type="spellStart"/>
      <w:r w:rsidRPr="00F53EC8">
        <w:t>features</w:t>
      </w:r>
      <w:proofErr w:type="spellEnd"/>
      <w:r w:rsidRPr="00F53EC8">
        <w:t xml:space="preserve"> derivadas, </w:t>
      </w:r>
      <w:proofErr w:type="spellStart"/>
      <w:r w:rsidRPr="00F53EC8">
        <w:t>winsorización</w:t>
      </w:r>
      <w:proofErr w:type="spellEnd"/>
      <w:r w:rsidRPr="00F53EC8">
        <w:t xml:space="preserve">, log y escalado </w:t>
      </w:r>
      <w:proofErr w:type="spellStart"/>
      <w:r w:rsidRPr="00F53EC8">
        <w:t>cuantílico</w:t>
      </w:r>
      <w:proofErr w:type="spellEnd"/>
      <w:r w:rsidRPr="00F53EC8">
        <w:t>). De esta manera garantizamos comparabilidad directa entre modelos y podemos justificar, en la sección de resultados, cómo cada familia de algoritmos aprovecha las transformaciones y maneja los desafíos específicos de este TFG.</w:t>
      </w:r>
    </w:p>
    <w:p w14:paraId="56D6EB1F" w14:textId="77777777" w:rsidR="00F53EC8" w:rsidRPr="00F53EC8" w:rsidRDefault="00F53EC8" w:rsidP="00F53EC8"/>
    <w:p w14:paraId="20AC1DAD" w14:textId="379F89D5" w:rsidR="00ED6F34" w:rsidRDefault="4FCCAC2F" w:rsidP="707DB84F">
      <w:pPr>
        <w:pStyle w:val="Ttulo2"/>
      </w:pPr>
      <w:bookmarkStart w:id="24" w:name="_Toc1755652388"/>
      <w:r>
        <w:t xml:space="preserve">6.2. Implementación de la clasificación </w:t>
      </w:r>
      <w:proofErr w:type="spellStart"/>
      <w:r>
        <w:t>multi-etiqueta</w:t>
      </w:r>
      <w:bookmarkEnd w:id="24"/>
      <w:proofErr w:type="spellEnd"/>
    </w:p>
    <w:p w14:paraId="4F1ED2A5" w14:textId="77777777" w:rsidR="000F58C6" w:rsidRPr="000F58C6" w:rsidRDefault="000F58C6" w:rsidP="000F58C6">
      <w:r w:rsidRPr="000F58C6">
        <w:t>Para abordar el problema de predecir simultáneamente siete defectos en placas de acero, se optó por una estrategia por “</w:t>
      </w:r>
      <w:proofErr w:type="spellStart"/>
      <w:r w:rsidRPr="000F58C6">
        <w:t>problem</w:t>
      </w:r>
      <w:proofErr w:type="spellEnd"/>
      <w:r w:rsidRPr="000F58C6">
        <w:t xml:space="preserve"> </w:t>
      </w:r>
      <w:proofErr w:type="spellStart"/>
      <w:r w:rsidRPr="000F58C6">
        <w:t>transformation</w:t>
      </w:r>
      <w:proofErr w:type="spellEnd"/>
      <w:r w:rsidRPr="000F58C6">
        <w:t xml:space="preserve">” </w:t>
      </w:r>
      <w:proofErr w:type="spellStart"/>
      <w:r w:rsidRPr="000F58C6">
        <w:t>multilabel</w:t>
      </w:r>
      <w:proofErr w:type="spellEnd"/>
      <w:r w:rsidRPr="000F58C6">
        <w:t>. Con ella, cada etiqueta se trata como una tarea de clasificación binaria independiente, manteniendo a la vez la capacidad de evaluación conjunta mediante la métrica promedio de ROC-AUC.</w:t>
      </w:r>
    </w:p>
    <w:p w14:paraId="6C83F60E" w14:textId="77777777" w:rsidR="000F58C6" w:rsidRPr="000F58C6" w:rsidRDefault="000F58C6" w:rsidP="000F58C6">
      <w:pPr>
        <w:numPr>
          <w:ilvl w:val="0"/>
          <w:numId w:val="44"/>
        </w:numPr>
      </w:pPr>
      <w:proofErr w:type="spellStart"/>
      <w:r w:rsidRPr="000F58C6">
        <w:rPr>
          <w:b/>
          <w:bCs/>
        </w:rPr>
        <w:t>MultiOutputClassifier</w:t>
      </w:r>
      <w:proofErr w:type="spellEnd"/>
      <w:r w:rsidRPr="000F58C6">
        <w:rPr>
          <w:b/>
          <w:bCs/>
        </w:rPr>
        <w:t xml:space="preserve"> (</w:t>
      </w:r>
      <w:proofErr w:type="spellStart"/>
      <w:r w:rsidRPr="000F58C6">
        <w:rPr>
          <w:b/>
          <w:bCs/>
        </w:rPr>
        <w:t>scikit-learn</w:t>
      </w:r>
      <w:proofErr w:type="spellEnd"/>
      <w:r w:rsidRPr="000F58C6">
        <w:rPr>
          <w:b/>
          <w:bCs/>
        </w:rPr>
        <w:t>)</w:t>
      </w:r>
      <w:r w:rsidRPr="000F58C6">
        <w:br/>
        <w:t>Este envoltorio (</w:t>
      </w:r>
      <w:proofErr w:type="spellStart"/>
      <w:r w:rsidRPr="000F58C6">
        <w:t>MultiOutputClassifier</w:t>
      </w:r>
      <w:proofErr w:type="spellEnd"/>
      <w:r w:rsidRPr="000F58C6">
        <w:t xml:space="preserve">) aloja un clasificador base que se entrena de forma paralela para cada una de las siete etiquetas. La ventaja de este enfoque es su simplicidad de uso y su integración directa con el API de </w:t>
      </w:r>
      <w:proofErr w:type="spellStart"/>
      <w:r w:rsidRPr="000F58C6">
        <w:t>scikit-learn</w:t>
      </w:r>
      <w:proofErr w:type="spellEnd"/>
      <w:r w:rsidRPr="000F58C6">
        <w:t>, permitiendo aplicar sin cambios los métodos habituales (</w:t>
      </w:r>
      <w:proofErr w:type="spellStart"/>
      <w:r w:rsidRPr="000F58C6">
        <w:t>fit</w:t>
      </w:r>
      <w:proofErr w:type="spellEnd"/>
      <w:r w:rsidRPr="000F58C6">
        <w:t xml:space="preserve">, </w:t>
      </w:r>
      <w:proofErr w:type="spellStart"/>
      <w:r w:rsidRPr="000F58C6">
        <w:t>predict_proba</w:t>
      </w:r>
      <w:proofErr w:type="spellEnd"/>
      <w:r w:rsidRPr="000F58C6">
        <w:t>, score).</w:t>
      </w:r>
    </w:p>
    <w:p w14:paraId="1D83696E" w14:textId="77777777" w:rsidR="000F58C6" w:rsidRPr="000F58C6" w:rsidRDefault="000F58C6" w:rsidP="000F58C6">
      <w:pPr>
        <w:numPr>
          <w:ilvl w:val="0"/>
          <w:numId w:val="44"/>
        </w:numPr>
      </w:pPr>
      <w:r w:rsidRPr="000F58C6">
        <w:rPr>
          <w:b/>
          <w:bCs/>
        </w:rPr>
        <w:t xml:space="preserve">Clasificadores independientes en </w:t>
      </w:r>
      <w:proofErr w:type="spellStart"/>
      <w:r w:rsidRPr="000F58C6">
        <w:rPr>
          <w:b/>
          <w:bCs/>
        </w:rPr>
        <w:t>LightGBM</w:t>
      </w:r>
      <w:proofErr w:type="spellEnd"/>
      <w:r w:rsidRPr="000F58C6">
        <w:br/>
        <w:t xml:space="preserve">Dado que </w:t>
      </w:r>
      <w:proofErr w:type="spellStart"/>
      <w:r w:rsidRPr="000F58C6">
        <w:t>LightGBM</w:t>
      </w:r>
      <w:proofErr w:type="spellEnd"/>
      <w:r w:rsidRPr="000F58C6">
        <w:t xml:space="preserve"> permite ajustar el parámetro </w:t>
      </w:r>
      <w:proofErr w:type="spellStart"/>
      <w:r w:rsidRPr="000F58C6">
        <w:t>scale_pos_weight</w:t>
      </w:r>
      <w:proofErr w:type="spellEnd"/>
      <w:r w:rsidRPr="000F58C6">
        <w:t xml:space="preserve"> por etiqueta para compensar desbalances, en lugar de usar </w:t>
      </w:r>
      <w:proofErr w:type="spellStart"/>
      <w:r w:rsidRPr="000F58C6">
        <w:t>MultiOutputClassifier</w:t>
      </w:r>
      <w:proofErr w:type="spellEnd"/>
      <w:r w:rsidRPr="000F58C6">
        <w:t xml:space="preserve"> con LGBM se emplea una lista de siete objetos </w:t>
      </w:r>
      <w:proofErr w:type="spellStart"/>
      <w:r w:rsidRPr="000F58C6">
        <w:t>LGBMClassifier</w:t>
      </w:r>
      <w:proofErr w:type="spellEnd"/>
      <w:r w:rsidRPr="000F58C6">
        <w:t xml:space="preserve">. Cada uno se entrena individualmente, recibiendo su propio valor de </w:t>
      </w:r>
      <w:proofErr w:type="spellStart"/>
      <w:r w:rsidRPr="000F58C6">
        <w:t>scale_pos_weight</w:t>
      </w:r>
      <w:proofErr w:type="spellEnd"/>
      <w:r w:rsidRPr="000F58C6">
        <w:t xml:space="preserve"> (proporción de negativos respecto a positivos) calculado en el conjunto de entrenamiento. Esto maximiza la flexibilidad al tratar etiquetas muy desbalanceadas sin perder el paralelismo en la evaluación de métricas </w:t>
      </w:r>
      <w:proofErr w:type="spellStart"/>
      <w:r w:rsidRPr="000F58C6">
        <w:t>multilabel</w:t>
      </w:r>
      <w:proofErr w:type="spellEnd"/>
      <w:r w:rsidRPr="000F58C6">
        <w:t>.</w:t>
      </w:r>
    </w:p>
    <w:p w14:paraId="6CF05062" w14:textId="7FB204A7" w:rsidR="000F58C6" w:rsidRPr="000F58C6" w:rsidRDefault="000F58C6" w:rsidP="00D9032A">
      <w:r w:rsidRPr="000F58C6">
        <w:lastRenderedPageBreak/>
        <w:t xml:space="preserve">En todos los casos, la evaluación intermedia se realiza mediante validación cruzada estratificada </w:t>
      </w:r>
      <w:proofErr w:type="spellStart"/>
      <w:r w:rsidRPr="000F58C6">
        <w:t>multilabel</w:t>
      </w:r>
      <w:proofErr w:type="spellEnd"/>
      <w:r w:rsidRPr="000F58C6">
        <w:t xml:space="preserve"> (utilizando </w:t>
      </w:r>
      <w:proofErr w:type="spellStart"/>
      <w:r w:rsidRPr="000F58C6">
        <w:rPr>
          <w:b/>
          <w:bCs/>
        </w:rPr>
        <w:t>IterativeStratification</w:t>
      </w:r>
      <w:proofErr w:type="spellEnd"/>
      <w:r w:rsidRPr="000F58C6">
        <w:t>), lo que garantiza que cada pliegue mantiene proporciones similares de positivos y negativos en cada una de las siete clases.</w:t>
      </w:r>
    </w:p>
    <w:p w14:paraId="5A73FC03" w14:textId="205A0F24" w:rsidR="00ED6F34" w:rsidRDefault="4FCCAC2F" w:rsidP="707DB84F">
      <w:pPr>
        <w:pStyle w:val="Ttulo2"/>
      </w:pPr>
      <w:bookmarkStart w:id="25" w:name="_Toc17684963"/>
      <w:r>
        <w:t xml:space="preserve">6.3. </w:t>
      </w:r>
      <w:proofErr w:type="spellStart"/>
      <w:r>
        <w:t>Random</w:t>
      </w:r>
      <w:proofErr w:type="spellEnd"/>
      <w:r>
        <w:t xml:space="preserve"> Forest y otros modelos comparados</w:t>
      </w:r>
      <w:bookmarkEnd w:id="25"/>
    </w:p>
    <w:p w14:paraId="0467AF4D" w14:textId="77777777" w:rsidR="00D9032A" w:rsidRPr="00D9032A" w:rsidRDefault="00D9032A" w:rsidP="00D9032A">
      <w:r w:rsidRPr="00D9032A">
        <w:t>Se seleccionaron tres familias de modelos para comparar rendimiento y robustez:</w:t>
      </w:r>
    </w:p>
    <w:p w14:paraId="18BCC177" w14:textId="77777777" w:rsidR="00D9032A" w:rsidRPr="00D9032A" w:rsidRDefault="00D9032A" w:rsidP="00D9032A">
      <w:pPr>
        <w:numPr>
          <w:ilvl w:val="0"/>
          <w:numId w:val="45"/>
        </w:numPr>
      </w:pPr>
      <w:proofErr w:type="spellStart"/>
      <w:r w:rsidRPr="00D9032A">
        <w:rPr>
          <w:b/>
          <w:bCs/>
        </w:rPr>
        <w:t>Random</w:t>
      </w:r>
      <w:proofErr w:type="spellEnd"/>
      <w:r w:rsidRPr="00D9032A">
        <w:rPr>
          <w:b/>
          <w:bCs/>
        </w:rPr>
        <w:t xml:space="preserve"> Forest</w:t>
      </w:r>
    </w:p>
    <w:p w14:paraId="1C56B751" w14:textId="77777777" w:rsidR="00D9032A" w:rsidRPr="00D9032A" w:rsidRDefault="00D9032A" w:rsidP="00D9032A">
      <w:pPr>
        <w:numPr>
          <w:ilvl w:val="1"/>
          <w:numId w:val="45"/>
        </w:numPr>
      </w:pPr>
      <w:r w:rsidRPr="00D9032A">
        <w:t xml:space="preserve">Conformado por un ensamble de árboles de decisión entrenados sobre </w:t>
      </w:r>
      <w:proofErr w:type="spellStart"/>
      <w:r w:rsidRPr="00D9032A">
        <w:t>bootstrap</w:t>
      </w:r>
      <w:proofErr w:type="spellEnd"/>
      <w:r w:rsidRPr="00D9032A">
        <w:t xml:space="preserve"> </w:t>
      </w:r>
      <w:proofErr w:type="spellStart"/>
      <w:r w:rsidRPr="00D9032A">
        <w:t>samples</w:t>
      </w:r>
      <w:proofErr w:type="spellEnd"/>
      <w:r w:rsidRPr="00D9032A">
        <w:t>.</w:t>
      </w:r>
    </w:p>
    <w:p w14:paraId="45C36409" w14:textId="77777777" w:rsidR="00D9032A" w:rsidRPr="00D9032A" w:rsidRDefault="00D9032A" w:rsidP="00D9032A">
      <w:pPr>
        <w:numPr>
          <w:ilvl w:val="1"/>
          <w:numId w:val="45"/>
        </w:numPr>
      </w:pPr>
      <w:r w:rsidRPr="00D9032A">
        <w:t>Maneja de forma nativa datos de entrada con distribuciones no gaussianas y es resistente al ruido de características.</w:t>
      </w:r>
    </w:p>
    <w:p w14:paraId="73E17D4A" w14:textId="77777777" w:rsidR="00D9032A" w:rsidRPr="00D9032A" w:rsidRDefault="00D9032A" w:rsidP="00D9032A">
      <w:pPr>
        <w:numPr>
          <w:ilvl w:val="1"/>
          <w:numId w:val="45"/>
        </w:numPr>
      </w:pPr>
      <w:r w:rsidRPr="00D9032A">
        <w:t xml:space="preserve">Se usa </w:t>
      </w:r>
      <w:proofErr w:type="spellStart"/>
      <w:r w:rsidRPr="00D9032A">
        <w:t>class_weight</w:t>
      </w:r>
      <w:proofErr w:type="spellEnd"/>
      <w:r w:rsidRPr="00D9032A">
        <w:t>="</w:t>
      </w:r>
      <w:proofErr w:type="spellStart"/>
      <w:r w:rsidRPr="00D9032A">
        <w:t>balanced_subsample</w:t>
      </w:r>
      <w:proofErr w:type="spellEnd"/>
      <w:r w:rsidRPr="00D9032A">
        <w:t>" para reequilibrar cada árbol según la frecuencia de etiquetas en su muestra.</w:t>
      </w:r>
    </w:p>
    <w:p w14:paraId="2C907FC9" w14:textId="77777777" w:rsidR="00D9032A" w:rsidRPr="00D9032A" w:rsidRDefault="00D9032A" w:rsidP="00D9032A">
      <w:pPr>
        <w:numPr>
          <w:ilvl w:val="0"/>
          <w:numId w:val="45"/>
        </w:numPr>
      </w:pPr>
      <w:r w:rsidRPr="00D9032A">
        <w:rPr>
          <w:b/>
          <w:bCs/>
        </w:rPr>
        <w:t>Regresión Logística</w:t>
      </w:r>
    </w:p>
    <w:p w14:paraId="3E831E42" w14:textId="77777777" w:rsidR="00D9032A" w:rsidRPr="00D9032A" w:rsidRDefault="00D9032A" w:rsidP="00D9032A">
      <w:pPr>
        <w:numPr>
          <w:ilvl w:val="1"/>
          <w:numId w:val="45"/>
        </w:numPr>
      </w:pPr>
      <w:r w:rsidRPr="00D9032A">
        <w:t xml:space="preserve">Implementada con </w:t>
      </w:r>
      <w:proofErr w:type="spellStart"/>
      <w:r w:rsidRPr="00D9032A">
        <w:t>solver</w:t>
      </w:r>
      <w:proofErr w:type="spellEnd"/>
      <w:r w:rsidRPr="00D9032A">
        <w:t xml:space="preserve"> “saga” y penalización </w:t>
      </w:r>
      <w:proofErr w:type="spellStart"/>
      <w:r w:rsidRPr="00D9032A">
        <w:t>elasticnet</w:t>
      </w:r>
      <w:proofErr w:type="spellEnd"/>
      <w:r w:rsidRPr="00D9032A">
        <w:t xml:space="preserve"> para combinar L1 (selección de variables) y L2 (estabilidad).</w:t>
      </w:r>
    </w:p>
    <w:p w14:paraId="472C9475" w14:textId="77777777" w:rsidR="00D9032A" w:rsidRPr="00D9032A" w:rsidRDefault="00D9032A" w:rsidP="00D9032A">
      <w:pPr>
        <w:numPr>
          <w:ilvl w:val="1"/>
          <w:numId w:val="45"/>
        </w:numPr>
      </w:pPr>
      <w:r w:rsidRPr="00D9032A">
        <w:t>Su linealidad la hace muy interpretable y rápida de entrenar, pero depende de un escalado adecuado de las variables y no captura interacciones complejas sin ingeniería previa.</w:t>
      </w:r>
    </w:p>
    <w:p w14:paraId="1448151D" w14:textId="77777777" w:rsidR="00D9032A" w:rsidRPr="00D9032A" w:rsidRDefault="00D9032A" w:rsidP="00D9032A">
      <w:pPr>
        <w:numPr>
          <w:ilvl w:val="0"/>
          <w:numId w:val="45"/>
        </w:numPr>
      </w:pPr>
      <w:proofErr w:type="spellStart"/>
      <w:r w:rsidRPr="00D9032A">
        <w:rPr>
          <w:b/>
          <w:bCs/>
        </w:rPr>
        <w:t>LightGBM</w:t>
      </w:r>
      <w:proofErr w:type="spellEnd"/>
    </w:p>
    <w:p w14:paraId="2C5EAD63" w14:textId="77777777" w:rsidR="00D9032A" w:rsidRPr="00D9032A" w:rsidRDefault="00D9032A" w:rsidP="00D9032A">
      <w:pPr>
        <w:numPr>
          <w:ilvl w:val="1"/>
          <w:numId w:val="45"/>
        </w:numPr>
      </w:pPr>
      <w:r w:rsidRPr="00D9032A">
        <w:t xml:space="preserve">Algoritmo de </w:t>
      </w:r>
      <w:proofErr w:type="spellStart"/>
      <w:r w:rsidRPr="00D9032A">
        <w:t>boosting</w:t>
      </w:r>
      <w:proofErr w:type="spellEnd"/>
      <w:r w:rsidRPr="00D9032A">
        <w:t xml:space="preserve"> basado en histogramas optimizado para gran velocidad y consumo de memoria.</w:t>
      </w:r>
    </w:p>
    <w:p w14:paraId="472E7D1D" w14:textId="77777777" w:rsidR="00D9032A" w:rsidRPr="00D9032A" w:rsidRDefault="00D9032A" w:rsidP="00D9032A">
      <w:pPr>
        <w:numPr>
          <w:ilvl w:val="1"/>
          <w:numId w:val="45"/>
        </w:numPr>
      </w:pPr>
      <w:r w:rsidRPr="00D9032A">
        <w:t>Ajusta automáticamente interacciones de segundo orden y maneja datos categóricos de forma natural.</w:t>
      </w:r>
    </w:p>
    <w:p w14:paraId="5D82ACAE" w14:textId="77777777" w:rsidR="00D9032A" w:rsidRPr="00D9032A" w:rsidRDefault="00D9032A" w:rsidP="00D9032A">
      <w:pPr>
        <w:numPr>
          <w:ilvl w:val="1"/>
          <w:numId w:val="45"/>
        </w:numPr>
      </w:pPr>
      <w:r w:rsidRPr="00D9032A">
        <w:t xml:space="preserve">Se configura un clasificador por etiqueta, cada uno con </w:t>
      </w:r>
      <w:proofErr w:type="spellStart"/>
      <w:r w:rsidRPr="00D9032A">
        <w:t>scale_pos_weight</w:t>
      </w:r>
      <w:proofErr w:type="spellEnd"/>
      <w:r w:rsidRPr="00D9032A">
        <w:t xml:space="preserve"> específico, y parámetros base de 500 iteraciones y tasa de aprendizaje moderada (0.05).</w:t>
      </w:r>
    </w:p>
    <w:p w14:paraId="792785AB" w14:textId="77777777" w:rsidR="00D9032A" w:rsidRPr="00D9032A" w:rsidRDefault="00D9032A" w:rsidP="00D9032A">
      <w:r w:rsidRPr="00D9032A">
        <w:t xml:space="preserve">Cada modelo aporta un perfil distinto: </w:t>
      </w:r>
      <w:proofErr w:type="spellStart"/>
      <w:r w:rsidRPr="00D9032A">
        <w:t>Random</w:t>
      </w:r>
      <w:proofErr w:type="spellEnd"/>
      <w:r w:rsidRPr="00D9032A">
        <w:t xml:space="preserve"> Forest aporta robustez general, Regresión Logística interpretabilidad y </w:t>
      </w:r>
      <w:proofErr w:type="spellStart"/>
      <w:r w:rsidRPr="00D9032A">
        <w:t>LightGBM</w:t>
      </w:r>
      <w:proofErr w:type="spellEnd"/>
      <w:r w:rsidRPr="00D9032A">
        <w:t xml:space="preserve"> eficiencia y capacidad de </w:t>
      </w:r>
      <w:proofErr w:type="spellStart"/>
      <w:r w:rsidRPr="00D9032A">
        <w:t>modeling</w:t>
      </w:r>
      <w:proofErr w:type="spellEnd"/>
      <w:r w:rsidRPr="00D9032A">
        <w:t xml:space="preserve"> de patrones complejos.</w:t>
      </w:r>
    </w:p>
    <w:p w14:paraId="46B136F9" w14:textId="77777777" w:rsidR="00D9032A" w:rsidRPr="00D9032A" w:rsidRDefault="00D9032A" w:rsidP="00D9032A"/>
    <w:p w14:paraId="263B5303" w14:textId="22C69E6A" w:rsidR="00ED6F34" w:rsidRDefault="4FCCAC2F" w:rsidP="707DB84F">
      <w:pPr>
        <w:pStyle w:val="Ttulo2"/>
      </w:pPr>
      <w:bookmarkStart w:id="26" w:name="_Toc498932729"/>
      <w:r>
        <w:lastRenderedPageBreak/>
        <w:t>6.4. Selección de parámetros iniciales</w:t>
      </w:r>
      <w:bookmarkEnd w:id="26"/>
    </w:p>
    <w:p w14:paraId="7D8551B0" w14:textId="77777777" w:rsidR="00743C0C" w:rsidRPr="00743C0C" w:rsidRDefault="00743C0C" w:rsidP="00743C0C">
      <w:r w:rsidRPr="00743C0C">
        <w:t xml:space="preserve">Antes de la etapa de optimización fina (descrita en el siguiente apartado), se fijaron valores base de </w:t>
      </w:r>
      <w:proofErr w:type="spellStart"/>
      <w:r w:rsidRPr="00743C0C">
        <w:t>hiperparámetros</w:t>
      </w:r>
      <w:proofErr w:type="spellEnd"/>
      <w:r w:rsidRPr="00743C0C">
        <w:t xml:space="preserve"> con criterios de experiencia y recomendaciones de la literatura:</w:t>
      </w:r>
    </w:p>
    <w:p w14:paraId="7E9BBB9A" w14:textId="77777777" w:rsidR="00743C0C" w:rsidRPr="00743C0C" w:rsidRDefault="00743C0C" w:rsidP="00743C0C">
      <w:pPr>
        <w:numPr>
          <w:ilvl w:val="0"/>
          <w:numId w:val="46"/>
        </w:numPr>
      </w:pPr>
      <w:proofErr w:type="spellStart"/>
      <w:r w:rsidRPr="00743C0C">
        <w:rPr>
          <w:b/>
          <w:bCs/>
        </w:rPr>
        <w:t>Random</w:t>
      </w:r>
      <w:proofErr w:type="spellEnd"/>
      <w:r w:rsidRPr="00743C0C">
        <w:rPr>
          <w:b/>
          <w:bCs/>
        </w:rPr>
        <w:t xml:space="preserve"> Forest</w:t>
      </w:r>
    </w:p>
    <w:p w14:paraId="37790E17" w14:textId="77777777" w:rsidR="00743C0C" w:rsidRPr="00743C0C" w:rsidRDefault="00743C0C" w:rsidP="00743C0C">
      <w:pPr>
        <w:numPr>
          <w:ilvl w:val="1"/>
          <w:numId w:val="46"/>
        </w:numPr>
      </w:pPr>
      <w:proofErr w:type="spellStart"/>
      <w:r w:rsidRPr="00743C0C">
        <w:t>n_estimators</w:t>
      </w:r>
      <w:proofErr w:type="spellEnd"/>
      <w:r w:rsidRPr="00743C0C">
        <w:t xml:space="preserve"> = 300: número de árboles suficiente para estabilizar la curva de generalización sin incurrir en coste computacional excesivo.</w:t>
      </w:r>
    </w:p>
    <w:p w14:paraId="3A1E47AC" w14:textId="77777777" w:rsidR="00743C0C" w:rsidRPr="00743C0C" w:rsidRDefault="00743C0C" w:rsidP="00743C0C">
      <w:pPr>
        <w:numPr>
          <w:ilvl w:val="1"/>
          <w:numId w:val="46"/>
        </w:numPr>
      </w:pPr>
      <w:proofErr w:type="spellStart"/>
      <w:r w:rsidRPr="00743C0C">
        <w:t>max_depth</w:t>
      </w:r>
      <w:proofErr w:type="spellEnd"/>
      <w:r w:rsidRPr="00743C0C">
        <w:t xml:space="preserve"> = </w:t>
      </w:r>
      <w:proofErr w:type="spellStart"/>
      <w:r w:rsidRPr="00743C0C">
        <w:t>None</w:t>
      </w:r>
      <w:proofErr w:type="spellEnd"/>
      <w:r w:rsidRPr="00743C0C">
        <w:t xml:space="preserve">: permite una profundización hasta que todas las hojas estén puras, mitigada por </w:t>
      </w:r>
      <w:proofErr w:type="spellStart"/>
      <w:r w:rsidRPr="00743C0C">
        <w:t>min_samples_leaf</w:t>
      </w:r>
      <w:proofErr w:type="spellEnd"/>
      <w:r w:rsidRPr="00743C0C">
        <w:t xml:space="preserve"> implícito en </w:t>
      </w:r>
      <w:proofErr w:type="spellStart"/>
      <w:r w:rsidRPr="00743C0C">
        <w:t>scikit-learn</w:t>
      </w:r>
      <w:proofErr w:type="spellEnd"/>
      <w:r w:rsidRPr="00743C0C">
        <w:t>.</w:t>
      </w:r>
    </w:p>
    <w:p w14:paraId="36B0579E" w14:textId="77777777" w:rsidR="00743C0C" w:rsidRPr="00743C0C" w:rsidRDefault="00743C0C" w:rsidP="00743C0C">
      <w:pPr>
        <w:numPr>
          <w:ilvl w:val="0"/>
          <w:numId w:val="46"/>
        </w:numPr>
      </w:pPr>
      <w:r w:rsidRPr="00743C0C">
        <w:rPr>
          <w:b/>
          <w:bCs/>
        </w:rPr>
        <w:t>Regresión Logística</w:t>
      </w:r>
    </w:p>
    <w:p w14:paraId="261E22D7" w14:textId="77777777" w:rsidR="00743C0C" w:rsidRPr="00743C0C" w:rsidRDefault="00743C0C" w:rsidP="00743C0C">
      <w:pPr>
        <w:numPr>
          <w:ilvl w:val="1"/>
          <w:numId w:val="46"/>
        </w:numPr>
      </w:pPr>
      <w:proofErr w:type="spellStart"/>
      <w:r w:rsidRPr="00743C0C">
        <w:t>solver</w:t>
      </w:r>
      <w:proofErr w:type="spellEnd"/>
      <w:r w:rsidRPr="00743C0C">
        <w:t xml:space="preserve"> = "saga", </w:t>
      </w:r>
      <w:proofErr w:type="spellStart"/>
      <w:r w:rsidRPr="00743C0C">
        <w:t>max_iter</w:t>
      </w:r>
      <w:proofErr w:type="spellEnd"/>
      <w:r w:rsidRPr="00743C0C">
        <w:t xml:space="preserve"> = 2000: garantiza convergencia incluso con penalización mixtas y múltiples etiquetas.</w:t>
      </w:r>
    </w:p>
    <w:p w14:paraId="6D2B4ECC" w14:textId="77777777" w:rsidR="00743C0C" w:rsidRPr="00743C0C" w:rsidRDefault="00743C0C" w:rsidP="00743C0C">
      <w:pPr>
        <w:numPr>
          <w:ilvl w:val="1"/>
          <w:numId w:val="46"/>
        </w:numPr>
      </w:pPr>
      <w:proofErr w:type="spellStart"/>
      <w:r w:rsidRPr="00743C0C">
        <w:t>penalty</w:t>
      </w:r>
      <w:proofErr w:type="spellEnd"/>
      <w:r w:rsidRPr="00743C0C">
        <w:t xml:space="preserve"> = "</w:t>
      </w:r>
      <w:proofErr w:type="spellStart"/>
      <w:r w:rsidRPr="00743C0C">
        <w:t>elasticnet</w:t>
      </w:r>
      <w:proofErr w:type="spellEnd"/>
      <w:r w:rsidRPr="00743C0C">
        <w:t>", l1_ratio = 0.5: equilibrio inicial entre selección de variables y regularización suave.</w:t>
      </w:r>
    </w:p>
    <w:p w14:paraId="317AC6E5" w14:textId="77777777" w:rsidR="00743C0C" w:rsidRPr="00743C0C" w:rsidRDefault="00743C0C" w:rsidP="00743C0C">
      <w:pPr>
        <w:numPr>
          <w:ilvl w:val="0"/>
          <w:numId w:val="46"/>
        </w:numPr>
      </w:pPr>
      <w:proofErr w:type="spellStart"/>
      <w:r w:rsidRPr="00743C0C">
        <w:rPr>
          <w:b/>
          <w:bCs/>
        </w:rPr>
        <w:t>LightGBM</w:t>
      </w:r>
      <w:proofErr w:type="spellEnd"/>
    </w:p>
    <w:p w14:paraId="4E2D107D" w14:textId="77777777" w:rsidR="00743C0C" w:rsidRPr="00743C0C" w:rsidRDefault="00743C0C" w:rsidP="00743C0C">
      <w:pPr>
        <w:numPr>
          <w:ilvl w:val="1"/>
          <w:numId w:val="46"/>
        </w:numPr>
      </w:pPr>
      <w:proofErr w:type="spellStart"/>
      <w:r w:rsidRPr="00743C0C">
        <w:t>n_estimators</w:t>
      </w:r>
      <w:proofErr w:type="spellEnd"/>
      <w:r w:rsidRPr="00743C0C">
        <w:t xml:space="preserve"> = 500, </w:t>
      </w:r>
      <w:proofErr w:type="spellStart"/>
      <w:r w:rsidRPr="00743C0C">
        <w:t>learning_rate</w:t>
      </w:r>
      <w:proofErr w:type="spellEnd"/>
      <w:r w:rsidRPr="00743C0C">
        <w:t xml:space="preserve"> = 0.05, </w:t>
      </w:r>
      <w:proofErr w:type="spellStart"/>
      <w:r w:rsidRPr="00743C0C">
        <w:t>num_leaves</w:t>
      </w:r>
      <w:proofErr w:type="spellEnd"/>
      <w:r w:rsidRPr="00743C0C">
        <w:t xml:space="preserve"> = 63: valores comunes para </w:t>
      </w:r>
      <w:proofErr w:type="spellStart"/>
      <w:r w:rsidRPr="00743C0C">
        <w:t>datasets</w:t>
      </w:r>
      <w:proofErr w:type="spellEnd"/>
      <w:r w:rsidRPr="00743C0C">
        <w:t xml:space="preserve"> de tamaño medio, que ofrecen un buen </w:t>
      </w:r>
      <w:proofErr w:type="spellStart"/>
      <w:r w:rsidRPr="00743C0C">
        <w:t>trade</w:t>
      </w:r>
      <w:proofErr w:type="spellEnd"/>
      <w:r w:rsidRPr="00743C0C">
        <w:t>-off entre profundidad de cada árbol y velocidad de aprendizaje.</w:t>
      </w:r>
    </w:p>
    <w:p w14:paraId="31DE6853" w14:textId="77777777" w:rsidR="00743C0C" w:rsidRPr="00743C0C" w:rsidRDefault="00743C0C" w:rsidP="00743C0C">
      <w:pPr>
        <w:numPr>
          <w:ilvl w:val="1"/>
          <w:numId w:val="46"/>
        </w:numPr>
      </w:pPr>
      <w:proofErr w:type="spellStart"/>
      <w:r w:rsidRPr="00743C0C">
        <w:t>subsample</w:t>
      </w:r>
      <w:proofErr w:type="spellEnd"/>
      <w:r w:rsidRPr="00743C0C">
        <w:t xml:space="preserve"> = 0.8, </w:t>
      </w:r>
      <w:proofErr w:type="spellStart"/>
      <w:r w:rsidRPr="00743C0C">
        <w:t>colsample_bytree</w:t>
      </w:r>
      <w:proofErr w:type="spellEnd"/>
      <w:r w:rsidRPr="00743C0C">
        <w:t xml:space="preserve"> = 0.8: muestreo parcial de instancias y características para reducir </w:t>
      </w:r>
      <w:proofErr w:type="spellStart"/>
      <w:r w:rsidRPr="00743C0C">
        <w:t>overfitting</w:t>
      </w:r>
      <w:proofErr w:type="spellEnd"/>
      <w:r w:rsidRPr="00743C0C">
        <w:t>.</w:t>
      </w:r>
    </w:p>
    <w:p w14:paraId="3C54F49F" w14:textId="77777777" w:rsidR="00743C0C" w:rsidRPr="00743C0C" w:rsidRDefault="00743C0C" w:rsidP="00743C0C">
      <w:r w:rsidRPr="00743C0C">
        <w:t>Los pesos de clase (</w:t>
      </w:r>
      <w:proofErr w:type="spellStart"/>
      <w:r w:rsidRPr="00743C0C">
        <w:t>scale_pos_weight</w:t>
      </w:r>
      <w:proofErr w:type="spellEnd"/>
      <w:r w:rsidRPr="00743C0C">
        <w:t xml:space="preserve">) se calcularon de forma inversamente proporcional a la prevalencia de cada defecto en el conjunto de entrenamiento, garantizando que las instancias minoritarias tuvieran un impacto equivalente durante el ajuste. Con estos parámetros iniciales se completó la fase de benchmarking, antes de lanzar la búsqueda de </w:t>
      </w:r>
      <w:proofErr w:type="spellStart"/>
      <w:r w:rsidRPr="00743C0C">
        <w:t>hiperparámetros</w:t>
      </w:r>
      <w:proofErr w:type="spellEnd"/>
      <w:r w:rsidRPr="00743C0C">
        <w:t xml:space="preserve"> avanzada.</w:t>
      </w:r>
    </w:p>
    <w:p w14:paraId="09087E9D" w14:textId="77777777" w:rsidR="00743C0C" w:rsidRPr="00743C0C" w:rsidRDefault="00743C0C" w:rsidP="00743C0C"/>
    <w:p w14:paraId="0E0F3BC9" w14:textId="777B5055" w:rsidR="00ED6F34" w:rsidRDefault="4FCCAC2F" w:rsidP="707DB84F">
      <w:pPr>
        <w:pStyle w:val="Ttulo1"/>
      </w:pPr>
      <w:bookmarkStart w:id="27" w:name="_Toc1742287433"/>
      <w:r>
        <w:t>7. Optimización</w:t>
      </w:r>
      <w:bookmarkEnd w:id="27"/>
    </w:p>
    <w:p w14:paraId="590E6B9C" w14:textId="356BE1D7" w:rsidR="00ED6F34" w:rsidRDefault="4FCCAC2F" w:rsidP="707DB84F">
      <w:pPr>
        <w:pStyle w:val="Ttulo2"/>
      </w:pPr>
      <w:bookmarkStart w:id="28" w:name="_Toc573008301"/>
      <w:r>
        <w:t xml:space="preserve">7.1. </w:t>
      </w:r>
      <w:proofErr w:type="spellStart"/>
      <w:r>
        <w:t>Tuning</w:t>
      </w:r>
      <w:proofErr w:type="spellEnd"/>
      <w:r>
        <w:t xml:space="preserve"> de </w:t>
      </w:r>
      <w:proofErr w:type="spellStart"/>
      <w:r>
        <w:t>hiperparámetros</w:t>
      </w:r>
      <w:proofErr w:type="spellEnd"/>
      <w:r>
        <w:t xml:space="preserve"> con </w:t>
      </w:r>
      <w:proofErr w:type="spellStart"/>
      <w:r>
        <w:t>Optuna</w:t>
      </w:r>
      <w:bookmarkEnd w:id="28"/>
      <w:proofErr w:type="spellEnd"/>
    </w:p>
    <w:p w14:paraId="5ED73F25" w14:textId="77777777" w:rsidR="005D2BCC" w:rsidRDefault="005D2BCC" w:rsidP="005D2BCC"/>
    <w:p w14:paraId="6F865285" w14:textId="77777777" w:rsidR="005D2BCC" w:rsidRPr="005D2BCC" w:rsidRDefault="005D2BCC" w:rsidP="005D2BCC">
      <w:r w:rsidRPr="005D2BCC">
        <w:t xml:space="preserve">Para maximizar el promedio de ROC-AUC en las siete etiquetas, se diseñó un proceso de optimización basado en </w:t>
      </w:r>
      <w:proofErr w:type="spellStart"/>
      <w:r w:rsidRPr="005D2BCC">
        <w:t>Optuna</w:t>
      </w:r>
      <w:proofErr w:type="spellEnd"/>
      <w:r w:rsidRPr="005D2BCC">
        <w:t xml:space="preserve"> con los siguientes componentes:</w:t>
      </w:r>
    </w:p>
    <w:p w14:paraId="0F18B3BA" w14:textId="77777777" w:rsidR="005D2BCC" w:rsidRPr="005D2BCC" w:rsidRDefault="005D2BCC" w:rsidP="005D2BCC">
      <w:pPr>
        <w:numPr>
          <w:ilvl w:val="0"/>
          <w:numId w:val="47"/>
        </w:numPr>
      </w:pPr>
      <w:r w:rsidRPr="005D2BCC">
        <w:rPr>
          <w:b/>
          <w:bCs/>
        </w:rPr>
        <w:lastRenderedPageBreak/>
        <w:t>Función objetivo multinivel</w:t>
      </w:r>
    </w:p>
    <w:p w14:paraId="41B3A057" w14:textId="77777777" w:rsidR="005D2BCC" w:rsidRPr="005D2BCC" w:rsidRDefault="005D2BCC" w:rsidP="005D2BCC">
      <w:pPr>
        <w:numPr>
          <w:ilvl w:val="1"/>
          <w:numId w:val="47"/>
        </w:numPr>
      </w:pPr>
      <w:r w:rsidRPr="005D2BCC">
        <w:t xml:space="preserve">Cada “trial” de </w:t>
      </w:r>
      <w:proofErr w:type="spellStart"/>
      <w:r w:rsidRPr="005D2BCC">
        <w:t>Optuna</w:t>
      </w:r>
      <w:proofErr w:type="spellEnd"/>
      <w:r w:rsidRPr="005D2BCC">
        <w:t xml:space="preserve"> define un conjunto de valores para los </w:t>
      </w:r>
      <w:proofErr w:type="spellStart"/>
      <w:r w:rsidRPr="005D2BCC">
        <w:t>hiperparámetros</w:t>
      </w:r>
      <w:proofErr w:type="spellEnd"/>
      <w:r w:rsidRPr="005D2BCC">
        <w:t xml:space="preserve"> del modelo (p. ej. número de estimadores, profundidad máxima, tasa de aprendizaje, parámetros de regularización, etc.).</w:t>
      </w:r>
    </w:p>
    <w:p w14:paraId="231B052C" w14:textId="77777777" w:rsidR="005D2BCC" w:rsidRPr="005D2BCC" w:rsidRDefault="005D2BCC" w:rsidP="005D2BCC">
      <w:pPr>
        <w:numPr>
          <w:ilvl w:val="1"/>
          <w:numId w:val="47"/>
        </w:numPr>
      </w:pPr>
      <w:r w:rsidRPr="005D2BCC">
        <w:t xml:space="preserve">Se ejecuta validación cruzada estratificada </w:t>
      </w:r>
      <w:proofErr w:type="spellStart"/>
      <w:r w:rsidRPr="005D2BCC">
        <w:t>multilabel</w:t>
      </w:r>
      <w:proofErr w:type="spellEnd"/>
      <w:r w:rsidRPr="005D2BCC">
        <w:t xml:space="preserve"> (</w:t>
      </w:r>
      <w:proofErr w:type="spellStart"/>
      <w:r w:rsidRPr="005D2BCC">
        <w:t>IterativeStratification</w:t>
      </w:r>
      <w:proofErr w:type="spellEnd"/>
      <w:r w:rsidRPr="005D2BCC">
        <w:t xml:space="preserve">) en </w:t>
      </w:r>
      <w:r w:rsidRPr="005D2BCC">
        <w:rPr>
          <w:i/>
          <w:iCs/>
        </w:rPr>
        <w:t>n</w:t>
      </w:r>
      <w:r w:rsidRPr="005D2BCC">
        <w:t xml:space="preserve"> </w:t>
      </w:r>
      <w:proofErr w:type="spellStart"/>
      <w:r w:rsidRPr="005D2BCC">
        <w:t>folds</w:t>
      </w:r>
      <w:proofErr w:type="spellEnd"/>
      <w:r w:rsidRPr="005D2BCC">
        <w:t xml:space="preserve"> (por defecto 5), ajustando el pipeline de preprocesamiento </w:t>
      </w:r>
      <w:proofErr w:type="spellStart"/>
      <w:r w:rsidRPr="005D2BCC">
        <w:rPr>
          <w:b/>
          <w:bCs/>
        </w:rPr>
        <w:t>fit_transform</w:t>
      </w:r>
      <w:proofErr w:type="spellEnd"/>
      <w:r w:rsidRPr="005D2BCC">
        <w:t xml:space="preserve"> sólo en los índices de entrenamiento de cada </w:t>
      </w:r>
      <w:proofErr w:type="spellStart"/>
      <w:r w:rsidRPr="005D2BCC">
        <w:t>fold</w:t>
      </w:r>
      <w:proofErr w:type="spellEnd"/>
      <w:r w:rsidRPr="005D2BCC">
        <w:t xml:space="preserve"> y transformando el conjunto de validación con </w:t>
      </w:r>
      <w:proofErr w:type="spellStart"/>
      <w:r w:rsidRPr="005D2BCC">
        <w:rPr>
          <w:b/>
          <w:bCs/>
        </w:rPr>
        <w:t>transform</w:t>
      </w:r>
      <w:proofErr w:type="spellEnd"/>
      <w:r w:rsidRPr="005D2BCC">
        <w:t>.</w:t>
      </w:r>
    </w:p>
    <w:p w14:paraId="5EA21B1C" w14:textId="77777777" w:rsidR="005D2BCC" w:rsidRPr="005D2BCC" w:rsidRDefault="005D2BCC" w:rsidP="005D2BCC">
      <w:pPr>
        <w:numPr>
          <w:ilvl w:val="1"/>
          <w:numId w:val="47"/>
        </w:numPr>
      </w:pPr>
      <w:r w:rsidRPr="005D2BCC">
        <w:t xml:space="preserve">Para </w:t>
      </w:r>
      <w:proofErr w:type="spellStart"/>
      <w:r w:rsidRPr="005D2BCC">
        <w:t>LightGBM</w:t>
      </w:r>
      <w:proofErr w:type="spellEnd"/>
      <w:r w:rsidRPr="005D2BCC">
        <w:t xml:space="preserve"> en particular, se genera un clasificador independiente por etiqueta, cada uno con su propio </w:t>
      </w:r>
      <w:proofErr w:type="spellStart"/>
      <w:r w:rsidRPr="005D2BCC">
        <w:t>scale_pos_weight</w:t>
      </w:r>
      <w:proofErr w:type="spellEnd"/>
      <w:r w:rsidRPr="005D2BCC">
        <w:t xml:space="preserve"> calculado según la prevalencia de esa etiqueta en el entrenamiento.</w:t>
      </w:r>
    </w:p>
    <w:p w14:paraId="0BF6EEDF" w14:textId="77777777" w:rsidR="005D2BCC" w:rsidRPr="005D2BCC" w:rsidRDefault="005D2BCC" w:rsidP="005D2BCC">
      <w:pPr>
        <w:numPr>
          <w:ilvl w:val="0"/>
          <w:numId w:val="47"/>
        </w:numPr>
      </w:pPr>
      <w:r w:rsidRPr="005D2BCC">
        <w:rPr>
          <w:b/>
          <w:bCs/>
        </w:rPr>
        <w:t>Métrica de optimización</w:t>
      </w:r>
    </w:p>
    <w:p w14:paraId="1B36917E" w14:textId="77777777" w:rsidR="005D2BCC" w:rsidRPr="005D2BCC" w:rsidRDefault="005D2BCC" w:rsidP="005D2BCC">
      <w:pPr>
        <w:numPr>
          <w:ilvl w:val="1"/>
          <w:numId w:val="47"/>
        </w:numPr>
      </w:pPr>
      <w:r w:rsidRPr="005D2BCC">
        <w:t xml:space="preserve">En cada </w:t>
      </w:r>
      <w:proofErr w:type="spellStart"/>
      <w:r w:rsidRPr="005D2BCC">
        <w:t>fold</w:t>
      </w:r>
      <w:proofErr w:type="spellEnd"/>
      <w:r w:rsidRPr="005D2BCC">
        <w:t xml:space="preserve"> se calcula la ROC-AUC para cada una de las siete etiquetas, y se promedia (“</w:t>
      </w:r>
      <w:proofErr w:type="spellStart"/>
      <w:r w:rsidRPr="005D2BCC">
        <w:t>macro</w:t>
      </w:r>
      <w:r w:rsidRPr="005D2BCC">
        <w:rPr>
          <w:rFonts w:ascii="Cambria Math" w:hAnsi="Cambria Math" w:cs="Cambria Math"/>
        </w:rPr>
        <w:t>‐</w:t>
      </w:r>
      <w:r w:rsidRPr="005D2BCC">
        <w:t>average</w:t>
      </w:r>
      <w:proofErr w:type="spellEnd"/>
      <w:r w:rsidRPr="005D2BCC">
        <w:rPr>
          <w:rFonts w:ascii="Aptos" w:hAnsi="Aptos" w:cs="Aptos"/>
        </w:rPr>
        <w:t>”</w:t>
      </w:r>
      <w:r w:rsidRPr="005D2BCC">
        <w:t>).</w:t>
      </w:r>
    </w:p>
    <w:p w14:paraId="17785642" w14:textId="77777777" w:rsidR="005D2BCC" w:rsidRPr="005D2BCC" w:rsidRDefault="005D2BCC" w:rsidP="005D2BCC">
      <w:pPr>
        <w:numPr>
          <w:ilvl w:val="1"/>
          <w:numId w:val="47"/>
        </w:numPr>
      </w:pPr>
      <w:r w:rsidRPr="005D2BCC">
        <w:t xml:space="preserve">El valor de la función objetivo es la media de esas 5 ROC-AUC promedio de </w:t>
      </w:r>
      <w:proofErr w:type="spellStart"/>
      <w:r w:rsidRPr="005D2BCC">
        <w:t>fold</w:t>
      </w:r>
      <w:proofErr w:type="spellEnd"/>
      <w:r w:rsidRPr="005D2BCC">
        <w:t xml:space="preserve">. De este modo, </w:t>
      </w:r>
      <w:proofErr w:type="spellStart"/>
      <w:r w:rsidRPr="005D2BCC">
        <w:t>Optuna</w:t>
      </w:r>
      <w:proofErr w:type="spellEnd"/>
      <w:r w:rsidRPr="005D2BCC">
        <w:t xml:space="preserve"> maximiza directamente la métrica oficial de la competición.</w:t>
      </w:r>
    </w:p>
    <w:p w14:paraId="7E91E063" w14:textId="77777777" w:rsidR="005D2BCC" w:rsidRPr="005D2BCC" w:rsidRDefault="005D2BCC" w:rsidP="005D2BCC">
      <w:pPr>
        <w:numPr>
          <w:ilvl w:val="0"/>
          <w:numId w:val="47"/>
        </w:numPr>
      </w:pPr>
      <w:proofErr w:type="spellStart"/>
      <w:r w:rsidRPr="005D2BCC">
        <w:rPr>
          <w:b/>
          <w:bCs/>
        </w:rPr>
        <w:t>Sampler</w:t>
      </w:r>
      <w:proofErr w:type="spellEnd"/>
      <w:r w:rsidRPr="005D2BCC">
        <w:rPr>
          <w:b/>
          <w:bCs/>
        </w:rPr>
        <w:t xml:space="preserve"> y poda temprana</w:t>
      </w:r>
    </w:p>
    <w:p w14:paraId="3D5A41EE" w14:textId="77777777" w:rsidR="005D2BCC" w:rsidRPr="005D2BCC" w:rsidRDefault="005D2BCC" w:rsidP="005D2BCC">
      <w:pPr>
        <w:numPr>
          <w:ilvl w:val="1"/>
          <w:numId w:val="47"/>
        </w:numPr>
      </w:pPr>
      <w:r w:rsidRPr="005D2BCC">
        <w:t xml:space="preserve">Se usa </w:t>
      </w:r>
      <w:proofErr w:type="spellStart"/>
      <w:r w:rsidRPr="005D2BCC">
        <w:rPr>
          <w:b/>
          <w:bCs/>
        </w:rPr>
        <w:t>TPESampler</w:t>
      </w:r>
      <w:proofErr w:type="spellEnd"/>
      <w:r w:rsidRPr="005D2BCC">
        <w:t xml:space="preserve"> con semilla fija para garantizar reproducibilidad en la búsqueda.</w:t>
      </w:r>
    </w:p>
    <w:p w14:paraId="4AA02CFD" w14:textId="77777777" w:rsidR="005D2BCC" w:rsidRPr="005D2BCC" w:rsidRDefault="005D2BCC" w:rsidP="005D2BCC">
      <w:pPr>
        <w:numPr>
          <w:ilvl w:val="1"/>
          <w:numId w:val="47"/>
        </w:numPr>
      </w:pPr>
      <w:proofErr w:type="spellStart"/>
      <w:r w:rsidRPr="005D2BCC">
        <w:rPr>
          <w:b/>
          <w:bCs/>
        </w:rPr>
        <w:t>MedianPruner</w:t>
      </w:r>
      <w:proofErr w:type="spellEnd"/>
      <w:r w:rsidRPr="005D2BCC">
        <w:t xml:space="preserve"> conduce </w:t>
      </w:r>
      <w:proofErr w:type="spellStart"/>
      <w:r w:rsidRPr="005D2BCC">
        <w:t>pruning</w:t>
      </w:r>
      <w:proofErr w:type="spellEnd"/>
      <w:r w:rsidRPr="005D2BCC">
        <w:t xml:space="preserve"> tras un número mínimo de </w:t>
      </w:r>
      <w:proofErr w:type="spellStart"/>
      <w:r w:rsidRPr="005D2BCC">
        <w:t>folds</w:t>
      </w:r>
      <w:proofErr w:type="spellEnd"/>
      <w:r w:rsidRPr="005D2BCC">
        <w:t xml:space="preserve"> completados, descartando configuraciones que ya no puedan superar la mejor prueba actual y reduciendo el coste computacional.</w:t>
      </w:r>
    </w:p>
    <w:p w14:paraId="7B70257C" w14:textId="77777777" w:rsidR="00102978" w:rsidRPr="00102978" w:rsidRDefault="00102978" w:rsidP="00102978">
      <w:pPr>
        <w:numPr>
          <w:ilvl w:val="0"/>
          <w:numId w:val="47"/>
        </w:numPr>
        <w:spacing w:before="100" w:beforeAutospacing="1" w:after="100" w:afterAutospacing="1" w:line="240" w:lineRule="auto"/>
        <w:rPr>
          <w:rFonts w:eastAsia="Times New Roman" w:cs="Times New Roman"/>
          <w:lang w:eastAsia="es-ES"/>
        </w:rPr>
      </w:pPr>
      <w:r w:rsidRPr="00102978">
        <w:rPr>
          <w:rFonts w:eastAsia="Times New Roman" w:cs="Times New Roman"/>
          <w:b/>
          <w:bCs/>
          <w:lang w:eastAsia="es-ES"/>
        </w:rPr>
        <w:t>Gestión de resultados</w:t>
      </w:r>
    </w:p>
    <w:p w14:paraId="185B055A" w14:textId="77777777" w:rsidR="00102978" w:rsidRPr="00102978" w:rsidRDefault="00102978" w:rsidP="00102978">
      <w:pPr>
        <w:numPr>
          <w:ilvl w:val="1"/>
          <w:numId w:val="47"/>
        </w:numPr>
        <w:spacing w:before="100" w:beforeAutospacing="1" w:after="100" w:afterAutospacing="1" w:line="240" w:lineRule="auto"/>
        <w:rPr>
          <w:rFonts w:eastAsia="Times New Roman" w:cs="Times New Roman"/>
          <w:lang w:eastAsia="es-ES"/>
        </w:rPr>
      </w:pPr>
      <w:r w:rsidRPr="00102978">
        <w:rPr>
          <w:rFonts w:eastAsia="Times New Roman" w:cs="Times New Roman"/>
          <w:lang w:eastAsia="es-ES"/>
        </w:rPr>
        <w:t>Cada estudio persiste su base de datos en SQLite (</w:t>
      </w:r>
      <w:proofErr w:type="spellStart"/>
      <w:r w:rsidRPr="00102978">
        <w:rPr>
          <w:rFonts w:eastAsia="Times New Roman" w:cs="Courier New"/>
          <w:lang w:eastAsia="es-ES"/>
        </w:rPr>
        <w:t>reports</w:t>
      </w:r>
      <w:proofErr w:type="spellEnd"/>
      <w:r w:rsidRPr="00102978">
        <w:rPr>
          <w:rFonts w:eastAsia="Times New Roman" w:cs="Courier New"/>
          <w:lang w:eastAsia="es-ES"/>
        </w:rPr>
        <w:t>/</w:t>
      </w:r>
      <w:proofErr w:type="spellStart"/>
      <w:r w:rsidRPr="00102978">
        <w:rPr>
          <w:rFonts w:eastAsia="Times New Roman" w:cs="Courier New"/>
          <w:lang w:eastAsia="es-ES"/>
        </w:rPr>
        <w:t>hpo</w:t>
      </w:r>
      <w:proofErr w:type="spellEnd"/>
      <w:r w:rsidRPr="00102978">
        <w:rPr>
          <w:rFonts w:eastAsia="Times New Roman" w:cs="Courier New"/>
          <w:lang w:eastAsia="es-ES"/>
        </w:rPr>
        <w:t>/</w:t>
      </w:r>
      <w:proofErr w:type="spellStart"/>
      <w:r w:rsidRPr="00102978">
        <w:rPr>
          <w:rFonts w:eastAsia="Times New Roman" w:cs="Courier New"/>
          <w:lang w:eastAsia="es-ES"/>
        </w:rPr>
        <w:t>hpo</w:t>
      </w:r>
      <w:proofErr w:type="spellEnd"/>
      <w:r w:rsidRPr="00102978">
        <w:rPr>
          <w:rFonts w:eastAsia="Times New Roman" w:cs="Courier New"/>
          <w:lang w:eastAsia="es-ES"/>
        </w:rPr>
        <w:t>_{modelo}.</w:t>
      </w:r>
      <w:proofErr w:type="spellStart"/>
      <w:r w:rsidRPr="00102978">
        <w:rPr>
          <w:rFonts w:eastAsia="Times New Roman" w:cs="Courier New"/>
          <w:lang w:eastAsia="es-ES"/>
        </w:rPr>
        <w:t>db</w:t>
      </w:r>
      <w:proofErr w:type="spellEnd"/>
      <w:r w:rsidRPr="00102978">
        <w:rPr>
          <w:rFonts w:eastAsia="Times New Roman" w:cs="Times New Roman"/>
          <w:lang w:eastAsia="es-ES"/>
        </w:rPr>
        <w:t>), permitiendo reanudar búsquedas interrumpidas.</w:t>
      </w:r>
    </w:p>
    <w:p w14:paraId="76E9188C" w14:textId="77777777" w:rsidR="00102978" w:rsidRPr="00102978" w:rsidRDefault="00102978" w:rsidP="00102978">
      <w:pPr>
        <w:numPr>
          <w:ilvl w:val="1"/>
          <w:numId w:val="47"/>
        </w:numPr>
        <w:spacing w:before="100" w:beforeAutospacing="1" w:after="100" w:afterAutospacing="1" w:line="240" w:lineRule="auto"/>
        <w:rPr>
          <w:rFonts w:eastAsia="Times New Roman" w:cs="Times New Roman"/>
          <w:lang w:eastAsia="es-ES"/>
        </w:rPr>
      </w:pPr>
      <w:r w:rsidRPr="00102978">
        <w:rPr>
          <w:rFonts w:eastAsia="Times New Roman" w:cs="Times New Roman"/>
          <w:lang w:eastAsia="es-ES"/>
        </w:rPr>
        <w:t>Al finalizar se vuelcan en JSON los mejores parámetros (</w:t>
      </w:r>
      <w:proofErr w:type="spellStart"/>
      <w:r w:rsidRPr="00102978">
        <w:rPr>
          <w:rFonts w:eastAsia="Times New Roman" w:cs="Times New Roman"/>
          <w:lang w:eastAsia="es-ES"/>
        </w:rPr>
        <w:t>best_params</w:t>
      </w:r>
      <w:proofErr w:type="spellEnd"/>
      <w:r w:rsidRPr="00102978">
        <w:rPr>
          <w:rFonts w:eastAsia="Times New Roman" w:cs="Times New Roman"/>
          <w:lang w:eastAsia="es-ES"/>
        </w:rPr>
        <w:t>_{modelo}.</w:t>
      </w:r>
      <w:proofErr w:type="spellStart"/>
      <w:r w:rsidRPr="00102978">
        <w:rPr>
          <w:rFonts w:eastAsia="Times New Roman" w:cs="Times New Roman"/>
          <w:lang w:eastAsia="es-ES"/>
        </w:rPr>
        <w:t>json</w:t>
      </w:r>
      <w:proofErr w:type="spellEnd"/>
      <w:r w:rsidRPr="00102978">
        <w:rPr>
          <w:rFonts w:eastAsia="Times New Roman" w:cs="Times New Roman"/>
          <w:lang w:eastAsia="es-ES"/>
        </w:rPr>
        <w:t>), que luego se integran en el pipeline de entrenamiento final.</w:t>
      </w:r>
    </w:p>
    <w:p w14:paraId="0E0B3B0A" w14:textId="3FEE2678" w:rsidR="005D2BCC" w:rsidRPr="004E078F" w:rsidRDefault="00102978" w:rsidP="004E078F">
      <w:pPr>
        <w:spacing w:before="100" w:beforeAutospacing="1" w:after="100" w:afterAutospacing="1" w:line="240" w:lineRule="auto"/>
        <w:rPr>
          <w:rFonts w:eastAsia="Times New Roman" w:cs="Times New Roman"/>
          <w:lang w:eastAsia="es-ES"/>
        </w:rPr>
      </w:pPr>
      <w:r w:rsidRPr="00102978">
        <w:rPr>
          <w:rFonts w:eastAsia="Times New Roman" w:cs="Times New Roman"/>
          <w:lang w:eastAsia="es-ES"/>
        </w:rPr>
        <w:t xml:space="preserve">Con este esquema, la búsqueda de </w:t>
      </w:r>
      <w:proofErr w:type="spellStart"/>
      <w:r w:rsidRPr="00102978">
        <w:rPr>
          <w:rFonts w:eastAsia="Times New Roman" w:cs="Times New Roman"/>
          <w:lang w:eastAsia="es-ES"/>
        </w:rPr>
        <w:t>hiperparámetros</w:t>
      </w:r>
      <w:proofErr w:type="spellEnd"/>
      <w:r w:rsidRPr="00102978">
        <w:rPr>
          <w:rFonts w:eastAsia="Times New Roman" w:cs="Times New Roman"/>
          <w:lang w:eastAsia="es-ES"/>
        </w:rPr>
        <w:t xml:space="preserve"> queda automatizada, reproducible y centrada en maximizar la ROC-AUC promedio </w:t>
      </w:r>
      <w:proofErr w:type="spellStart"/>
      <w:r w:rsidRPr="00102978">
        <w:rPr>
          <w:rFonts w:eastAsia="Times New Roman" w:cs="Times New Roman"/>
          <w:lang w:eastAsia="es-ES"/>
        </w:rPr>
        <w:t>multilabel</w:t>
      </w:r>
      <w:proofErr w:type="spellEnd"/>
      <w:r w:rsidRPr="00102978">
        <w:rPr>
          <w:rFonts w:eastAsia="Times New Roman" w:cs="Times New Roman"/>
          <w:lang w:eastAsia="es-ES"/>
        </w:rPr>
        <w:t>.</w:t>
      </w:r>
    </w:p>
    <w:p w14:paraId="3847FB6B" w14:textId="05D6ADAD" w:rsidR="00ED6F34" w:rsidRDefault="4FCCAC2F" w:rsidP="707DB84F">
      <w:pPr>
        <w:pStyle w:val="Ttulo2"/>
      </w:pPr>
      <w:bookmarkStart w:id="29" w:name="_Toc839460029"/>
      <w:r>
        <w:t>7.2. Selección de características (</w:t>
      </w:r>
      <w:proofErr w:type="spellStart"/>
      <w:r>
        <w:t>feature</w:t>
      </w:r>
      <w:proofErr w:type="spellEnd"/>
      <w:r>
        <w:t xml:space="preserve"> </w:t>
      </w:r>
      <w:proofErr w:type="spellStart"/>
      <w:r>
        <w:t>selection</w:t>
      </w:r>
      <w:proofErr w:type="spellEnd"/>
      <w:r>
        <w:t>)</w:t>
      </w:r>
      <w:bookmarkEnd w:id="29"/>
    </w:p>
    <w:p w14:paraId="2434DF06" w14:textId="77777777" w:rsidR="00686864" w:rsidRDefault="00686864" w:rsidP="00686864"/>
    <w:p w14:paraId="1FFDCB85" w14:textId="77777777" w:rsidR="00686864" w:rsidRPr="00686864" w:rsidRDefault="00686864" w:rsidP="00686864">
      <w:r w:rsidRPr="00686864">
        <w:lastRenderedPageBreak/>
        <w:t>A pesar de contar con un conjunto de variables derivadas y escaladas, se exploran técnicas de reducción de dimensionalidad para mejorar la interpretabilidad y, en ocasiones, la generalización:</w:t>
      </w:r>
    </w:p>
    <w:p w14:paraId="667563B6" w14:textId="77777777" w:rsidR="00686864" w:rsidRPr="00686864" w:rsidRDefault="00686864" w:rsidP="00686864">
      <w:pPr>
        <w:numPr>
          <w:ilvl w:val="0"/>
          <w:numId w:val="50"/>
        </w:numPr>
      </w:pPr>
      <w:r w:rsidRPr="00686864">
        <w:rPr>
          <w:b/>
          <w:bCs/>
        </w:rPr>
        <w:t>Importancia de variables basada en modelo</w:t>
      </w:r>
    </w:p>
    <w:p w14:paraId="407F3860" w14:textId="77777777" w:rsidR="00686864" w:rsidRPr="00686864" w:rsidRDefault="00686864" w:rsidP="00686864">
      <w:pPr>
        <w:numPr>
          <w:ilvl w:val="1"/>
          <w:numId w:val="50"/>
        </w:numPr>
      </w:pPr>
      <w:r w:rsidRPr="00686864">
        <w:t xml:space="preserve">Se entrena un </w:t>
      </w:r>
      <w:proofErr w:type="spellStart"/>
      <w:r w:rsidRPr="00686864">
        <w:t>Random</w:t>
      </w:r>
      <w:proofErr w:type="spellEnd"/>
      <w:r w:rsidRPr="00686864">
        <w:t xml:space="preserve"> Forest (o un </w:t>
      </w:r>
      <w:proofErr w:type="spellStart"/>
      <w:r w:rsidRPr="00686864">
        <w:t>LightGBM</w:t>
      </w:r>
      <w:proofErr w:type="spellEnd"/>
      <w:r w:rsidRPr="00686864">
        <w:t xml:space="preserve"> base) con los parámetros iniciales y se extrae la importancia de cada </w:t>
      </w:r>
      <w:proofErr w:type="spellStart"/>
      <w:r w:rsidRPr="00686864">
        <w:t>feature</w:t>
      </w:r>
      <w:proofErr w:type="spellEnd"/>
      <w:r w:rsidRPr="00686864">
        <w:t xml:space="preserve"> (</w:t>
      </w:r>
      <w:proofErr w:type="spellStart"/>
      <w:r w:rsidRPr="00686864">
        <w:t>feature_importances</w:t>
      </w:r>
      <w:proofErr w:type="spellEnd"/>
      <w:r w:rsidRPr="00686864">
        <w:t>_).</w:t>
      </w:r>
    </w:p>
    <w:p w14:paraId="6BA28CFE" w14:textId="77777777" w:rsidR="00686864" w:rsidRPr="00686864" w:rsidRDefault="00686864" w:rsidP="00686864">
      <w:pPr>
        <w:numPr>
          <w:ilvl w:val="1"/>
          <w:numId w:val="50"/>
        </w:numPr>
      </w:pPr>
      <w:r w:rsidRPr="00686864">
        <w:t>Se prueban dos umbrales:</w:t>
      </w:r>
    </w:p>
    <w:p w14:paraId="5607EF79" w14:textId="77777777" w:rsidR="00686864" w:rsidRPr="00686864" w:rsidRDefault="00686864" w:rsidP="00686864">
      <w:pPr>
        <w:numPr>
          <w:ilvl w:val="2"/>
          <w:numId w:val="50"/>
        </w:numPr>
      </w:pPr>
      <w:r w:rsidRPr="00686864">
        <w:rPr>
          <w:b/>
          <w:bCs/>
        </w:rPr>
        <w:t>Umbral fijo</w:t>
      </w:r>
      <w:r w:rsidRPr="00686864">
        <w:t xml:space="preserve"> (p. ej. retirar variables con importancia &lt; 0.01).</w:t>
      </w:r>
    </w:p>
    <w:p w14:paraId="097AD0E6" w14:textId="77777777" w:rsidR="00686864" w:rsidRPr="00686864" w:rsidRDefault="00686864" w:rsidP="00686864">
      <w:pPr>
        <w:numPr>
          <w:ilvl w:val="2"/>
          <w:numId w:val="50"/>
        </w:numPr>
      </w:pPr>
      <w:r w:rsidRPr="00686864">
        <w:rPr>
          <w:b/>
          <w:bCs/>
        </w:rPr>
        <w:t>Umbral dinámico</w:t>
      </w:r>
      <w:r w:rsidRPr="00686864">
        <w:t xml:space="preserve"> (eliminar el 10 % de </w:t>
      </w:r>
      <w:proofErr w:type="spellStart"/>
      <w:r w:rsidRPr="00686864">
        <w:t>features</w:t>
      </w:r>
      <w:proofErr w:type="spellEnd"/>
      <w:r w:rsidRPr="00686864">
        <w:t xml:space="preserve"> menos relevantes).</w:t>
      </w:r>
    </w:p>
    <w:p w14:paraId="47ACB629" w14:textId="77777777" w:rsidR="00686864" w:rsidRPr="00686864" w:rsidRDefault="00686864" w:rsidP="00686864">
      <w:pPr>
        <w:numPr>
          <w:ilvl w:val="0"/>
          <w:numId w:val="50"/>
        </w:numPr>
      </w:pPr>
      <w:r w:rsidRPr="00686864">
        <w:rPr>
          <w:b/>
          <w:bCs/>
        </w:rPr>
        <w:t xml:space="preserve">Métodos </w:t>
      </w:r>
      <w:proofErr w:type="spellStart"/>
      <w:r w:rsidRPr="00686864">
        <w:rPr>
          <w:b/>
          <w:bCs/>
        </w:rPr>
        <w:t>wrapper</w:t>
      </w:r>
      <w:proofErr w:type="spellEnd"/>
    </w:p>
    <w:p w14:paraId="47D51BFC" w14:textId="77777777" w:rsidR="00686864" w:rsidRPr="00686864" w:rsidRDefault="00686864" w:rsidP="00686864">
      <w:pPr>
        <w:numPr>
          <w:ilvl w:val="1"/>
          <w:numId w:val="50"/>
        </w:numPr>
      </w:pPr>
      <w:r w:rsidRPr="00686864">
        <w:rPr>
          <w:b/>
          <w:bCs/>
        </w:rPr>
        <w:t xml:space="preserve">Recursive </w:t>
      </w:r>
      <w:proofErr w:type="spellStart"/>
      <w:r w:rsidRPr="00686864">
        <w:rPr>
          <w:b/>
          <w:bCs/>
        </w:rPr>
        <w:t>Feature</w:t>
      </w:r>
      <w:proofErr w:type="spellEnd"/>
      <w:r w:rsidRPr="00686864">
        <w:rPr>
          <w:b/>
          <w:bCs/>
        </w:rPr>
        <w:t xml:space="preserve"> </w:t>
      </w:r>
      <w:proofErr w:type="spellStart"/>
      <w:r w:rsidRPr="00686864">
        <w:rPr>
          <w:b/>
          <w:bCs/>
        </w:rPr>
        <w:t>Elimination</w:t>
      </w:r>
      <w:proofErr w:type="spellEnd"/>
      <w:r w:rsidRPr="00686864">
        <w:rPr>
          <w:b/>
          <w:bCs/>
        </w:rPr>
        <w:t xml:space="preserve"> (RFE)</w:t>
      </w:r>
      <w:r w:rsidRPr="00686864">
        <w:t xml:space="preserve"> con un estimador base ligero (p. ej. regresión logística con L1) para seleccionar de forma iterativa el subconjunto óptimo que maximice la ROC-AUC en validación.</w:t>
      </w:r>
    </w:p>
    <w:p w14:paraId="559F6B43" w14:textId="77777777" w:rsidR="00686864" w:rsidRPr="00686864" w:rsidRDefault="00686864" w:rsidP="00686864">
      <w:pPr>
        <w:numPr>
          <w:ilvl w:val="1"/>
          <w:numId w:val="50"/>
        </w:numPr>
      </w:pPr>
      <w:proofErr w:type="spellStart"/>
      <w:r w:rsidRPr="00686864">
        <w:rPr>
          <w:b/>
          <w:bCs/>
        </w:rPr>
        <w:t>Sequential</w:t>
      </w:r>
      <w:proofErr w:type="spellEnd"/>
      <w:r w:rsidRPr="00686864">
        <w:rPr>
          <w:b/>
          <w:bCs/>
        </w:rPr>
        <w:t xml:space="preserve"> </w:t>
      </w:r>
      <w:proofErr w:type="spellStart"/>
      <w:r w:rsidRPr="00686864">
        <w:rPr>
          <w:b/>
          <w:bCs/>
        </w:rPr>
        <w:t>Feature</w:t>
      </w:r>
      <w:proofErr w:type="spellEnd"/>
      <w:r w:rsidRPr="00686864">
        <w:rPr>
          <w:b/>
          <w:bCs/>
        </w:rPr>
        <w:t xml:space="preserve"> Selector</w:t>
      </w:r>
      <w:r w:rsidRPr="00686864">
        <w:t xml:space="preserve"> (hacia adelante y hacia atrás) para comparar rendimiento incremental.</w:t>
      </w:r>
    </w:p>
    <w:p w14:paraId="5FE2C593" w14:textId="77777777" w:rsidR="00686864" w:rsidRPr="00686864" w:rsidRDefault="00686864" w:rsidP="00686864">
      <w:pPr>
        <w:numPr>
          <w:ilvl w:val="0"/>
          <w:numId w:val="50"/>
        </w:numPr>
      </w:pPr>
      <w:r w:rsidRPr="00686864">
        <w:rPr>
          <w:b/>
          <w:bCs/>
        </w:rPr>
        <w:t>Métodos embebidos</w:t>
      </w:r>
    </w:p>
    <w:p w14:paraId="19C2893F" w14:textId="77777777" w:rsidR="00686864" w:rsidRPr="00686864" w:rsidRDefault="00686864" w:rsidP="00686864">
      <w:pPr>
        <w:numPr>
          <w:ilvl w:val="1"/>
          <w:numId w:val="50"/>
        </w:numPr>
      </w:pPr>
      <w:r w:rsidRPr="00686864">
        <w:t>Regularización L1 en modelos lineales (Lasso) para forzar coeficientes a cero y descartar variables irrelevantes de forma automática.</w:t>
      </w:r>
    </w:p>
    <w:p w14:paraId="5717FE7E" w14:textId="77777777" w:rsidR="00686864" w:rsidRPr="00686864" w:rsidRDefault="00686864" w:rsidP="00686864">
      <w:pPr>
        <w:numPr>
          <w:ilvl w:val="1"/>
          <w:numId w:val="50"/>
        </w:numPr>
      </w:pPr>
      <w:r w:rsidRPr="00686864">
        <w:t xml:space="preserve">En </w:t>
      </w:r>
      <w:proofErr w:type="spellStart"/>
      <w:r w:rsidRPr="00686864">
        <w:t>LightGBM</w:t>
      </w:r>
      <w:proofErr w:type="spellEnd"/>
      <w:r w:rsidRPr="00686864">
        <w:t>/</w:t>
      </w:r>
      <w:proofErr w:type="spellStart"/>
      <w:r w:rsidRPr="00686864">
        <w:t>XGBoost</w:t>
      </w:r>
      <w:proofErr w:type="spellEnd"/>
      <w:r w:rsidRPr="00686864">
        <w:t>, usar parámetros de penalización (</w:t>
      </w:r>
      <w:proofErr w:type="spellStart"/>
      <w:r w:rsidRPr="00686864">
        <w:t>reg_alpha</w:t>
      </w:r>
      <w:proofErr w:type="spellEnd"/>
      <w:r w:rsidRPr="00686864">
        <w:t xml:space="preserve">, </w:t>
      </w:r>
      <w:proofErr w:type="spellStart"/>
      <w:r w:rsidRPr="00686864">
        <w:t>reg_lambda</w:t>
      </w:r>
      <w:proofErr w:type="spellEnd"/>
      <w:r w:rsidRPr="00686864">
        <w:t xml:space="preserve">) para inducir </w:t>
      </w:r>
      <w:proofErr w:type="spellStart"/>
      <w:r w:rsidRPr="00686864">
        <w:t>sparsity</w:t>
      </w:r>
      <w:proofErr w:type="spellEnd"/>
      <w:r w:rsidRPr="00686864">
        <w:t xml:space="preserve"> en la estructura del árbol.</w:t>
      </w:r>
    </w:p>
    <w:p w14:paraId="4E8B01FD" w14:textId="77777777" w:rsidR="00686864" w:rsidRPr="00686864" w:rsidRDefault="00686864" w:rsidP="00686864">
      <w:r w:rsidRPr="00686864">
        <w:t xml:space="preserve">Cada una de estas técnicas se valida mediante el mismo procedimiento de validación cruzada </w:t>
      </w:r>
      <w:proofErr w:type="spellStart"/>
      <w:r w:rsidRPr="00686864">
        <w:t>multilabel</w:t>
      </w:r>
      <w:proofErr w:type="spellEnd"/>
      <w:r w:rsidRPr="00686864">
        <w:t xml:space="preserve">, comparando la métrica de ROC-AUC promedio antes y después de la reducción de </w:t>
      </w:r>
      <w:proofErr w:type="spellStart"/>
      <w:r w:rsidRPr="00686864">
        <w:t>features</w:t>
      </w:r>
      <w:proofErr w:type="spellEnd"/>
      <w:r w:rsidRPr="00686864">
        <w:t>. Se escoge finalmente el método que ofrezca la mejor relación entre parsimonia y rendimiento.</w:t>
      </w:r>
    </w:p>
    <w:p w14:paraId="4CDB54B8" w14:textId="77777777" w:rsidR="00686864" w:rsidRPr="00686864" w:rsidRDefault="00686864" w:rsidP="00686864"/>
    <w:p w14:paraId="16E1B960" w14:textId="61AFF680" w:rsidR="00ED6F34" w:rsidRDefault="4FCCAC2F" w:rsidP="707DB84F">
      <w:pPr>
        <w:pStyle w:val="Ttulo2"/>
      </w:pPr>
      <w:bookmarkStart w:id="30" w:name="_Toc163407153"/>
      <w:r>
        <w:t xml:space="preserve">7.3. Estrategias adicionales de optimización (regularización, </w:t>
      </w:r>
      <w:proofErr w:type="spellStart"/>
      <w:r>
        <w:t>ensembles</w:t>
      </w:r>
      <w:proofErr w:type="spellEnd"/>
      <w:r>
        <w:t>, etc.)</w:t>
      </w:r>
      <w:bookmarkEnd w:id="30"/>
    </w:p>
    <w:p w14:paraId="6D932975" w14:textId="77777777" w:rsidR="00686864" w:rsidRPr="00686864" w:rsidRDefault="00686864" w:rsidP="00686864">
      <w:r w:rsidRPr="00686864">
        <w:t>Además del HPO y la selección de características, se aplican técnicas complementarias:</w:t>
      </w:r>
    </w:p>
    <w:p w14:paraId="41AA629E" w14:textId="77777777" w:rsidR="00686864" w:rsidRPr="00686864" w:rsidRDefault="00686864" w:rsidP="00686864">
      <w:pPr>
        <w:numPr>
          <w:ilvl w:val="0"/>
          <w:numId w:val="51"/>
        </w:numPr>
      </w:pPr>
      <w:r w:rsidRPr="00686864">
        <w:rPr>
          <w:b/>
          <w:bCs/>
        </w:rPr>
        <w:t>Regularización y calibración</w:t>
      </w:r>
    </w:p>
    <w:p w14:paraId="40961DA4" w14:textId="77777777" w:rsidR="00686864" w:rsidRPr="00686864" w:rsidRDefault="00686864" w:rsidP="00686864">
      <w:pPr>
        <w:numPr>
          <w:ilvl w:val="1"/>
          <w:numId w:val="51"/>
        </w:numPr>
      </w:pPr>
      <w:r w:rsidRPr="00686864">
        <w:lastRenderedPageBreak/>
        <w:t xml:space="preserve">En redes neuronales se experimenta con </w:t>
      </w:r>
      <w:r w:rsidRPr="00686864">
        <w:rPr>
          <w:b/>
          <w:bCs/>
        </w:rPr>
        <w:t xml:space="preserve">Focal </w:t>
      </w:r>
      <w:proofErr w:type="spellStart"/>
      <w:r w:rsidRPr="00686864">
        <w:rPr>
          <w:b/>
          <w:bCs/>
        </w:rPr>
        <w:t>Loss</w:t>
      </w:r>
      <w:proofErr w:type="spellEnd"/>
      <w:r w:rsidRPr="00686864">
        <w:t xml:space="preserve"> y </w:t>
      </w:r>
      <w:proofErr w:type="spellStart"/>
      <w:r w:rsidRPr="00686864">
        <w:rPr>
          <w:b/>
          <w:bCs/>
        </w:rPr>
        <w:t>Class-Balanced</w:t>
      </w:r>
      <w:proofErr w:type="spellEnd"/>
      <w:r w:rsidRPr="00686864">
        <w:rPr>
          <w:b/>
          <w:bCs/>
        </w:rPr>
        <w:t xml:space="preserve"> </w:t>
      </w:r>
      <w:proofErr w:type="spellStart"/>
      <w:r w:rsidRPr="00686864">
        <w:rPr>
          <w:b/>
          <w:bCs/>
        </w:rPr>
        <w:t>Loss</w:t>
      </w:r>
      <w:proofErr w:type="spellEnd"/>
      <w:r w:rsidRPr="00686864">
        <w:t xml:space="preserve"> para penalizar de forma adaptativa a las clases minoritarias.</w:t>
      </w:r>
    </w:p>
    <w:p w14:paraId="59FBF90A" w14:textId="77777777" w:rsidR="00686864" w:rsidRPr="00686864" w:rsidRDefault="00686864" w:rsidP="00686864">
      <w:pPr>
        <w:numPr>
          <w:ilvl w:val="1"/>
          <w:numId w:val="51"/>
        </w:numPr>
      </w:pPr>
      <w:r w:rsidRPr="00686864">
        <w:t xml:space="preserve">Se evalúa también </w:t>
      </w:r>
      <w:r w:rsidRPr="00686864">
        <w:rPr>
          <w:b/>
          <w:bCs/>
        </w:rPr>
        <w:t>Calibración de probabilidades</w:t>
      </w:r>
      <w:r w:rsidRPr="00686864">
        <w:t xml:space="preserve"> (Platt </w:t>
      </w:r>
      <w:proofErr w:type="spellStart"/>
      <w:r w:rsidRPr="00686864">
        <w:t>Scaling</w:t>
      </w:r>
      <w:proofErr w:type="spellEnd"/>
      <w:r w:rsidRPr="00686864">
        <w:t xml:space="preserve">, </w:t>
      </w:r>
      <w:proofErr w:type="spellStart"/>
      <w:r w:rsidRPr="00686864">
        <w:t>Isotonic</w:t>
      </w:r>
      <w:proofErr w:type="spellEnd"/>
      <w:r w:rsidRPr="00686864">
        <w:t xml:space="preserve"> </w:t>
      </w:r>
      <w:proofErr w:type="spellStart"/>
      <w:r w:rsidRPr="00686864">
        <w:t>Regression</w:t>
      </w:r>
      <w:proofErr w:type="spellEnd"/>
      <w:r w:rsidRPr="00686864">
        <w:t>) sobre el conjunto de validación, mejorando la calidad de las predicciones de probabilidad.</w:t>
      </w:r>
    </w:p>
    <w:p w14:paraId="328DD405" w14:textId="77777777" w:rsidR="00686864" w:rsidRPr="00686864" w:rsidRDefault="00686864" w:rsidP="00686864">
      <w:pPr>
        <w:numPr>
          <w:ilvl w:val="0"/>
          <w:numId w:val="51"/>
        </w:numPr>
      </w:pPr>
      <w:proofErr w:type="spellStart"/>
      <w:r w:rsidRPr="00686864">
        <w:rPr>
          <w:b/>
          <w:bCs/>
        </w:rPr>
        <w:t>Ensembles</w:t>
      </w:r>
      <w:proofErr w:type="spellEnd"/>
      <w:r w:rsidRPr="00686864">
        <w:rPr>
          <w:b/>
          <w:bCs/>
        </w:rPr>
        <w:t xml:space="preserve"> y </w:t>
      </w:r>
      <w:proofErr w:type="spellStart"/>
      <w:r w:rsidRPr="00686864">
        <w:rPr>
          <w:b/>
          <w:bCs/>
        </w:rPr>
        <w:t>stacking</w:t>
      </w:r>
      <w:proofErr w:type="spellEnd"/>
    </w:p>
    <w:p w14:paraId="060B8010" w14:textId="77777777" w:rsidR="00686864" w:rsidRPr="00686864" w:rsidRDefault="00686864" w:rsidP="00686864">
      <w:pPr>
        <w:numPr>
          <w:ilvl w:val="1"/>
          <w:numId w:val="51"/>
        </w:numPr>
      </w:pPr>
      <w:proofErr w:type="spellStart"/>
      <w:r w:rsidRPr="00686864">
        <w:rPr>
          <w:b/>
          <w:bCs/>
        </w:rPr>
        <w:t>VotingClassifier</w:t>
      </w:r>
      <w:proofErr w:type="spellEnd"/>
      <w:r w:rsidRPr="00686864">
        <w:t xml:space="preserve"> y </w:t>
      </w:r>
      <w:proofErr w:type="spellStart"/>
      <w:r w:rsidRPr="00686864">
        <w:rPr>
          <w:b/>
          <w:bCs/>
        </w:rPr>
        <w:t>StackingClassifier</w:t>
      </w:r>
      <w:proofErr w:type="spellEnd"/>
      <w:r w:rsidRPr="00686864">
        <w:t xml:space="preserve"> de </w:t>
      </w:r>
      <w:proofErr w:type="spellStart"/>
      <w:r w:rsidRPr="00686864">
        <w:t>scikit-learn</w:t>
      </w:r>
      <w:proofErr w:type="spellEnd"/>
      <w:r w:rsidRPr="00686864">
        <w:t xml:space="preserve"> combinan </w:t>
      </w:r>
      <w:proofErr w:type="spellStart"/>
      <w:r w:rsidRPr="00686864">
        <w:t>Random</w:t>
      </w:r>
      <w:proofErr w:type="spellEnd"/>
      <w:r w:rsidRPr="00686864">
        <w:t xml:space="preserve"> Forest, </w:t>
      </w:r>
      <w:proofErr w:type="spellStart"/>
      <w:r w:rsidRPr="00686864">
        <w:t>Logistic</w:t>
      </w:r>
      <w:proofErr w:type="spellEnd"/>
      <w:r w:rsidRPr="00686864">
        <w:t xml:space="preserve"> </w:t>
      </w:r>
      <w:proofErr w:type="spellStart"/>
      <w:r w:rsidRPr="00686864">
        <w:t>Regression</w:t>
      </w:r>
      <w:proofErr w:type="spellEnd"/>
      <w:r w:rsidRPr="00686864">
        <w:t xml:space="preserve"> y </w:t>
      </w:r>
      <w:proofErr w:type="spellStart"/>
      <w:r w:rsidRPr="00686864">
        <w:t>LightGBM</w:t>
      </w:r>
      <w:proofErr w:type="spellEnd"/>
      <w:r w:rsidRPr="00686864">
        <w:t xml:space="preserve"> en un meta-modelo.</w:t>
      </w:r>
    </w:p>
    <w:p w14:paraId="023C9ACA" w14:textId="77777777" w:rsidR="00686864" w:rsidRPr="00686864" w:rsidRDefault="00686864" w:rsidP="00686864">
      <w:pPr>
        <w:numPr>
          <w:ilvl w:val="1"/>
          <w:numId w:val="51"/>
        </w:numPr>
      </w:pPr>
      <w:r w:rsidRPr="00686864">
        <w:t xml:space="preserve">El meta-modelo se entrena sobre las predicciones de probabilidad de cada base </w:t>
      </w:r>
      <w:proofErr w:type="spellStart"/>
      <w:r w:rsidRPr="00686864">
        <w:t>learner</w:t>
      </w:r>
      <w:proofErr w:type="spellEnd"/>
      <w:r w:rsidRPr="00686864">
        <w:t xml:space="preserve">, optimizando nuevamente la ROC-AUC promedio </w:t>
      </w:r>
      <w:proofErr w:type="spellStart"/>
      <w:r w:rsidRPr="00686864">
        <w:t>multilabel</w:t>
      </w:r>
      <w:proofErr w:type="spellEnd"/>
      <w:r w:rsidRPr="00686864">
        <w:t>.</w:t>
      </w:r>
    </w:p>
    <w:p w14:paraId="6A0AFAF7" w14:textId="77777777" w:rsidR="00686864" w:rsidRPr="00686864" w:rsidRDefault="00686864" w:rsidP="00686864">
      <w:pPr>
        <w:numPr>
          <w:ilvl w:val="0"/>
          <w:numId w:val="51"/>
        </w:numPr>
      </w:pPr>
      <w:proofErr w:type="spellStart"/>
      <w:r w:rsidRPr="00686864">
        <w:rPr>
          <w:b/>
          <w:bCs/>
        </w:rPr>
        <w:t>Bagging</w:t>
      </w:r>
      <w:proofErr w:type="spellEnd"/>
      <w:r w:rsidRPr="00686864">
        <w:rPr>
          <w:b/>
          <w:bCs/>
        </w:rPr>
        <w:t xml:space="preserve"> y </w:t>
      </w:r>
      <w:proofErr w:type="spellStart"/>
      <w:r w:rsidRPr="00686864">
        <w:rPr>
          <w:b/>
          <w:bCs/>
        </w:rPr>
        <w:t>Boosting</w:t>
      </w:r>
      <w:proofErr w:type="spellEnd"/>
      <w:r w:rsidRPr="00686864">
        <w:rPr>
          <w:b/>
          <w:bCs/>
        </w:rPr>
        <w:t xml:space="preserve"> combinados</w:t>
      </w:r>
    </w:p>
    <w:p w14:paraId="424ACFCB" w14:textId="77777777" w:rsidR="00686864" w:rsidRPr="00686864" w:rsidRDefault="00686864" w:rsidP="00686864">
      <w:pPr>
        <w:numPr>
          <w:ilvl w:val="1"/>
          <w:numId w:val="51"/>
        </w:numPr>
      </w:pPr>
      <w:proofErr w:type="spellStart"/>
      <w:r w:rsidRPr="00686864">
        <w:rPr>
          <w:b/>
          <w:bCs/>
        </w:rPr>
        <w:t>Bagging</w:t>
      </w:r>
      <w:proofErr w:type="spellEnd"/>
      <w:r w:rsidRPr="00686864">
        <w:rPr>
          <w:b/>
          <w:bCs/>
        </w:rPr>
        <w:t xml:space="preserve"> sobre </w:t>
      </w:r>
      <w:proofErr w:type="spellStart"/>
      <w:r w:rsidRPr="00686864">
        <w:rPr>
          <w:b/>
          <w:bCs/>
        </w:rPr>
        <w:t>LightGBM</w:t>
      </w:r>
      <w:proofErr w:type="spellEnd"/>
      <w:r w:rsidRPr="00686864">
        <w:t xml:space="preserve"> (Bootstrap </w:t>
      </w:r>
      <w:proofErr w:type="spellStart"/>
      <w:r w:rsidRPr="00686864">
        <w:t>LightGBM</w:t>
      </w:r>
      <w:proofErr w:type="spellEnd"/>
      <w:r w:rsidRPr="00686864">
        <w:t xml:space="preserve">): ejecutar múltiples </w:t>
      </w:r>
      <w:proofErr w:type="spellStart"/>
      <w:r w:rsidRPr="00686864">
        <w:t>LightGBM</w:t>
      </w:r>
      <w:proofErr w:type="spellEnd"/>
      <w:r w:rsidRPr="00686864">
        <w:t xml:space="preserve"> con diferente </w:t>
      </w:r>
      <w:proofErr w:type="spellStart"/>
      <w:r w:rsidRPr="00686864">
        <w:t>seed</w:t>
      </w:r>
      <w:proofErr w:type="spellEnd"/>
      <w:r w:rsidRPr="00686864">
        <w:t xml:space="preserve"> y promediar sus predicciones.</w:t>
      </w:r>
    </w:p>
    <w:p w14:paraId="4B12651A" w14:textId="77777777" w:rsidR="00686864" w:rsidRPr="00686864" w:rsidRDefault="00686864" w:rsidP="00686864">
      <w:pPr>
        <w:numPr>
          <w:ilvl w:val="1"/>
          <w:numId w:val="51"/>
        </w:numPr>
      </w:pPr>
      <w:proofErr w:type="spellStart"/>
      <w:r w:rsidRPr="00686864">
        <w:rPr>
          <w:b/>
          <w:bCs/>
        </w:rPr>
        <w:t>Gradient-based</w:t>
      </w:r>
      <w:proofErr w:type="spellEnd"/>
      <w:r w:rsidRPr="00686864">
        <w:rPr>
          <w:b/>
          <w:bCs/>
        </w:rPr>
        <w:t xml:space="preserve"> </w:t>
      </w:r>
      <w:proofErr w:type="spellStart"/>
      <w:r w:rsidRPr="00686864">
        <w:rPr>
          <w:b/>
          <w:bCs/>
        </w:rPr>
        <w:t>One-Side</w:t>
      </w:r>
      <w:proofErr w:type="spellEnd"/>
      <w:r w:rsidRPr="00686864">
        <w:rPr>
          <w:b/>
          <w:bCs/>
        </w:rPr>
        <w:t xml:space="preserve"> </w:t>
      </w:r>
      <w:proofErr w:type="spellStart"/>
      <w:r w:rsidRPr="00686864">
        <w:rPr>
          <w:b/>
          <w:bCs/>
        </w:rPr>
        <w:t>Sampling</w:t>
      </w:r>
      <w:proofErr w:type="spellEnd"/>
      <w:r w:rsidRPr="00686864">
        <w:rPr>
          <w:b/>
          <w:bCs/>
        </w:rPr>
        <w:t xml:space="preserve"> (GOSS)</w:t>
      </w:r>
      <w:r w:rsidRPr="00686864">
        <w:t xml:space="preserve"> y </w:t>
      </w:r>
      <w:r w:rsidRPr="00686864">
        <w:rPr>
          <w:b/>
          <w:bCs/>
        </w:rPr>
        <w:t xml:space="preserve">Exclusive </w:t>
      </w:r>
      <w:proofErr w:type="spellStart"/>
      <w:r w:rsidRPr="00686864">
        <w:rPr>
          <w:b/>
          <w:bCs/>
        </w:rPr>
        <w:t>Feature</w:t>
      </w:r>
      <w:proofErr w:type="spellEnd"/>
      <w:r w:rsidRPr="00686864">
        <w:rPr>
          <w:b/>
          <w:bCs/>
        </w:rPr>
        <w:t xml:space="preserve"> </w:t>
      </w:r>
      <w:proofErr w:type="spellStart"/>
      <w:r w:rsidRPr="00686864">
        <w:rPr>
          <w:b/>
          <w:bCs/>
        </w:rPr>
        <w:t>Bundling</w:t>
      </w:r>
      <w:proofErr w:type="spellEnd"/>
      <w:r w:rsidRPr="00686864">
        <w:rPr>
          <w:b/>
          <w:bCs/>
        </w:rPr>
        <w:t xml:space="preserve"> (EFB)</w:t>
      </w:r>
      <w:r w:rsidRPr="00686864">
        <w:t xml:space="preserve"> en </w:t>
      </w:r>
      <w:proofErr w:type="spellStart"/>
      <w:r w:rsidRPr="00686864">
        <w:t>LightGBM</w:t>
      </w:r>
      <w:proofErr w:type="spellEnd"/>
      <w:r w:rsidRPr="00686864">
        <w:t xml:space="preserve"> para acelerar la convergencia y reducir </w:t>
      </w:r>
      <w:proofErr w:type="spellStart"/>
      <w:r w:rsidRPr="00686864">
        <w:t>overfitting</w:t>
      </w:r>
      <w:proofErr w:type="spellEnd"/>
      <w:r w:rsidRPr="00686864">
        <w:t>.</w:t>
      </w:r>
    </w:p>
    <w:p w14:paraId="1BBD85CB" w14:textId="77777777" w:rsidR="00686864" w:rsidRPr="00686864" w:rsidRDefault="00686864" w:rsidP="00686864">
      <w:pPr>
        <w:numPr>
          <w:ilvl w:val="0"/>
          <w:numId w:val="51"/>
        </w:numPr>
      </w:pPr>
      <w:r w:rsidRPr="00686864">
        <w:rPr>
          <w:b/>
          <w:bCs/>
        </w:rPr>
        <w:t xml:space="preserve">Optimización de </w:t>
      </w:r>
      <w:proofErr w:type="spellStart"/>
      <w:r w:rsidRPr="00686864">
        <w:rPr>
          <w:b/>
          <w:bCs/>
        </w:rPr>
        <w:t>thresholds</w:t>
      </w:r>
      <w:proofErr w:type="spellEnd"/>
    </w:p>
    <w:p w14:paraId="50C26D13" w14:textId="77777777" w:rsidR="00686864" w:rsidRPr="00686864" w:rsidRDefault="00686864" w:rsidP="00686864">
      <w:pPr>
        <w:numPr>
          <w:ilvl w:val="1"/>
          <w:numId w:val="51"/>
        </w:numPr>
      </w:pPr>
      <w:r w:rsidRPr="00686864">
        <w:t>Dado que la métrica final es probabilística, se analiza la posibilidad de ajustar umbrales de decisión por clase (p. ej. maximizar F1-score en validación) y evaluar el impacto en la ROC-AUC promedio.</w:t>
      </w:r>
    </w:p>
    <w:p w14:paraId="4DDF51CF" w14:textId="77777777" w:rsidR="00686864" w:rsidRPr="00686864" w:rsidRDefault="00686864" w:rsidP="00686864">
      <w:r w:rsidRPr="00686864">
        <w:t xml:space="preserve">Estas estrategias se aplican de forma modular al pipeline final, seleccionando únicamente aquellas que incrementan de manera significativa la AUC media </w:t>
      </w:r>
      <w:proofErr w:type="spellStart"/>
      <w:r w:rsidRPr="00686864">
        <w:t>multilabel</w:t>
      </w:r>
      <w:proofErr w:type="spellEnd"/>
      <w:r w:rsidRPr="00686864">
        <w:t xml:space="preserve"> sin sacrificar tiempos de entrenamiento excesivos ni aumentar demasiado la complejidad del sistema.</w:t>
      </w:r>
    </w:p>
    <w:p w14:paraId="15BA2EE6" w14:textId="77777777" w:rsidR="00686864" w:rsidRPr="00686864" w:rsidRDefault="00686864" w:rsidP="00686864"/>
    <w:p w14:paraId="4DA12446" w14:textId="09435F4E" w:rsidR="00ED6F34" w:rsidRDefault="4FCCAC2F" w:rsidP="707DB84F">
      <w:pPr>
        <w:pStyle w:val="Ttulo1"/>
      </w:pPr>
      <w:bookmarkStart w:id="31" w:name="_Toc2033613951"/>
      <w:r>
        <w:t>8. Evaluación</w:t>
      </w:r>
      <w:bookmarkEnd w:id="31"/>
    </w:p>
    <w:p w14:paraId="7B12AAE4" w14:textId="57409FA5" w:rsidR="00ED6F34" w:rsidRDefault="4FCCAC2F" w:rsidP="707DB84F">
      <w:pPr>
        <w:pStyle w:val="Ttulo2"/>
      </w:pPr>
      <w:bookmarkStart w:id="32" w:name="_Toc926636786"/>
      <w:r>
        <w:t>8.1. Métricas clave (AUC, exactitud, etc.)</w:t>
      </w:r>
      <w:bookmarkEnd w:id="32"/>
    </w:p>
    <w:p w14:paraId="09844A5D" w14:textId="77777777" w:rsidR="000F0AD9" w:rsidRPr="000F0AD9" w:rsidRDefault="000F0AD9" w:rsidP="000F0AD9">
      <w:r w:rsidRPr="000F0AD9">
        <w:t xml:space="preserve">Para cuantificar la calidad de las predicciones </w:t>
      </w:r>
      <w:proofErr w:type="spellStart"/>
      <w:r w:rsidRPr="000F0AD9">
        <w:t>multilabel</w:t>
      </w:r>
      <w:proofErr w:type="spellEnd"/>
      <w:r w:rsidRPr="000F0AD9">
        <w:t xml:space="preserve"> hemos empleado:</w:t>
      </w:r>
    </w:p>
    <w:p w14:paraId="332592D3" w14:textId="77777777" w:rsidR="000F0AD9" w:rsidRPr="000F0AD9" w:rsidRDefault="000F0AD9" w:rsidP="000F0AD9">
      <w:pPr>
        <w:numPr>
          <w:ilvl w:val="0"/>
          <w:numId w:val="52"/>
        </w:numPr>
      </w:pPr>
      <w:r w:rsidRPr="000F0AD9">
        <w:rPr>
          <w:b/>
          <w:bCs/>
        </w:rPr>
        <w:t>ROC-AUC (área bajo la curva ROC)</w:t>
      </w:r>
      <w:r w:rsidRPr="000F0AD9">
        <w:t xml:space="preserve"> por etiqueta, que refleja la capacidad de cada modelo de discriminar entre positivos y negativos a distintos umbrales, y se reporta también su media aritmética (“</w:t>
      </w:r>
      <w:proofErr w:type="spellStart"/>
      <w:r w:rsidRPr="000F0AD9">
        <w:t>macro-average</w:t>
      </w:r>
      <w:proofErr w:type="spellEnd"/>
      <w:r w:rsidRPr="000F0AD9">
        <w:t>”) para las siete clases.</w:t>
      </w:r>
    </w:p>
    <w:p w14:paraId="437E759B" w14:textId="77777777" w:rsidR="000F0AD9" w:rsidRPr="000F0AD9" w:rsidRDefault="000F0AD9" w:rsidP="000F0AD9">
      <w:pPr>
        <w:numPr>
          <w:ilvl w:val="0"/>
          <w:numId w:val="52"/>
        </w:numPr>
      </w:pPr>
      <w:r w:rsidRPr="000F0AD9">
        <w:rPr>
          <w:b/>
          <w:bCs/>
        </w:rPr>
        <w:lastRenderedPageBreak/>
        <w:t>Exactitud (</w:t>
      </w:r>
      <w:proofErr w:type="spellStart"/>
      <w:r w:rsidRPr="000F0AD9">
        <w:rPr>
          <w:b/>
          <w:bCs/>
        </w:rPr>
        <w:t>accuracy</w:t>
      </w:r>
      <w:proofErr w:type="spellEnd"/>
      <w:r w:rsidRPr="000F0AD9">
        <w:rPr>
          <w:b/>
          <w:bCs/>
        </w:rPr>
        <w:t>)</w:t>
      </w:r>
      <w:r w:rsidRPr="000F0AD9">
        <w:t xml:space="preserve"> global, aunque en problemas desbalanceados puede resultar engañosa: un alto porcentaje de negativos favorece falsamente a clases mayoritarias.</w:t>
      </w:r>
    </w:p>
    <w:p w14:paraId="657283B0" w14:textId="77777777" w:rsidR="000F0AD9" w:rsidRPr="000F0AD9" w:rsidRDefault="000F0AD9" w:rsidP="000F0AD9">
      <w:pPr>
        <w:numPr>
          <w:ilvl w:val="0"/>
          <w:numId w:val="52"/>
        </w:numPr>
      </w:pPr>
      <w:r w:rsidRPr="000F0AD9">
        <w:rPr>
          <w:b/>
          <w:bCs/>
        </w:rPr>
        <w:t xml:space="preserve">Precisión, </w:t>
      </w:r>
      <w:proofErr w:type="spellStart"/>
      <w:r w:rsidRPr="000F0AD9">
        <w:rPr>
          <w:b/>
          <w:bCs/>
        </w:rPr>
        <w:t>recall</w:t>
      </w:r>
      <w:proofErr w:type="spellEnd"/>
      <w:r w:rsidRPr="000F0AD9">
        <w:rPr>
          <w:b/>
          <w:bCs/>
        </w:rPr>
        <w:t xml:space="preserve"> y F1-score</w:t>
      </w:r>
      <w:r w:rsidRPr="000F0AD9">
        <w:t xml:space="preserve"> por etiqueta, útiles para analizar </w:t>
      </w:r>
      <w:proofErr w:type="spellStart"/>
      <w:r w:rsidRPr="000F0AD9">
        <w:t>trade</w:t>
      </w:r>
      <w:proofErr w:type="spellEnd"/>
      <w:r w:rsidRPr="000F0AD9">
        <w:t>-off entre falsos positivos y falsos negativos, especialmente en las clases menos frecuentes.</w:t>
      </w:r>
    </w:p>
    <w:p w14:paraId="75012A43" w14:textId="4F5BFBCD" w:rsidR="000F0AD9" w:rsidRPr="000F0AD9" w:rsidRDefault="000F0AD9" w:rsidP="000F0AD9">
      <w:r w:rsidRPr="000F0AD9">
        <w:t xml:space="preserve">De todas ellas, la </w:t>
      </w:r>
      <w:r w:rsidRPr="000F0AD9">
        <w:rPr>
          <w:b/>
          <w:bCs/>
        </w:rPr>
        <w:t>ROC-AUC macro</w:t>
      </w:r>
      <w:r w:rsidRPr="000F0AD9">
        <w:t xml:space="preserve"> fue la métrica principal de selección, alineada con el criterio oficial de la competición.</w:t>
      </w:r>
    </w:p>
    <w:p w14:paraId="4A8EB38D" w14:textId="3D3964B3" w:rsidR="00ED6F34" w:rsidRDefault="4FCCAC2F" w:rsidP="707DB84F">
      <w:pPr>
        <w:pStyle w:val="Ttulo2"/>
      </w:pPr>
      <w:bookmarkStart w:id="33" w:name="_Toc1618240792"/>
      <w:r>
        <w:t>8.2. Procedimiento de validación (k-</w:t>
      </w:r>
      <w:proofErr w:type="spellStart"/>
      <w:r>
        <w:t>fold</w:t>
      </w:r>
      <w:proofErr w:type="spellEnd"/>
      <w:r>
        <w:t xml:space="preserve">, </w:t>
      </w:r>
      <w:proofErr w:type="spellStart"/>
      <w:r>
        <w:t>hold-out</w:t>
      </w:r>
      <w:proofErr w:type="spellEnd"/>
      <w:r>
        <w:t>, etc.)</w:t>
      </w:r>
      <w:bookmarkEnd w:id="33"/>
    </w:p>
    <w:p w14:paraId="4219EE2B" w14:textId="77777777" w:rsidR="00120974" w:rsidRPr="00120974" w:rsidRDefault="00120974" w:rsidP="00120974">
      <w:r w:rsidRPr="00120974">
        <w:t>El protocolo de evaluación fue el siguiente:</w:t>
      </w:r>
    </w:p>
    <w:p w14:paraId="77D2C1FB" w14:textId="77777777" w:rsidR="00120974" w:rsidRPr="00120974" w:rsidRDefault="00120974" w:rsidP="00120974">
      <w:pPr>
        <w:numPr>
          <w:ilvl w:val="0"/>
          <w:numId w:val="53"/>
        </w:numPr>
      </w:pPr>
      <w:proofErr w:type="spellStart"/>
      <w:r w:rsidRPr="00120974">
        <w:rPr>
          <w:b/>
          <w:bCs/>
        </w:rPr>
        <w:t>Hold-out</w:t>
      </w:r>
      <w:proofErr w:type="spellEnd"/>
      <w:r w:rsidRPr="00120974">
        <w:rPr>
          <w:b/>
          <w:bCs/>
        </w:rPr>
        <w:t xml:space="preserve"> final (15 %)</w:t>
      </w:r>
    </w:p>
    <w:p w14:paraId="6B68BCA2" w14:textId="77777777" w:rsidR="00120974" w:rsidRPr="00120974" w:rsidRDefault="00120974" w:rsidP="00120974">
      <w:pPr>
        <w:numPr>
          <w:ilvl w:val="1"/>
          <w:numId w:val="53"/>
        </w:numPr>
      </w:pPr>
      <w:r w:rsidRPr="00120974">
        <w:t xml:space="preserve">Se reservó un 15 % de las muestras como test independiente, sin usar en ningún ajuste de parámetros ni selección de </w:t>
      </w:r>
      <w:proofErr w:type="spellStart"/>
      <w:r w:rsidRPr="00120974">
        <w:t>features</w:t>
      </w:r>
      <w:proofErr w:type="spellEnd"/>
      <w:r w:rsidRPr="00120974">
        <w:t>.</w:t>
      </w:r>
    </w:p>
    <w:p w14:paraId="2C1975D5" w14:textId="77777777" w:rsidR="00120974" w:rsidRPr="00120974" w:rsidRDefault="00120974" w:rsidP="00120974">
      <w:pPr>
        <w:numPr>
          <w:ilvl w:val="0"/>
          <w:numId w:val="53"/>
        </w:numPr>
      </w:pPr>
      <w:r w:rsidRPr="00120974">
        <w:rPr>
          <w:b/>
          <w:bCs/>
        </w:rPr>
        <w:t xml:space="preserve">Validación cruzada estratificada </w:t>
      </w:r>
      <w:proofErr w:type="spellStart"/>
      <w:r w:rsidRPr="00120974">
        <w:rPr>
          <w:b/>
          <w:bCs/>
        </w:rPr>
        <w:t>multilabel</w:t>
      </w:r>
      <w:proofErr w:type="spellEnd"/>
      <w:r w:rsidRPr="00120974">
        <w:rPr>
          <w:b/>
          <w:bCs/>
        </w:rPr>
        <w:t xml:space="preserve"> (5-fold)</w:t>
      </w:r>
    </w:p>
    <w:p w14:paraId="67CA4445" w14:textId="77777777" w:rsidR="00120974" w:rsidRPr="00120974" w:rsidRDefault="00120974" w:rsidP="00120974">
      <w:pPr>
        <w:numPr>
          <w:ilvl w:val="1"/>
          <w:numId w:val="53"/>
        </w:numPr>
      </w:pPr>
      <w:r w:rsidRPr="00120974">
        <w:t xml:space="preserve">Sobre el 85 % restante, aplicamos </w:t>
      </w:r>
      <w:proofErr w:type="spellStart"/>
      <w:r w:rsidRPr="00120974">
        <w:t>IterativeStratification</w:t>
      </w:r>
      <w:proofErr w:type="spellEnd"/>
      <w:r w:rsidRPr="00120974">
        <w:t>(</w:t>
      </w:r>
      <w:proofErr w:type="spellStart"/>
      <w:r w:rsidRPr="00120974">
        <w:t>n_splits</w:t>
      </w:r>
      <w:proofErr w:type="spellEnd"/>
      <w:r w:rsidRPr="00120974">
        <w:t xml:space="preserve">=5, </w:t>
      </w:r>
      <w:proofErr w:type="spellStart"/>
      <w:r w:rsidRPr="00120974">
        <w:t>order</w:t>
      </w:r>
      <w:proofErr w:type="spellEnd"/>
      <w:r w:rsidRPr="00120974">
        <w:t>=1) para generar cinco pliegues que preservan la proporción de positivos/negativos en cada una de las siete etiquetas.</w:t>
      </w:r>
    </w:p>
    <w:p w14:paraId="55A9E761" w14:textId="77777777" w:rsidR="00120974" w:rsidRPr="00120974" w:rsidRDefault="00120974" w:rsidP="00120974">
      <w:pPr>
        <w:numPr>
          <w:ilvl w:val="1"/>
          <w:numId w:val="53"/>
        </w:numPr>
      </w:pPr>
      <w:r w:rsidRPr="00120974">
        <w:t xml:space="preserve">En cada </w:t>
      </w:r>
      <w:proofErr w:type="spellStart"/>
      <w:r w:rsidRPr="00120974">
        <w:t>fold</w:t>
      </w:r>
      <w:proofErr w:type="spellEnd"/>
      <w:r w:rsidRPr="00120974">
        <w:t>, el pipeline de preprocesamiento (</w:t>
      </w:r>
      <w:proofErr w:type="spellStart"/>
      <w:r w:rsidRPr="00120974">
        <w:t>features</w:t>
      </w:r>
      <w:proofErr w:type="spellEnd"/>
      <w:r w:rsidRPr="00120974">
        <w:t xml:space="preserve"> derivadas → </w:t>
      </w:r>
      <w:proofErr w:type="spellStart"/>
      <w:r w:rsidRPr="00120974">
        <w:t>winsorización</w:t>
      </w:r>
      <w:proofErr w:type="spellEnd"/>
      <w:r w:rsidRPr="00120974">
        <w:t xml:space="preserve"> → log → escalado) se </w:t>
      </w:r>
      <w:r w:rsidRPr="00120974">
        <w:rPr>
          <w:b/>
          <w:bCs/>
        </w:rPr>
        <w:t>ajusta</w:t>
      </w:r>
      <w:r w:rsidRPr="00120974">
        <w:t xml:space="preserve"> sólo con los datos de entrenamiento y se </w:t>
      </w:r>
      <w:r w:rsidRPr="00120974">
        <w:rPr>
          <w:b/>
          <w:bCs/>
        </w:rPr>
        <w:t>aplica</w:t>
      </w:r>
      <w:r w:rsidRPr="00120974">
        <w:t xml:space="preserve"> en validación, evitando fugas de información.</w:t>
      </w:r>
    </w:p>
    <w:p w14:paraId="721E45AF" w14:textId="77777777" w:rsidR="00120974" w:rsidRPr="00120974" w:rsidRDefault="00120974" w:rsidP="00120974">
      <w:r w:rsidRPr="00120974">
        <w:t xml:space="preserve">Las métricas se calcularon tanto en cada </w:t>
      </w:r>
      <w:proofErr w:type="spellStart"/>
      <w:r w:rsidRPr="00120974">
        <w:t>fold</w:t>
      </w:r>
      <w:proofErr w:type="spellEnd"/>
      <w:r w:rsidRPr="00120974">
        <w:t xml:space="preserve"> (para guiar la optimización de </w:t>
      </w:r>
      <w:proofErr w:type="spellStart"/>
      <w:r w:rsidRPr="00120974">
        <w:t>hiperparámetros</w:t>
      </w:r>
      <w:proofErr w:type="spellEnd"/>
      <w:r w:rsidRPr="00120974">
        <w:t xml:space="preserve">) como en el </w:t>
      </w:r>
      <w:proofErr w:type="spellStart"/>
      <w:r w:rsidRPr="00120974">
        <w:t>hold-out</w:t>
      </w:r>
      <w:proofErr w:type="spellEnd"/>
      <w:r w:rsidRPr="00120974">
        <w:t xml:space="preserve"> final (para la evaluación definitiva).</w:t>
      </w:r>
    </w:p>
    <w:p w14:paraId="4CB1906B" w14:textId="77777777" w:rsidR="00120974" w:rsidRPr="00120974" w:rsidRDefault="00120974" w:rsidP="00120974"/>
    <w:p w14:paraId="3B60FB15" w14:textId="0FFFE7F3" w:rsidR="00ED6F34" w:rsidRDefault="4FCCAC2F" w:rsidP="707DB84F">
      <w:pPr>
        <w:pStyle w:val="Ttulo2"/>
      </w:pPr>
      <w:bookmarkStart w:id="34" w:name="_Toc353159056"/>
      <w:r>
        <w:t>8.3. Resultados obtenidos y comparación entre modelos</w:t>
      </w:r>
      <w:bookmarkEnd w:id="34"/>
    </w:p>
    <w:p w14:paraId="427634EE" w14:textId="4F95DE70" w:rsidR="00120974" w:rsidRPr="00120974" w:rsidRDefault="00120974" w:rsidP="00120974">
      <w:pPr>
        <w:rPr>
          <w:highlight w:val="yellow"/>
        </w:rPr>
      </w:pPr>
      <w:proofErr w:type="spellStart"/>
      <w:r w:rsidRPr="00120974">
        <w:rPr>
          <w:b/>
          <w:bCs/>
          <w:highlight w:val="yellow"/>
        </w:rPr>
        <w:t>LightGBM</w:t>
      </w:r>
      <w:proofErr w:type="spellEnd"/>
      <w:r w:rsidRPr="00120974">
        <w:rPr>
          <w:highlight w:val="yellow"/>
        </w:rPr>
        <w:t xml:space="preserve"> obtuvo la </w:t>
      </w:r>
      <w:r w:rsidRPr="00120974">
        <w:rPr>
          <w:b/>
          <w:bCs/>
          <w:highlight w:val="yellow"/>
        </w:rPr>
        <w:t>mejor media AUC</w:t>
      </w:r>
      <w:r w:rsidRPr="00120974">
        <w:rPr>
          <w:highlight w:val="yellow"/>
        </w:rPr>
        <w:t xml:space="preserve"> (≈ 0.858), superando a RF en todas las clases, especialmente en defectos minoritarios como </w:t>
      </w:r>
      <w:proofErr w:type="spellStart"/>
      <w:r w:rsidRPr="00120974">
        <w:rPr>
          <w:i/>
          <w:iCs/>
          <w:highlight w:val="yellow"/>
        </w:rPr>
        <w:t>Dirtiness</w:t>
      </w:r>
      <w:proofErr w:type="spellEnd"/>
      <w:r w:rsidRPr="00120974">
        <w:rPr>
          <w:highlight w:val="yellow"/>
        </w:rPr>
        <w:t xml:space="preserve"> y </w:t>
      </w:r>
      <w:proofErr w:type="spellStart"/>
      <w:r w:rsidRPr="00120974">
        <w:rPr>
          <w:i/>
          <w:iCs/>
          <w:highlight w:val="yellow"/>
        </w:rPr>
        <w:t>Bumps</w:t>
      </w:r>
      <w:proofErr w:type="spellEnd"/>
      <w:r w:rsidRPr="00120974">
        <w:rPr>
          <w:highlight w:val="yellow"/>
        </w:rPr>
        <w:t>.</w:t>
      </w:r>
    </w:p>
    <w:p w14:paraId="4BD973B0" w14:textId="5732B6A6" w:rsidR="00120974" w:rsidRPr="00120974" w:rsidRDefault="00120974" w:rsidP="00120974">
      <w:pPr>
        <w:rPr>
          <w:highlight w:val="yellow"/>
        </w:rPr>
      </w:pPr>
      <w:proofErr w:type="spellStart"/>
      <w:r w:rsidRPr="00120974">
        <w:rPr>
          <w:b/>
          <w:bCs/>
          <w:highlight w:val="yellow"/>
        </w:rPr>
        <w:t>Random</w:t>
      </w:r>
      <w:proofErr w:type="spellEnd"/>
      <w:r w:rsidRPr="00120974">
        <w:rPr>
          <w:b/>
          <w:bCs/>
          <w:highlight w:val="yellow"/>
        </w:rPr>
        <w:t xml:space="preserve"> Forest</w:t>
      </w:r>
      <w:r w:rsidRPr="00120974">
        <w:rPr>
          <w:highlight w:val="yellow"/>
        </w:rPr>
        <w:t xml:space="preserve"> ocupó la segunda posición (media ≈ 0.825), mostrando solidez y buena separación en </w:t>
      </w:r>
      <w:proofErr w:type="spellStart"/>
      <w:r w:rsidRPr="00120974">
        <w:rPr>
          <w:i/>
          <w:iCs/>
          <w:highlight w:val="yellow"/>
        </w:rPr>
        <w:t>Pastry</w:t>
      </w:r>
      <w:proofErr w:type="spellEnd"/>
      <w:r w:rsidRPr="00120974">
        <w:rPr>
          <w:highlight w:val="yellow"/>
        </w:rPr>
        <w:t xml:space="preserve"> y </w:t>
      </w:r>
      <w:proofErr w:type="spellStart"/>
      <w:r w:rsidRPr="00120974">
        <w:rPr>
          <w:i/>
          <w:iCs/>
          <w:highlight w:val="yellow"/>
        </w:rPr>
        <w:t>Z_Scratch</w:t>
      </w:r>
      <w:proofErr w:type="spellEnd"/>
      <w:r w:rsidRPr="00120974">
        <w:rPr>
          <w:highlight w:val="yellow"/>
        </w:rPr>
        <w:t>.</w:t>
      </w:r>
    </w:p>
    <w:p w14:paraId="70380FFC" w14:textId="6C80AD5A" w:rsidR="00120974" w:rsidRDefault="00120974" w:rsidP="00120974">
      <w:r w:rsidRPr="00120974">
        <w:rPr>
          <w:b/>
          <w:bCs/>
          <w:highlight w:val="yellow"/>
        </w:rPr>
        <w:t>Regresión Logística</w:t>
      </w:r>
      <w:r w:rsidRPr="00120974">
        <w:rPr>
          <w:highlight w:val="yellow"/>
        </w:rPr>
        <w:t xml:space="preserve"> rindió algo por debajo, debido a su limitada capacidad de modelar interacciones no lineales.</w:t>
      </w:r>
    </w:p>
    <w:p w14:paraId="2834005E" w14:textId="4B995516" w:rsidR="00313850" w:rsidRPr="00120974" w:rsidRDefault="00313850" w:rsidP="00313850">
      <w:r w:rsidRPr="00313850">
        <w:rPr>
          <w:highlight w:val="yellow"/>
        </w:rPr>
        <w:t xml:space="preserve">En el </w:t>
      </w:r>
      <w:proofErr w:type="spellStart"/>
      <w:r w:rsidRPr="00313850">
        <w:rPr>
          <w:highlight w:val="yellow"/>
        </w:rPr>
        <w:t>hold-out</w:t>
      </w:r>
      <w:proofErr w:type="spellEnd"/>
      <w:r w:rsidRPr="00313850">
        <w:rPr>
          <w:highlight w:val="yellow"/>
        </w:rPr>
        <w:t xml:space="preserve"> final, estos porcentajes se mantuvieron con variaciones menores (&lt; 0.02), confirmando la estabilidad del proceso.</w:t>
      </w:r>
    </w:p>
    <w:p w14:paraId="45EFA248" w14:textId="77D1E797" w:rsidR="00313850" w:rsidRPr="00120974" w:rsidRDefault="00F663D4" w:rsidP="00313850">
      <w:r w:rsidRPr="00F663D4">
        <w:rPr>
          <w:highlight w:val="yellow"/>
        </w:rPr>
        <w:lastRenderedPageBreak/>
        <w:t>(tablas)</w:t>
      </w:r>
    </w:p>
    <w:p w14:paraId="2FD06C55" w14:textId="0FD61EBF" w:rsidR="00ED6F34" w:rsidRDefault="4FCCAC2F" w:rsidP="707DB84F">
      <w:pPr>
        <w:pStyle w:val="Ttulo2"/>
      </w:pPr>
      <w:bookmarkStart w:id="35" w:name="_Toc674903774"/>
      <w:r>
        <w:t>8.4. Interpretación y análisis de importancia de variables</w:t>
      </w:r>
      <w:bookmarkEnd w:id="35"/>
    </w:p>
    <w:p w14:paraId="468409EA" w14:textId="77777777" w:rsidR="00222C27" w:rsidRPr="00222C27" w:rsidRDefault="00222C27" w:rsidP="00222C27">
      <w:pPr>
        <w:rPr>
          <w:highlight w:val="yellow"/>
        </w:rPr>
      </w:pPr>
      <w:r w:rsidRPr="00222C27">
        <w:rPr>
          <w:highlight w:val="yellow"/>
        </w:rPr>
        <w:t xml:space="preserve">Para comprender qué información </w:t>
      </w:r>
      <w:proofErr w:type="spellStart"/>
      <w:r w:rsidRPr="00222C27">
        <w:rPr>
          <w:highlight w:val="yellow"/>
        </w:rPr>
        <w:t>guió</w:t>
      </w:r>
      <w:proofErr w:type="spellEnd"/>
      <w:r w:rsidRPr="00222C27">
        <w:rPr>
          <w:highlight w:val="yellow"/>
        </w:rPr>
        <w:t xml:space="preserve"> las decisiones del modelo, </w:t>
      </w:r>
      <w:proofErr w:type="spellStart"/>
      <w:r w:rsidRPr="00222C27">
        <w:rPr>
          <w:highlight w:val="yellow"/>
        </w:rPr>
        <w:t>extraímos</w:t>
      </w:r>
      <w:proofErr w:type="spellEnd"/>
      <w:r w:rsidRPr="00222C27">
        <w:rPr>
          <w:highlight w:val="yellow"/>
        </w:rPr>
        <w:t xml:space="preserve"> la </w:t>
      </w:r>
      <w:r w:rsidRPr="00222C27">
        <w:rPr>
          <w:b/>
          <w:bCs/>
          <w:highlight w:val="yellow"/>
        </w:rPr>
        <w:t xml:space="preserve">importancia de </w:t>
      </w:r>
      <w:proofErr w:type="spellStart"/>
      <w:r w:rsidRPr="00222C27">
        <w:rPr>
          <w:b/>
          <w:bCs/>
          <w:highlight w:val="yellow"/>
        </w:rPr>
        <w:t>features</w:t>
      </w:r>
      <w:proofErr w:type="spellEnd"/>
      <w:r w:rsidRPr="00222C27">
        <w:rPr>
          <w:highlight w:val="yellow"/>
        </w:rPr>
        <w:t xml:space="preserve"> de </w:t>
      </w:r>
      <w:proofErr w:type="spellStart"/>
      <w:r w:rsidRPr="00222C27">
        <w:rPr>
          <w:highlight w:val="yellow"/>
        </w:rPr>
        <w:t>LightGBM</w:t>
      </w:r>
      <w:proofErr w:type="spellEnd"/>
      <w:r w:rsidRPr="00222C27">
        <w:rPr>
          <w:highlight w:val="yellow"/>
        </w:rPr>
        <w:t xml:space="preserve"> (promedio de </w:t>
      </w:r>
      <w:proofErr w:type="spellStart"/>
      <w:r w:rsidRPr="00222C27">
        <w:rPr>
          <w:highlight w:val="yellow"/>
        </w:rPr>
        <w:t>feature_importances</w:t>
      </w:r>
      <w:proofErr w:type="spellEnd"/>
      <w:r w:rsidRPr="00222C27">
        <w:rPr>
          <w:highlight w:val="yellow"/>
        </w:rPr>
        <w:t>_):</w:t>
      </w:r>
    </w:p>
    <w:p w14:paraId="527D2595" w14:textId="77777777" w:rsidR="00222C27" w:rsidRPr="00222C27" w:rsidRDefault="00222C27" w:rsidP="00222C27">
      <w:pPr>
        <w:numPr>
          <w:ilvl w:val="0"/>
          <w:numId w:val="54"/>
        </w:numPr>
        <w:rPr>
          <w:highlight w:val="yellow"/>
        </w:rPr>
      </w:pPr>
      <w:r w:rsidRPr="00222C27">
        <w:rPr>
          <w:b/>
          <w:bCs/>
          <w:highlight w:val="yellow"/>
        </w:rPr>
        <w:t>Top 5 de variables más relevantes</w:t>
      </w:r>
    </w:p>
    <w:p w14:paraId="26179B39" w14:textId="77777777" w:rsidR="00222C27" w:rsidRPr="00222C27" w:rsidRDefault="00222C27" w:rsidP="00222C27">
      <w:pPr>
        <w:numPr>
          <w:ilvl w:val="1"/>
          <w:numId w:val="54"/>
        </w:numPr>
        <w:rPr>
          <w:highlight w:val="yellow"/>
        </w:rPr>
      </w:pPr>
      <w:proofErr w:type="spellStart"/>
      <w:r w:rsidRPr="00222C27">
        <w:rPr>
          <w:highlight w:val="yellow"/>
        </w:rPr>
        <w:t>Max_to_Mean_Luminosity</w:t>
      </w:r>
      <w:proofErr w:type="spellEnd"/>
    </w:p>
    <w:p w14:paraId="72AAA83B" w14:textId="77777777" w:rsidR="00222C27" w:rsidRPr="00222C27" w:rsidRDefault="00222C27" w:rsidP="00222C27">
      <w:pPr>
        <w:numPr>
          <w:ilvl w:val="1"/>
          <w:numId w:val="54"/>
        </w:numPr>
        <w:rPr>
          <w:highlight w:val="yellow"/>
        </w:rPr>
      </w:pPr>
      <w:proofErr w:type="spellStart"/>
      <w:r w:rsidRPr="00222C27">
        <w:rPr>
          <w:highlight w:val="yellow"/>
        </w:rPr>
        <w:t>Aspect_Ratio</w:t>
      </w:r>
      <w:proofErr w:type="spellEnd"/>
    </w:p>
    <w:p w14:paraId="1804C710" w14:textId="77777777" w:rsidR="00222C27" w:rsidRPr="00222C27" w:rsidRDefault="00222C27" w:rsidP="00222C27">
      <w:pPr>
        <w:numPr>
          <w:ilvl w:val="1"/>
          <w:numId w:val="54"/>
        </w:numPr>
        <w:rPr>
          <w:highlight w:val="yellow"/>
        </w:rPr>
      </w:pPr>
      <w:proofErr w:type="spellStart"/>
      <w:r w:rsidRPr="00222C27">
        <w:rPr>
          <w:highlight w:val="yellow"/>
        </w:rPr>
        <w:t>Mean_Luminosity</w:t>
      </w:r>
      <w:proofErr w:type="spellEnd"/>
    </w:p>
    <w:p w14:paraId="0A556C62" w14:textId="77777777" w:rsidR="00222C27" w:rsidRPr="00222C27" w:rsidRDefault="00222C27" w:rsidP="00222C27">
      <w:pPr>
        <w:numPr>
          <w:ilvl w:val="1"/>
          <w:numId w:val="54"/>
        </w:numPr>
        <w:rPr>
          <w:highlight w:val="yellow"/>
        </w:rPr>
      </w:pPr>
      <w:proofErr w:type="spellStart"/>
      <w:r w:rsidRPr="00222C27">
        <w:rPr>
          <w:highlight w:val="yellow"/>
        </w:rPr>
        <w:t>Pixels_Areas</w:t>
      </w:r>
      <w:proofErr w:type="spellEnd"/>
      <w:r w:rsidRPr="00222C27">
        <w:rPr>
          <w:highlight w:val="yellow"/>
        </w:rPr>
        <w:t xml:space="preserve"> (tras log-</w:t>
      </w:r>
      <w:proofErr w:type="spellStart"/>
      <w:r w:rsidRPr="00222C27">
        <w:rPr>
          <w:highlight w:val="yellow"/>
        </w:rPr>
        <w:t>transform</w:t>
      </w:r>
      <w:proofErr w:type="spellEnd"/>
      <w:r w:rsidRPr="00222C27">
        <w:rPr>
          <w:highlight w:val="yellow"/>
        </w:rPr>
        <w:t>)</w:t>
      </w:r>
    </w:p>
    <w:p w14:paraId="0A2BAE97" w14:textId="77777777" w:rsidR="00222C27" w:rsidRPr="00222C27" w:rsidRDefault="00222C27" w:rsidP="00222C27">
      <w:pPr>
        <w:numPr>
          <w:ilvl w:val="1"/>
          <w:numId w:val="54"/>
        </w:numPr>
        <w:rPr>
          <w:highlight w:val="yellow"/>
        </w:rPr>
      </w:pPr>
      <w:proofErr w:type="spellStart"/>
      <w:r w:rsidRPr="00222C27">
        <w:rPr>
          <w:highlight w:val="yellow"/>
        </w:rPr>
        <w:t>Y_Center_norm</w:t>
      </w:r>
      <w:proofErr w:type="spellEnd"/>
    </w:p>
    <w:p w14:paraId="48D5992B" w14:textId="77777777" w:rsidR="00222C27" w:rsidRPr="00222C27" w:rsidRDefault="00222C27" w:rsidP="00222C27">
      <w:pPr>
        <w:numPr>
          <w:ilvl w:val="0"/>
          <w:numId w:val="54"/>
        </w:numPr>
        <w:rPr>
          <w:highlight w:val="yellow"/>
        </w:rPr>
      </w:pPr>
      <w:proofErr w:type="spellStart"/>
      <w:r w:rsidRPr="00222C27">
        <w:rPr>
          <w:b/>
          <w:bCs/>
          <w:highlight w:val="yellow"/>
        </w:rPr>
        <w:t>Insights</w:t>
      </w:r>
      <w:proofErr w:type="spellEnd"/>
      <w:r w:rsidRPr="00222C27">
        <w:rPr>
          <w:b/>
          <w:bCs/>
          <w:highlight w:val="yellow"/>
        </w:rPr>
        <w:t xml:space="preserve"> de negocio</w:t>
      </w:r>
    </w:p>
    <w:p w14:paraId="4561D6F2" w14:textId="77777777" w:rsidR="00222C27" w:rsidRPr="00222C27" w:rsidRDefault="00222C27" w:rsidP="00222C27">
      <w:pPr>
        <w:numPr>
          <w:ilvl w:val="1"/>
          <w:numId w:val="55"/>
        </w:numPr>
        <w:rPr>
          <w:highlight w:val="yellow"/>
        </w:rPr>
      </w:pPr>
      <w:r w:rsidRPr="00222C27">
        <w:rPr>
          <w:highlight w:val="yellow"/>
        </w:rPr>
        <w:t xml:space="preserve">Un valor alto de </w:t>
      </w:r>
      <w:proofErr w:type="spellStart"/>
      <w:r w:rsidRPr="00222C27">
        <w:rPr>
          <w:b/>
          <w:bCs/>
          <w:highlight w:val="yellow"/>
        </w:rPr>
        <w:t>Max_to_Mean_Luminosity</w:t>
      </w:r>
      <w:proofErr w:type="spellEnd"/>
      <w:r w:rsidRPr="00222C27">
        <w:rPr>
          <w:highlight w:val="yellow"/>
        </w:rPr>
        <w:t xml:space="preserve"> indica defectos muy brillantes (por ejemplo, manchas), facilitando su detección frente a zonas homogéneas.</w:t>
      </w:r>
    </w:p>
    <w:p w14:paraId="557FD0F6" w14:textId="77777777" w:rsidR="00222C27" w:rsidRPr="00222C27" w:rsidRDefault="00222C27" w:rsidP="00222C27">
      <w:pPr>
        <w:numPr>
          <w:ilvl w:val="1"/>
          <w:numId w:val="55"/>
        </w:numPr>
        <w:rPr>
          <w:highlight w:val="yellow"/>
        </w:rPr>
      </w:pPr>
      <w:r w:rsidRPr="00222C27">
        <w:rPr>
          <w:highlight w:val="yellow"/>
        </w:rPr>
        <w:t xml:space="preserve">La </w:t>
      </w:r>
      <w:r w:rsidRPr="00222C27">
        <w:rPr>
          <w:b/>
          <w:bCs/>
          <w:highlight w:val="yellow"/>
        </w:rPr>
        <w:t>forma</w:t>
      </w:r>
      <w:r w:rsidRPr="00222C27">
        <w:rPr>
          <w:highlight w:val="yellow"/>
        </w:rPr>
        <w:t xml:space="preserve"> capturada por </w:t>
      </w:r>
      <w:proofErr w:type="spellStart"/>
      <w:r w:rsidRPr="00222C27">
        <w:rPr>
          <w:highlight w:val="yellow"/>
        </w:rPr>
        <w:t>Aspect_Ratio</w:t>
      </w:r>
      <w:proofErr w:type="spellEnd"/>
      <w:r w:rsidRPr="00222C27">
        <w:rPr>
          <w:highlight w:val="yellow"/>
        </w:rPr>
        <w:t xml:space="preserve"> discrimina eficazmente entre defectos alargados (</w:t>
      </w:r>
      <w:proofErr w:type="spellStart"/>
      <w:r w:rsidRPr="00222C27">
        <w:rPr>
          <w:i/>
          <w:iCs/>
          <w:highlight w:val="yellow"/>
        </w:rPr>
        <w:t>Z_Scratch</w:t>
      </w:r>
      <w:proofErr w:type="spellEnd"/>
      <w:r w:rsidRPr="00222C27">
        <w:rPr>
          <w:highlight w:val="yellow"/>
        </w:rPr>
        <w:t xml:space="preserve">, </w:t>
      </w:r>
      <w:proofErr w:type="spellStart"/>
      <w:r w:rsidRPr="00222C27">
        <w:rPr>
          <w:i/>
          <w:iCs/>
          <w:highlight w:val="yellow"/>
        </w:rPr>
        <w:t>K_Scatch</w:t>
      </w:r>
      <w:proofErr w:type="spellEnd"/>
      <w:r w:rsidRPr="00222C27">
        <w:rPr>
          <w:highlight w:val="yellow"/>
        </w:rPr>
        <w:t>) y otros más puntuales.</w:t>
      </w:r>
    </w:p>
    <w:p w14:paraId="23805F69" w14:textId="77777777" w:rsidR="00222C27" w:rsidRPr="00222C27" w:rsidRDefault="00222C27" w:rsidP="00222C27">
      <w:pPr>
        <w:numPr>
          <w:ilvl w:val="1"/>
          <w:numId w:val="55"/>
        </w:numPr>
        <w:rPr>
          <w:highlight w:val="yellow"/>
        </w:rPr>
      </w:pPr>
      <w:r w:rsidRPr="00222C27">
        <w:rPr>
          <w:highlight w:val="yellow"/>
        </w:rPr>
        <w:t>La localización central (</w:t>
      </w:r>
      <w:proofErr w:type="spellStart"/>
      <w:r w:rsidRPr="00222C27">
        <w:rPr>
          <w:highlight w:val="yellow"/>
        </w:rPr>
        <w:t>X_Center_norm</w:t>
      </w:r>
      <w:proofErr w:type="spellEnd"/>
      <w:r w:rsidRPr="00222C27">
        <w:rPr>
          <w:highlight w:val="yellow"/>
        </w:rPr>
        <w:t xml:space="preserve">, </w:t>
      </w:r>
      <w:proofErr w:type="spellStart"/>
      <w:r w:rsidRPr="00222C27">
        <w:rPr>
          <w:highlight w:val="yellow"/>
        </w:rPr>
        <w:t>Y_Center_norm</w:t>
      </w:r>
      <w:proofErr w:type="spellEnd"/>
      <w:r w:rsidRPr="00222C27">
        <w:rPr>
          <w:highlight w:val="yellow"/>
        </w:rPr>
        <w:t>) ayuda a separar defectos que suelen concentrarse en ciertas zonas de la chapa.</w:t>
      </w:r>
    </w:p>
    <w:p w14:paraId="0ED90428" w14:textId="77777777" w:rsidR="00222C27" w:rsidRPr="00222C27" w:rsidRDefault="00222C27" w:rsidP="00222C27">
      <w:pPr>
        <w:numPr>
          <w:ilvl w:val="0"/>
          <w:numId w:val="54"/>
        </w:numPr>
        <w:rPr>
          <w:highlight w:val="yellow"/>
        </w:rPr>
      </w:pPr>
      <w:r w:rsidRPr="00222C27">
        <w:rPr>
          <w:b/>
          <w:bCs/>
          <w:highlight w:val="yellow"/>
        </w:rPr>
        <w:t>Aciertos y errores</w:t>
      </w:r>
    </w:p>
    <w:p w14:paraId="3681312C" w14:textId="77777777" w:rsidR="00222C27" w:rsidRPr="00222C27" w:rsidRDefault="00222C27" w:rsidP="00222C27">
      <w:pPr>
        <w:numPr>
          <w:ilvl w:val="1"/>
          <w:numId w:val="56"/>
        </w:numPr>
        <w:rPr>
          <w:highlight w:val="yellow"/>
        </w:rPr>
      </w:pPr>
      <w:r w:rsidRPr="00222C27">
        <w:rPr>
          <w:highlight w:val="yellow"/>
        </w:rPr>
        <w:t xml:space="preserve">Las clases </w:t>
      </w:r>
      <w:r w:rsidRPr="00222C27">
        <w:rPr>
          <w:b/>
          <w:bCs/>
          <w:highlight w:val="yellow"/>
        </w:rPr>
        <w:t>mayoritarias</w:t>
      </w:r>
      <w:r w:rsidRPr="00222C27">
        <w:rPr>
          <w:highlight w:val="yellow"/>
        </w:rPr>
        <w:t xml:space="preserve"> (</w:t>
      </w:r>
      <w:proofErr w:type="spellStart"/>
      <w:r w:rsidRPr="00222C27">
        <w:rPr>
          <w:i/>
          <w:iCs/>
          <w:highlight w:val="yellow"/>
        </w:rPr>
        <w:t>Other_Faults</w:t>
      </w:r>
      <w:proofErr w:type="spellEnd"/>
      <w:r w:rsidRPr="00222C27">
        <w:rPr>
          <w:highlight w:val="yellow"/>
        </w:rPr>
        <w:t xml:space="preserve">, </w:t>
      </w:r>
      <w:proofErr w:type="spellStart"/>
      <w:r w:rsidRPr="00222C27">
        <w:rPr>
          <w:i/>
          <w:iCs/>
          <w:highlight w:val="yellow"/>
        </w:rPr>
        <w:t>Pastry</w:t>
      </w:r>
      <w:proofErr w:type="spellEnd"/>
      <w:r w:rsidRPr="00222C27">
        <w:rPr>
          <w:highlight w:val="yellow"/>
        </w:rPr>
        <w:t xml:space="preserve">) presentan AUC &gt; 0.88 y baja varianza entre </w:t>
      </w:r>
      <w:proofErr w:type="spellStart"/>
      <w:r w:rsidRPr="00222C27">
        <w:rPr>
          <w:highlight w:val="yellow"/>
        </w:rPr>
        <w:t>folds</w:t>
      </w:r>
      <w:proofErr w:type="spellEnd"/>
      <w:r w:rsidRPr="00222C27">
        <w:rPr>
          <w:highlight w:val="yellow"/>
        </w:rPr>
        <w:t>, reflejando que el modelo las distingue con alta fiabilidad.</w:t>
      </w:r>
    </w:p>
    <w:p w14:paraId="15483922" w14:textId="77777777" w:rsidR="00222C27" w:rsidRPr="00222C27" w:rsidRDefault="00222C27" w:rsidP="00222C27">
      <w:pPr>
        <w:numPr>
          <w:ilvl w:val="1"/>
          <w:numId w:val="56"/>
        </w:numPr>
        <w:rPr>
          <w:highlight w:val="yellow"/>
        </w:rPr>
      </w:pPr>
      <w:proofErr w:type="spellStart"/>
      <w:r w:rsidRPr="00222C27">
        <w:rPr>
          <w:b/>
          <w:bCs/>
          <w:highlight w:val="yellow"/>
        </w:rPr>
        <w:t>Dirtiness</w:t>
      </w:r>
      <w:proofErr w:type="spellEnd"/>
      <w:r w:rsidRPr="00222C27">
        <w:rPr>
          <w:highlight w:val="yellow"/>
        </w:rPr>
        <w:t xml:space="preserve"> (≈ 2.5 % de prevalencia) resultó más desafiante (AUC ≈ 0.78 en </w:t>
      </w:r>
      <w:proofErr w:type="spellStart"/>
      <w:r w:rsidRPr="00222C27">
        <w:rPr>
          <w:highlight w:val="yellow"/>
        </w:rPr>
        <w:t>LightGBM</w:t>
      </w:r>
      <w:proofErr w:type="spellEnd"/>
      <w:r w:rsidRPr="00222C27">
        <w:rPr>
          <w:highlight w:val="yellow"/>
        </w:rPr>
        <w:t>), debido a su similitud con ruidos de iluminación: aquí los errores de falso negativo se concentran en placas con brillo irregular leve.</w:t>
      </w:r>
    </w:p>
    <w:p w14:paraId="0EC48028" w14:textId="77777777" w:rsidR="00222C27" w:rsidRPr="00222C27" w:rsidRDefault="00222C27" w:rsidP="00222C27">
      <w:pPr>
        <w:numPr>
          <w:ilvl w:val="1"/>
          <w:numId w:val="56"/>
        </w:numPr>
        <w:rPr>
          <w:highlight w:val="yellow"/>
        </w:rPr>
      </w:pPr>
      <w:r w:rsidRPr="00222C27">
        <w:rPr>
          <w:highlight w:val="yellow"/>
        </w:rPr>
        <w:t xml:space="preserve">Los </w:t>
      </w:r>
      <w:r w:rsidRPr="00222C27">
        <w:rPr>
          <w:b/>
          <w:bCs/>
          <w:highlight w:val="yellow"/>
        </w:rPr>
        <w:t>falsos positivos</w:t>
      </w:r>
      <w:r w:rsidRPr="00222C27">
        <w:rPr>
          <w:highlight w:val="yellow"/>
        </w:rPr>
        <w:t xml:space="preserve"> se producen mayoritariamente en casos limítrofes, donde la interacción de luminosidad y área no es suficiente para diferenciar manchas pequeñas de suciedad ligera.</w:t>
      </w:r>
    </w:p>
    <w:p w14:paraId="237537DA" w14:textId="77777777" w:rsidR="00222C27" w:rsidRPr="00222C27" w:rsidRDefault="00222C27" w:rsidP="00222C27">
      <w:r w:rsidRPr="00222C27">
        <w:rPr>
          <w:highlight w:val="yellow"/>
        </w:rPr>
        <w:t xml:space="preserve">En conjunto, el análisis de importancias confirma que las </w:t>
      </w:r>
      <w:proofErr w:type="spellStart"/>
      <w:r w:rsidRPr="00222C27">
        <w:rPr>
          <w:highlight w:val="yellow"/>
        </w:rPr>
        <w:t>features</w:t>
      </w:r>
      <w:proofErr w:type="spellEnd"/>
      <w:r w:rsidRPr="00222C27">
        <w:rPr>
          <w:highlight w:val="yellow"/>
        </w:rPr>
        <w:t xml:space="preserve"> sintéticas diseñadas (luminosidad normalizada, proporciones de forma y posición) aportan señal discriminativa sólida. Los patrones de error identificados motivan, en futuras </w:t>
      </w:r>
      <w:r w:rsidRPr="00222C27">
        <w:rPr>
          <w:highlight w:val="yellow"/>
        </w:rPr>
        <w:lastRenderedPageBreak/>
        <w:t xml:space="preserve">iteraciones, explorar transformadores de texturas o </w:t>
      </w:r>
      <w:proofErr w:type="spellStart"/>
      <w:r w:rsidRPr="00222C27">
        <w:rPr>
          <w:highlight w:val="yellow"/>
        </w:rPr>
        <w:t>CNNs</w:t>
      </w:r>
      <w:proofErr w:type="spellEnd"/>
      <w:r w:rsidRPr="00222C27">
        <w:rPr>
          <w:highlight w:val="yellow"/>
        </w:rPr>
        <w:t xml:space="preserve"> sobre imágenes sintéticas para reforzar la detección de </w:t>
      </w:r>
      <w:proofErr w:type="spellStart"/>
      <w:r w:rsidRPr="00222C27">
        <w:rPr>
          <w:i/>
          <w:iCs/>
          <w:highlight w:val="yellow"/>
        </w:rPr>
        <w:t>Dirtiness</w:t>
      </w:r>
      <w:proofErr w:type="spellEnd"/>
      <w:r w:rsidRPr="00222C27">
        <w:rPr>
          <w:highlight w:val="yellow"/>
        </w:rPr>
        <w:t xml:space="preserve"> y </w:t>
      </w:r>
      <w:proofErr w:type="spellStart"/>
      <w:r w:rsidRPr="00222C27">
        <w:rPr>
          <w:i/>
          <w:iCs/>
          <w:highlight w:val="yellow"/>
        </w:rPr>
        <w:t>Stains</w:t>
      </w:r>
      <w:proofErr w:type="spellEnd"/>
      <w:r w:rsidRPr="00222C27">
        <w:rPr>
          <w:highlight w:val="yellow"/>
        </w:rPr>
        <w:t>.</w:t>
      </w:r>
    </w:p>
    <w:p w14:paraId="508FB6B5" w14:textId="77777777" w:rsidR="00222C27" w:rsidRPr="00222C27" w:rsidRDefault="00222C27" w:rsidP="00222C27"/>
    <w:p w14:paraId="6DADF1F0" w14:textId="6E5DF299" w:rsidR="00ED6F34" w:rsidRDefault="4FCCAC2F" w:rsidP="707DB84F">
      <w:r>
        <w:t>Se muestran los resultados de AUC promedio para cada defecto, así como un análisis de la importancia de características y la razón de los aciertos y errores.</w:t>
      </w:r>
    </w:p>
    <w:p w14:paraId="27C847BC" w14:textId="491E4C50" w:rsidR="00ED6F34" w:rsidRDefault="4FCCAC2F" w:rsidP="707DB84F">
      <w:pPr>
        <w:pStyle w:val="Ttulo1"/>
      </w:pPr>
      <w:bookmarkStart w:id="36" w:name="_Toc76032738"/>
      <w:r>
        <w:t>9. Conclusiones y Trabajo Futuro</w:t>
      </w:r>
      <w:bookmarkEnd w:id="36"/>
    </w:p>
    <w:p w14:paraId="660E62EE" w14:textId="339E0792" w:rsidR="002A4944" w:rsidRDefault="4FCCAC2F" w:rsidP="002A4944">
      <w:pPr>
        <w:pStyle w:val="Ttulo2"/>
      </w:pPr>
      <w:bookmarkStart w:id="37" w:name="_Toc309819206"/>
      <w:r>
        <w:t>9.1. Discusión de hallazgos y limitaciones</w:t>
      </w:r>
      <w:bookmarkEnd w:id="37"/>
    </w:p>
    <w:p w14:paraId="1AC6EC4A" w14:textId="77777777" w:rsidR="002A4944" w:rsidRPr="002A4944" w:rsidRDefault="002A4944" w:rsidP="002A4944">
      <w:r w:rsidRPr="002A4944">
        <w:t xml:space="preserve">  </w:t>
      </w:r>
      <w:r w:rsidRPr="002A4944">
        <w:rPr>
          <w:b/>
          <w:bCs/>
        </w:rPr>
        <w:t>Rendimiento alcanzado</w:t>
      </w:r>
      <w:r w:rsidRPr="002A4944">
        <w:t>:</w:t>
      </w:r>
    </w:p>
    <w:p w14:paraId="5C639A23" w14:textId="77777777" w:rsidR="002A4944" w:rsidRPr="002A4944" w:rsidRDefault="002A4944" w:rsidP="002A4944">
      <w:pPr>
        <w:numPr>
          <w:ilvl w:val="0"/>
          <w:numId w:val="59"/>
        </w:numPr>
        <w:rPr>
          <w:highlight w:val="yellow"/>
        </w:rPr>
      </w:pPr>
      <w:r w:rsidRPr="002A4944">
        <w:rPr>
          <w:highlight w:val="yellow"/>
        </w:rPr>
        <w:t>El mejor modelo (</w:t>
      </w:r>
      <w:proofErr w:type="spellStart"/>
      <w:r w:rsidRPr="002A4944">
        <w:rPr>
          <w:highlight w:val="yellow"/>
        </w:rPr>
        <w:t>LightGBM</w:t>
      </w:r>
      <w:proofErr w:type="spellEnd"/>
      <w:r w:rsidRPr="002A4944">
        <w:rPr>
          <w:highlight w:val="yellow"/>
        </w:rPr>
        <w:t xml:space="preserve">) logró una ROC-AUC promedio </w:t>
      </w:r>
      <w:proofErr w:type="spellStart"/>
      <w:r w:rsidRPr="002A4944">
        <w:rPr>
          <w:highlight w:val="yellow"/>
        </w:rPr>
        <w:t>multilabel</w:t>
      </w:r>
      <w:proofErr w:type="spellEnd"/>
      <w:r w:rsidRPr="002A4944">
        <w:rPr>
          <w:highlight w:val="yellow"/>
        </w:rPr>
        <w:t xml:space="preserve"> de ≈ 0.858 en validación cruzada y se mantuvo estable (±0.02) en el conjunto </w:t>
      </w:r>
      <w:proofErr w:type="spellStart"/>
      <w:r w:rsidRPr="002A4944">
        <w:rPr>
          <w:highlight w:val="yellow"/>
        </w:rPr>
        <w:t>hold-out</w:t>
      </w:r>
      <w:proofErr w:type="spellEnd"/>
      <w:r w:rsidRPr="002A4944">
        <w:rPr>
          <w:highlight w:val="yellow"/>
        </w:rPr>
        <w:t xml:space="preserve"> final.</w:t>
      </w:r>
    </w:p>
    <w:p w14:paraId="741D26F3" w14:textId="77777777" w:rsidR="002A4944" w:rsidRPr="002A4944" w:rsidRDefault="002A4944" w:rsidP="002A4944">
      <w:pPr>
        <w:numPr>
          <w:ilvl w:val="0"/>
          <w:numId w:val="59"/>
        </w:numPr>
        <w:rPr>
          <w:highlight w:val="yellow"/>
        </w:rPr>
      </w:pPr>
      <w:r w:rsidRPr="002A4944">
        <w:rPr>
          <w:highlight w:val="yellow"/>
        </w:rPr>
        <w:t>Las etiquetas con mayor prevalencia (</w:t>
      </w:r>
      <w:proofErr w:type="spellStart"/>
      <w:r w:rsidRPr="002A4944">
        <w:rPr>
          <w:i/>
          <w:iCs/>
          <w:highlight w:val="yellow"/>
        </w:rPr>
        <w:t>Other_Faults</w:t>
      </w:r>
      <w:proofErr w:type="spellEnd"/>
      <w:r w:rsidRPr="002A4944">
        <w:rPr>
          <w:highlight w:val="yellow"/>
        </w:rPr>
        <w:t xml:space="preserve">, </w:t>
      </w:r>
      <w:proofErr w:type="spellStart"/>
      <w:r w:rsidRPr="002A4944">
        <w:rPr>
          <w:i/>
          <w:iCs/>
          <w:highlight w:val="yellow"/>
        </w:rPr>
        <w:t>Pastry</w:t>
      </w:r>
      <w:proofErr w:type="spellEnd"/>
      <w:r w:rsidRPr="002A4944">
        <w:rPr>
          <w:highlight w:val="yellow"/>
        </w:rPr>
        <w:t>) alcanzaron AUC &gt; 0.88, mientras que las más raras (</w:t>
      </w:r>
      <w:proofErr w:type="spellStart"/>
      <w:r w:rsidRPr="002A4944">
        <w:rPr>
          <w:i/>
          <w:iCs/>
          <w:highlight w:val="yellow"/>
        </w:rPr>
        <w:t>Dirtiness</w:t>
      </w:r>
      <w:proofErr w:type="spellEnd"/>
      <w:r w:rsidRPr="002A4944">
        <w:rPr>
          <w:highlight w:val="yellow"/>
        </w:rPr>
        <w:t xml:space="preserve">, </w:t>
      </w:r>
      <w:proofErr w:type="spellStart"/>
      <w:r w:rsidRPr="002A4944">
        <w:rPr>
          <w:i/>
          <w:iCs/>
          <w:highlight w:val="yellow"/>
        </w:rPr>
        <w:t>Bumps</w:t>
      </w:r>
      <w:proofErr w:type="spellEnd"/>
      <w:r w:rsidRPr="002A4944">
        <w:rPr>
          <w:highlight w:val="yellow"/>
        </w:rPr>
        <w:t>) quedaron en torno a 0.78–0.81.</w:t>
      </w:r>
    </w:p>
    <w:p w14:paraId="1D6C2A3F" w14:textId="77777777" w:rsidR="002A4944" w:rsidRPr="002A4944" w:rsidRDefault="002A4944" w:rsidP="002A4944">
      <w:r w:rsidRPr="002A4944">
        <w:t xml:space="preserve">  </w:t>
      </w:r>
      <w:r w:rsidRPr="002A4944">
        <w:rPr>
          <w:b/>
          <w:bCs/>
        </w:rPr>
        <w:t>Interpretación de resultados</w:t>
      </w:r>
      <w:r w:rsidRPr="002A4944">
        <w:t>:</w:t>
      </w:r>
    </w:p>
    <w:p w14:paraId="599D7100" w14:textId="77777777" w:rsidR="002A4944" w:rsidRPr="002A4944" w:rsidRDefault="002A4944" w:rsidP="002A4944">
      <w:pPr>
        <w:numPr>
          <w:ilvl w:val="0"/>
          <w:numId w:val="60"/>
        </w:numPr>
        <w:rPr>
          <w:highlight w:val="yellow"/>
        </w:rPr>
      </w:pPr>
      <w:r w:rsidRPr="002A4944">
        <w:rPr>
          <w:highlight w:val="yellow"/>
        </w:rPr>
        <w:t xml:space="preserve">Las </w:t>
      </w:r>
      <w:proofErr w:type="spellStart"/>
      <w:r w:rsidRPr="002A4944">
        <w:rPr>
          <w:highlight w:val="yellow"/>
        </w:rPr>
        <w:t>features</w:t>
      </w:r>
      <w:proofErr w:type="spellEnd"/>
      <w:r w:rsidRPr="002A4944">
        <w:rPr>
          <w:highlight w:val="yellow"/>
        </w:rPr>
        <w:t xml:space="preserve"> derivadas de luminosidad y forma demostraron ser discriminativas: la relación intensidad máxima/media y la razón de aspecto resultaron críticas.</w:t>
      </w:r>
    </w:p>
    <w:p w14:paraId="0804FD19" w14:textId="77777777" w:rsidR="002A4944" w:rsidRPr="002A4944" w:rsidRDefault="002A4944" w:rsidP="002A4944">
      <w:pPr>
        <w:numPr>
          <w:ilvl w:val="0"/>
          <w:numId w:val="60"/>
        </w:numPr>
        <w:rPr>
          <w:highlight w:val="yellow"/>
        </w:rPr>
      </w:pPr>
      <w:r w:rsidRPr="002A4944">
        <w:rPr>
          <w:highlight w:val="yellow"/>
        </w:rPr>
        <w:t>El preprocesamiento (</w:t>
      </w:r>
      <w:proofErr w:type="spellStart"/>
      <w:r w:rsidRPr="002A4944">
        <w:rPr>
          <w:highlight w:val="yellow"/>
        </w:rPr>
        <w:t>winsorización</w:t>
      </w:r>
      <w:proofErr w:type="spellEnd"/>
      <w:r w:rsidRPr="002A4944">
        <w:rPr>
          <w:highlight w:val="yellow"/>
        </w:rPr>
        <w:t xml:space="preserve">, logaritmo y escalado </w:t>
      </w:r>
      <w:proofErr w:type="spellStart"/>
      <w:r w:rsidRPr="002A4944">
        <w:rPr>
          <w:highlight w:val="yellow"/>
        </w:rPr>
        <w:t>cuantílico</w:t>
      </w:r>
      <w:proofErr w:type="spellEnd"/>
      <w:r w:rsidRPr="002A4944">
        <w:rPr>
          <w:highlight w:val="yellow"/>
        </w:rPr>
        <w:t xml:space="preserve">) permitió normalizar distribuciones y mitigar el efecto de </w:t>
      </w:r>
      <w:proofErr w:type="spellStart"/>
      <w:r w:rsidRPr="002A4944">
        <w:rPr>
          <w:highlight w:val="yellow"/>
        </w:rPr>
        <w:t>outliers</w:t>
      </w:r>
      <w:proofErr w:type="spellEnd"/>
      <w:r w:rsidRPr="002A4944">
        <w:rPr>
          <w:highlight w:val="yellow"/>
        </w:rPr>
        <w:t xml:space="preserve"> sin pérdida de ejemplos extremos, beneficiando especialmente a los clasificadores lineales y las redes ligeras.</w:t>
      </w:r>
    </w:p>
    <w:p w14:paraId="426E515E" w14:textId="77777777" w:rsidR="002A4944" w:rsidRPr="002A4944" w:rsidRDefault="002A4944" w:rsidP="002A4944">
      <w:pPr>
        <w:rPr>
          <w:highlight w:val="yellow"/>
        </w:rPr>
      </w:pPr>
      <w:r w:rsidRPr="002A4944">
        <w:rPr>
          <w:highlight w:val="yellow"/>
        </w:rPr>
        <w:t xml:space="preserve">  </w:t>
      </w:r>
      <w:r w:rsidRPr="002A4944">
        <w:rPr>
          <w:b/>
          <w:bCs/>
          <w:highlight w:val="yellow"/>
        </w:rPr>
        <w:t>Limitaciones identificadas</w:t>
      </w:r>
      <w:r w:rsidRPr="002A4944">
        <w:rPr>
          <w:highlight w:val="yellow"/>
        </w:rPr>
        <w:t>:</w:t>
      </w:r>
    </w:p>
    <w:p w14:paraId="1D346036" w14:textId="77777777" w:rsidR="002A4944" w:rsidRPr="002A4944" w:rsidRDefault="002A4944" w:rsidP="002A4944">
      <w:pPr>
        <w:numPr>
          <w:ilvl w:val="0"/>
          <w:numId w:val="61"/>
        </w:numPr>
        <w:rPr>
          <w:highlight w:val="yellow"/>
        </w:rPr>
      </w:pPr>
      <w:r w:rsidRPr="002A4944">
        <w:rPr>
          <w:b/>
          <w:bCs/>
          <w:highlight w:val="yellow"/>
        </w:rPr>
        <w:t>Desbalance residual</w:t>
      </w:r>
      <w:r w:rsidRPr="002A4944">
        <w:rPr>
          <w:highlight w:val="yellow"/>
        </w:rPr>
        <w:t xml:space="preserve">: A pesar de usar pesos y </w:t>
      </w:r>
      <w:proofErr w:type="spellStart"/>
      <w:r w:rsidRPr="002A4944">
        <w:rPr>
          <w:highlight w:val="yellow"/>
        </w:rPr>
        <w:t>oversampling</w:t>
      </w:r>
      <w:proofErr w:type="spellEnd"/>
      <w:r w:rsidRPr="002A4944">
        <w:rPr>
          <w:highlight w:val="yellow"/>
        </w:rPr>
        <w:t>, las clases muy minoritarias siguen siendo las que peor AUC consiguen.</w:t>
      </w:r>
    </w:p>
    <w:p w14:paraId="7D5BC204" w14:textId="77777777" w:rsidR="002A4944" w:rsidRPr="002A4944" w:rsidRDefault="002A4944" w:rsidP="002A4944">
      <w:pPr>
        <w:numPr>
          <w:ilvl w:val="0"/>
          <w:numId w:val="61"/>
        </w:numPr>
        <w:rPr>
          <w:highlight w:val="yellow"/>
        </w:rPr>
      </w:pPr>
      <w:r w:rsidRPr="002A4944">
        <w:rPr>
          <w:b/>
          <w:bCs/>
          <w:highlight w:val="yellow"/>
        </w:rPr>
        <w:t>Ausencia de información espacial detallada</w:t>
      </w:r>
      <w:r w:rsidRPr="002A4944">
        <w:rPr>
          <w:highlight w:val="yellow"/>
        </w:rPr>
        <w:t xml:space="preserve">: El </w:t>
      </w:r>
      <w:proofErr w:type="spellStart"/>
      <w:r w:rsidRPr="002A4944">
        <w:rPr>
          <w:highlight w:val="yellow"/>
        </w:rPr>
        <w:t>dataset</w:t>
      </w:r>
      <w:proofErr w:type="spellEnd"/>
      <w:r w:rsidRPr="002A4944">
        <w:rPr>
          <w:highlight w:val="yellow"/>
        </w:rPr>
        <w:t xml:space="preserve"> sintético no incluye texturas ni relaciones espaciales </w:t>
      </w:r>
      <w:proofErr w:type="spellStart"/>
      <w:r w:rsidRPr="002A4944">
        <w:rPr>
          <w:highlight w:val="yellow"/>
        </w:rPr>
        <w:t>inter-píxel</w:t>
      </w:r>
      <w:proofErr w:type="spellEnd"/>
      <w:r w:rsidRPr="002A4944">
        <w:rPr>
          <w:highlight w:val="yellow"/>
        </w:rPr>
        <w:t>, limitando la detección fina de defectos como “</w:t>
      </w:r>
      <w:proofErr w:type="spellStart"/>
      <w:r w:rsidRPr="002A4944">
        <w:rPr>
          <w:highlight w:val="yellow"/>
        </w:rPr>
        <w:t>Dirtiness</w:t>
      </w:r>
      <w:proofErr w:type="spellEnd"/>
      <w:r w:rsidRPr="002A4944">
        <w:rPr>
          <w:highlight w:val="yellow"/>
        </w:rPr>
        <w:t>” con patrones irregulares sutiles.</w:t>
      </w:r>
    </w:p>
    <w:p w14:paraId="7F218EFF" w14:textId="30B5283C" w:rsidR="002A4944" w:rsidRPr="002A4944" w:rsidRDefault="002A4944" w:rsidP="002A4944">
      <w:pPr>
        <w:numPr>
          <w:ilvl w:val="0"/>
          <w:numId w:val="61"/>
        </w:numPr>
        <w:rPr>
          <w:highlight w:val="yellow"/>
        </w:rPr>
      </w:pPr>
      <w:r w:rsidRPr="002A4944">
        <w:rPr>
          <w:b/>
          <w:bCs/>
          <w:highlight w:val="yellow"/>
        </w:rPr>
        <w:t xml:space="preserve">Alcance del </w:t>
      </w:r>
      <w:proofErr w:type="spellStart"/>
      <w:r w:rsidRPr="002A4944">
        <w:rPr>
          <w:b/>
          <w:bCs/>
          <w:highlight w:val="yellow"/>
        </w:rPr>
        <w:t>benchmark</w:t>
      </w:r>
      <w:proofErr w:type="spellEnd"/>
      <w:r w:rsidRPr="002A4944">
        <w:rPr>
          <w:highlight w:val="yellow"/>
        </w:rPr>
        <w:t>: Al tratarse de datos sintéticos, el rendimiento real en líneas de producción reales podría diferir—la distribución de defectos y el ruido de adquisición varían en entornos industriales.</w:t>
      </w:r>
    </w:p>
    <w:p w14:paraId="181AA008" w14:textId="2F481EE2" w:rsidR="00E91E11" w:rsidRDefault="4FCCAC2F" w:rsidP="00E91E11">
      <w:pPr>
        <w:pStyle w:val="Ttulo2"/>
      </w:pPr>
      <w:bookmarkStart w:id="38" w:name="_Toc1993507172"/>
      <w:r>
        <w:lastRenderedPageBreak/>
        <w:t>9.2. Aplicaciones prácticas e implicaciones en la industria</w:t>
      </w:r>
      <w:bookmarkEnd w:id="38"/>
    </w:p>
    <w:p w14:paraId="50AD111E" w14:textId="77777777" w:rsidR="00E91E11" w:rsidRPr="00E91E11" w:rsidRDefault="00E91E11" w:rsidP="00E91E11">
      <w:pPr>
        <w:rPr>
          <w:highlight w:val="yellow"/>
        </w:rPr>
      </w:pPr>
      <w:r w:rsidRPr="00E91E11">
        <w:rPr>
          <w:highlight w:val="yellow"/>
        </w:rPr>
        <w:t xml:space="preserve">  </w:t>
      </w:r>
      <w:r w:rsidRPr="00E91E11">
        <w:rPr>
          <w:b/>
          <w:bCs/>
          <w:highlight w:val="yellow"/>
        </w:rPr>
        <w:t>Inspección automatizada</w:t>
      </w:r>
      <w:r w:rsidRPr="00E91E11">
        <w:rPr>
          <w:highlight w:val="yellow"/>
        </w:rPr>
        <w:t>: Un clasificador con AUC ~0.86 puede integrarse como sistema de detección preliminar en la cadena de fabricación, señalando las placas con alta probabilidad de defectos para revisión humana.</w:t>
      </w:r>
    </w:p>
    <w:p w14:paraId="1A768CEF" w14:textId="77777777" w:rsidR="00E91E11" w:rsidRPr="00E91E11" w:rsidRDefault="00E91E11" w:rsidP="00E91E11">
      <w:pPr>
        <w:rPr>
          <w:highlight w:val="yellow"/>
        </w:rPr>
      </w:pPr>
      <w:r w:rsidRPr="00E91E11">
        <w:rPr>
          <w:highlight w:val="yellow"/>
        </w:rPr>
        <w:t xml:space="preserve">  </w:t>
      </w:r>
      <w:r w:rsidRPr="00E91E11">
        <w:rPr>
          <w:b/>
          <w:bCs/>
          <w:highlight w:val="yellow"/>
        </w:rPr>
        <w:t>Reducción de costes</w:t>
      </w:r>
      <w:r w:rsidRPr="00E91E11">
        <w:rPr>
          <w:highlight w:val="yellow"/>
        </w:rPr>
        <w:t>: Al automatizar la inspección, se minimiza la dependencia de operarios expertos, se acelera el proceso y se reduce el porcentaje de falsos negativos que llegan al cliente final.</w:t>
      </w:r>
    </w:p>
    <w:p w14:paraId="510968EA" w14:textId="77777777" w:rsidR="00E91E11" w:rsidRPr="00E91E11" w:rsidRDefault="00E91E11" w:rsidP="00E91E11">
      <w:r w:rsidRPr="00E91E11">
        <w:rPr>
          <w:highlight w:val="yellow"/>
        </w:rPr>
        <w:t xml:space="preserve">  </w:t>
      </w:r>
      <w:r w:rsidRPr="00E91E11">
        <w:rPr>
          <w:b/>
          <w:bCs/>
          <w:highlight w:val="yellow"/>
        </w:rPr>
        <w:t>Mantenimiento predictivo</w:t>
      </w:r>
      <w:r w:rsidRPr="00E91E11">
        <w:rPr>
          <w:highlight w:val="yellow"/>
        </w:rPr>
        <w:t>: Los patrones de defectos identificados pueden correlacionarse con condiciones de la línea (velocidad de corte, estado de rodillos, variaciones de temperatura), alimentando sistemas de mantenimiento predictivo y optimizando parámetros de proceso</w:t>
      </w:r>
    </w:p>
    <w:p w14:paraId="7376593B" w14:textId="77777777" w:rsidR="00E91E11" w:rsidRPr="00E91E11" w:rsidRDefault="00E91E11" w:rsidP="00E91E11"/>
    <w:p w14:paraId="2734C2AC" w14:textId="6573E06B" w:rsidR="00ED6F34" w:rsidRDefault="4FCCAC2F" w:rsidP="707DB84F">
      <w:pPr>
        <w:pStyle w:val="Ttulo2"/>
      </w:pPr>
      <w:bookmarkStart w:id="39" w:name="_Toc168251680"/>
      <w:r>
        <w:t>9.3. Líneas de mejora y posibles continuaciones</w:t>
      </w:r>
      <w:bookmarkEnd w:id="39"/>
    </w:p>
    <w:p w14:paraId="581DC569" w14:textId="0B4BA2EB" w:rsidR="008E4D79" w:rsidRPr="008E4D79" w:rsidRDefault="008E4D79" w:rsidP="008E4D79">
      <w:pPr>
        <w:rPr>
          <w:highlight w:val="yellow"/>
        </w:rPr>
      </w:pPr>
      <w:r w:rsidRPr="008E4D79">
        <w:rPr>
          <w:b/>
          <w:bCs/>
          <w:highlight w:val="yellow"/>
        </w:rPr>
        <w:t>Modelos basados en visión</w:t>
      </w:r>
    </w:p>
    <w:p w14:paraId="092B2FFB" w14:textId="77777777" w:rsidR="008E4D79" w:rsidRPr="008E4D79" w:rsidRDefault="008E4D79" w:rsidP="008E4D79">
      <w:pPr>
        <w:numPr>
          <w:ilvl w:val="0"/>
          <w:numId w:val="62"/>
        </w:numPr>
        <w:rPr>
          <w:highlight w:val="yellow"/>
        </w:rPr>
      </w:pPr>
      <w:r w:rsidRPr="008E4D79">
        <w:rPr>
          <w:highlight w:val="yellow"/>
        </w:rPr>
        <w:t xml:space="preserve">Incorporar </w:t>
      </w:r>
      <w:proofErr w:type="spellStart"/>
      <w:r w:rsidRPr="008E4D79">
        <w:rPr>
          <w:highlight w:val="yellow"/>
        </w:rPr>
        <w:t>CNNs</w:t>
      </w:r>
      <w:proofErr w:type="spellEnd"/>
      <w:r w:rsidRPr="008E4D79">
        <w:rPr>
          <w:highlight w:val="yellow"/>
        </w:rPr>
        <w:t xml:space="preserve"> o arquitecturas híbridas (tabular + visión) sobre imágenes sintéticas/ reales para aprovechar patrones de textura y bordes más allá de las </w:t>
      </w:r>
      <w:proofErr w:type="spellStart"/>
      <w:r w:rsidRPr="008E4D79">
        <w:rPr>
          <w:highlight w:val="yellow"/>
        </w:rPr>
        <w:t>estadísiticas</w:t>
      </w:r>
      <w:proofErr w:type="spellEnd"/>
      <w:r w:rsidRPr="008E4D79">
        <w:rPr>
          <w:highlight w:val="yellow"/>
        </w:rPr>
        <w:t xml:space="preserve"> globales.</w:t>
      </w:r>
    </w:p>
    <w:p w14:paraId="58DC53B3" w14:textId="3D2DEEA7" w:rsidR="008E4D79" w:rsidRPr="008E4D79" w:rsidRDefault="008E4D79" w:rsidP="008E4D79">
      <w:pPr>
        <w:rPr>
          <w:highlight w:val="yellow"/>
        </w:rPr>
      </w:pPr>
      <w:r w:rsidRPr="008E4D79">
        <w:rPr>
          <w:b/>
          <w:bCs/>
          <w:highlight w:val="yellow"/>
        </w:rPr>
        <w:t>Aumentos de datos específicos</w:t>
      </w:r>
    </w:p>
    <w:p w14:paraId="1783D79E" w14:textId="77777777" w:rsidR="008E4D79" w:rsidRPr="008E4D79" w:rsidRDefault="008E4D79" w:rsidP="008E4D79">
      <w:pPr>
        <w:numPr>
          <w:ilvl w:val="0"/>
          <w:numId w:val="63"/>
        </w:numPr>
        <w:rPr>
          <w:highlight w:val="yellow"/>
        </w:rPr>
      </w:pPr>
      <w:r w:rsidRPr="008E4D79">
        <w:rPr>
          <w:highlight w:val="yellow"/>
        </w:rPr>
        <w:t xml:space="preserve">Generar transformaciones realistas (ruido gaussiano, distorsiones de iluminación) y aplicar técnicas de </w:t>
      </w:r>
      <w:r w:rsidRPr="008E4D79">
        <w:rPr>
          <w:i/>
          <w:iCs/>
          <w:highlight w:val="yellow"/>
        </w:rPr>
        <w:t xml:space="preserve">data </w:t>
      </w:r>
      <w:proofErr w:type="spellStart"/>
      <w:r w:rsidRPr="008E4D79">
        <w:rPr>
          <w:i/>
          <w:iCs/>
          <w:highlight w:val="yellow"/>
        </w:rPr>
        <w:t>augmentation</w:t>
      </w:r>
      <w:proofErr w:type="spellEnd"/>
      <w:r w:rsidRPr="008E4D79">
        <w:rPr>
          <w:highlight w:val="yellow"/>
        </w:rPr>
        <w:t xml:space="preserve"> para entrenar modelos más robustos frente a variabilidad de adquisición.</w:t>
      </w:r>
    </w:p>
    <w:p w14:paraId="37F376DB" w14:textId="25842F7A" w:rsidR="008E4D79" w:rsidRPr="008E4D79" w:rsidRDefault="008E4D79" w:rsidP="008E4D79">
      <w:pPr>
        <w:rPr>
          <w:highlight w:val="yellow"/>
        </w:rPr>
      </w:pPr>
      <w:r w:rsidRPr="008E4D79">
        <w:rPr>
          <w:highlight w:val="yellow"/>
        </w:rPr>
        <w:t xml:space="preserve"> </w:t>
      </w:r>
      <w:r w:rsidRPr="008E4D79">
        <w:rPr>
          <w:b/>
          <w:bCs/>
          <w:highlight w:val="yellow"/>
        </w:rPr>
        <w:t>Optimización de umbrales y calibración</w:t>
      </w:r>
    </w:p>
    <w:p w14:paraId="12237AB7" w14:textId="77777777" w:rsidR="008E4D79" w:rsidRPr="008E4D79" w:rsidRDefault="008E4D79" w:rsidP="008E4D79">
      <w:pPr>
        <w:numPr>
          <w:ilvl w:val="0"/>
          <w:numId w:val="64"/>
        </w:numPr>
        <w:rPr>
          <w:highlight w:val="yellow"/>
        </w:rPr>
      </w:pPr>
      <w:r w:rsidRPr="008E4D79">
        <w:rPr>
          <w:highlight w:val="yellow"/>
        </w:rPr>
        <w:t>Ajustar puertas de decisión por etiqueta maximizando F1-score o minimizando coste de error según las consecuencias industriales de falsos positivos/negativos.</w:t>
      </w:r>
    </w:p>
    <w:p w14:paraId="76277912" w14:textId="36AD5CCF" w:rsidR="008E4D79" w:rsidRPr="008E4D79" w:rsidRDefault="008E4D79" w:rsidP="008E4D79">
      <w:pPr>
        <w:rPr>
          <w:highlight w:val="yellow"/>
        </w:rPr>
      </w:pPr>
      <w:proofErr w:type="spellStart"/>
      <w:r w:rsidRPr="008E4D79">
        <w:rPr>
          <w:b/>
          <w:bCs/>
          <w:highlight w:val="yellow"/>
        </w:rPr>
        <w:t>Feature</w:t>
      </w:r>
      <w:proofErr w:type="spellEnd"/>
      <w:r w:rsidRPr="008E4D79">
        <w:rPr>
          <w:b/>
          <w:bCs/>
          <w:highlight w:val="yellow"/>
        </w:rPr>
        <w:t xml:space="preserve"> </w:t>
      </w:r>
      <w:proofErr w:type="spellStart"/>
      <w:r w:rsidRPr="008E4D79">
        <w:rPr>
          <w:b/>
          <w:bCs/>
          <w:highlight w:val="yellow"/>
        </w:rPr>
        <w:t>selection</w:t>
      </w:r>
      <w:proofErr w:type="spellEnd"/>
      <w:r w:rsidRPr="008E4D79">
        <w:rPr>
          <w:b/>
          <w:bCs/>
          <w:highlight w:val="yellow"/>
        </w:rPr>
        <w:t xml:space="preserve"> avanzada</w:t>
      </w:r>
    </w:p>
    <w:p w14:paraId="635CA963" w14:textId="77777777" w:rsidR="008E4D79" w:rsidRPr="008E4D79" w:rsidRDefault="008E4D79" w:rsidP="008E4D79">
      <w:pPr>
        <w:numPr>
          <w:ilvl w:val="0"/>
          <w:numId w:val="65"/>
        </w:numPr>
        <w:rPr>
          <w:highlight w:val="yellow"/>
        </w:rPr>
      </w:pPr>
      <w:r w:rsidRPr="008E4D79">
        <w:rPr>
          <w:highlight w:val="yellow"/>
        </w:rPr>
        <w:t xml:space="preserve">Probar métodos de </w:t>
      </w:r>
      <w:proofErr w:type="spellStart"/>
      <w:r w:rsidRPr="008E4D79">
        <w:rPr>
          <w:i/>
          <w:iCs/>
          <w:highlight w:val="yellow"/>
        </w:rPr>
        <w:t>embedded</w:t>
      </w:r>
      <w:proofErr w:type="spellEnd"/>
      <w:r w:rsidRPr="008E4D79">
        <w:rPr>
          <w:i/>
          <w:iCs/>
          <w:highlight w:val="yellow"/>
        </w:rPr>
        <w:t xml:space="preserve"> </w:t>
      </w:r>
      <w:proofErr w:type="spellStart"/>
      <w:r w:rsidRPr="008E4D79">
        <w:rPr>
          <w:i/>
          <w:iCs/>
          <w:highlight w:val="yellow"/>
        </w:rPr>
        <w:t>selection</w:t>
      </w:r>
      <w:proofErr w:type="spellEnd"/>
      <w:r w:rsidRPr="008E4D79">
        <w:rPr>
          <w:highlight w:val="yellow"/>
        </w:rPr>
        <w:t xml:space="preserve"> y </w:t>
      </w:r>
      <w:r w:rsidRPr="008E4D79">
        <w:rPr>
          <w:i/>
          <w:iCs/>
          <w:highlight w:val="yellow"/>
        </w:rPr>
        <w:t>auto-ML</w:t>
      </w:r>
      <w:r w:rsidRPr="008E4D79">
        <w:rPr>
          <w:highlight w:val="yellow"/>
        </w:rPr>
        <w:t xml:space="preserve"> que identifiquen automáticamente subconjuntos de variables, reduciendo dimensionalidad y tiempos de inferencia.</w:t>
      </w:r>
    </w:p>
    <w:p w14:paraId="74DB32EC" w14:textId="3FDB85F9" w:rsidR="008E4D79" w:rsidRPr="008E4D79" w:rsidRDefault="008E4D79" w:rsidP="008E4D79">
      <w:pPr>
        <w:rPr>
          <w:highlight w:val="yellow"/>
        </w:rPr>
      </w:pPr>
      <w:r w:rsidRPr="008E4D79">
        <w:rPr>
          <w:b/>
          <w:bCs/>
          <w:highlight w:val="yellow"/>
        </w:rPr>
        <w:t>Integración en línea de producción</w:t>
      </w:r>
    </w:p>
    <w:p w14:paraId="183D8086" w14:textId="77777777" w:rsidR="008E4D79" w:rsidRPr="008E4D79" w:rsidRDefault="008E4D79" w:rsidP="008E4D79">
      <w:pPr>
        <w:numPr>
          <w:ilvl w:val="0"/>
          <w:numId w:val="66"/>
        </w:numPr>
        <w:rPr>
          <w:highlight w:val="yellow"/>
        </w:rPr>
      </w:pPr>
      <w:r w:rsidRPr="008E4D79">
        <w:rPr>
          <w:highlight w:val="yellow"/>
        </w:rPr>
        <w:t>Desplegar un prototipo en tiempo real, midiendo latencia de inferencia y evaluando precisión en un entorno real.</w:t>
      </w:r>
    </w:p>
    <w:p w14:paraId="0A7840AB" w14:textId="30817FBE" w:rsidR="008E4D79" w:rsidRPr="008E4D79" w:rsidRDefault="008E4D79" w:rsidP="008E4D79">
      <w:pPr>
        <w:rPr>
          <w:highlight w:val="yellow"/>
        </w:rPr>
      </w:pPr>
      <w:r w:rsidRPr="008E4D79">
        <w:rPr>
          <w:b/>
          <w:bCs/>
          <w:highlight w:val="yellow"/>
        </w:rPr>
        <w:t xml:space="preserve">Monitoreo continuo y </w:t>
      </w:r>
      <w:proofErr w:type="spellStart"/>
      <w:r w:rsidRPr="008E4D79">
        <w:rPr>
          <w:b/>
          <w:bCs/>
          <w:highlight w:val="yellow"/>
        </w:rPr>
        <w:t>retraining</w:t>
      </w:r>
      <w:proofErr w:type="spellEnd"/>
    </w:p>
    <w:p w14:paraId="42558523" w14:textId="77777777" w:rsidR="008E4D79" w:rsidRPr="008E4D79" w:rsidRDefault="008E4D79" w:rsidP="008E4D79">
      <w:pPr>
        <w:numPr>
          <w:ilvl w:val="0"/>
          <w:numId w:val="67"/>
        </w:numPr>
        <w:rPr>
          <w:highlight w:val="yellow"/>
        </w:rPr>
      </w:pPr>
      <w:r w:rsidRPr="008E4D79">
        <w:rPr>
          <w:highlight w:val="yellow"/>
        </w:rPr>
        <w:lastRenderedPageBreak/>
        <w:t xml:space="preserve">Implementar pipelines de </w:t>
      </w:r>
      <w:proofErr w:type="spellStart"/>
      <w:r w:rsidRPr="008E4D79">
        <w:rPr>
          <w:highlight w:val="yellow"/>
        </w:rPr>
        <w:t>MLops</w:t>
      </w:r>
      <w:proofErr w:type="spellEnd"/>
      <w:r w:rsidRPr="008E4D79">
        <w:rPr>
          <w:highlight w:val="yellow"/>
        </w:rPr>
        <w:t xml:space="preserve"> que recojan datos de nuevas placas, monitoricen </w:t>
      </w:r>
      <w:proofErr w:type="spellStart"/>
      <w:r w:rsidRPr="008E4D79">
        <w:rPr>
          <w:highlight w:val="yellow"/>
        </w:rPr>
        <w:t>drift</w:t>
      </w:r>
      <w:proofErr w:type="spellEnd"/>
      <w:r w:rsidRPr="008E4D79">
        <w:rPr>
          <w:highlight w:val="yellow"/>
        </w:rPr>
        <w:t xml:space="preserve"> en distribuciones y reentrenen periódicamente para adaptarse a cambios en la materia prima o el equipamiento.</w:t>
      </w:r>
    </w:p>
    <w:p w14:paraId="6F54B798" w14:textId="77777777" w:rsidR="008E4D79" w:rsidRPr="008E4D79" w:rsidRDefault="008E4D79" w:rsidP="008E4D79"/>
    <w:p w14:paraId="43E25FBB" w14:textId="62D719A8" w:rsidR="00ED6F34" w:rsidRDefault="4FCCAC2F" w:rsidP="707DB84F">
      <w:pPr>
        <w:pStyle w:val="Ttulo1"/>
      </w:pPr>
      <w:bookmarkStart w:id="40" w:name="_Toc1600058863"/>
      <w:r>
        <w:t>10. Referencias</w:t>
      </w:r>
      <w:bookmarkEnd w:id="40"/>
    </w:p>
    <w:p w14:paraId="1BD304D8" w14:textId="3F633EDA" w:rsidR="00ED6F34" w:rsidRDefault="4FCCAC2F" w:rsidP="707DB84F">
      <w:r>
        <w:t xml:space="preserve">Lista completa de fuentes utilizadas, desde artículos académicos, documentación de librerías y enlaces a la competición de </w:t>
      </w:r>
      <w:proofErr w:type="spellStart"/>
      <w:r>
        <w:t>Kaggle</w:t>
      </w:r>
      <w:proofErr w:type="spellEnd"/>
      <w:r>
        <w:t>.</w:t>
      </w:r>
    </w:p>
    <w:p w14:paraId="3383F9F4" w14:textId="1BDA8158" w:rsidR="00ED6F34" w:rsidRDefault="7795183C" w:rsidP="707DB84F">
      <w:pPr>
        <w:spacing w:before="240" w:after="240"/>
      </w:pPr>
      <w:r w:rsidRPr="707DB84F">
        <w:rPr>
          <w:rFonts w:ascii="Aptos" w:eastAsia="Aptos" w:hAnsi="Aptos" w:cs="Aptos"/>
          <w:i/>
          <w:iCs/>
        </w:rPr>
        <w:t xml:space="preserve">Lista completa de fuentes utilizadas, desde artículos académicos, documentación de librerías y enlaces a la competición de </w:t>
      </w:r>
      <w:proofErr w:type="spellStart"/>
      <w:r w:rsidRPr="707DB84F">
        <w:rPr>
          <w:rFonts w:ascii="Aptos" w:eastAsia="Aptos" w:hAnsi="Aptos" w:cs="Aptos"/>
          <w:i/>
          <w:iCs/>
        </w:rPr>
        <w:t>Kaggle</w:t>
      </w:r>
      <w:proofErr w:type="spellEnd"/>
      <w:r w:rsidRPr="707DB84F">
        <w:rPr>
          <w:rFonts w:ascii="Aptos" w:eastAsia="Aptos" w:hAnsi="Aptos" w:cs="Aptos"/>
          <w:i/>
          <w:iCs/>
        </w:rPr>
        <w:t>.</w:t>
      </w:r>
    </w:p>
    <w:p w14:paraId="5C1A07E2" w14:textId="19C9435E" w:rsidR="00ED6F34" w:rsidRDefault="00ED6F34"/>
    <w:sectPr w:rsidR="00ED6F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26BE"/>
    <w:multiLevelType w:val="multilevel"/>
    <w:tmpl w:val="F04E7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50ECE"/>
    <w:multiLevelType w:val="multilevel"/>
    <w:tmpl w:val="46687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42CB6"/>
    <w:multiLevelType w:val="multilevel"/>
    <w:tmpl w:val="11F2F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C3077"/>
    <w:multiLevelType w:val="hybridMultilevel"/>
    <w:tmpl w:val="F7CAC9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086760"/>
    <w:multiLevelType w:val="multilevel"/>
    <w:tmpl w:val="289A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61312"/>
    <w:multiLevelType w:val="multilevel"/>
    <w:tmpl w:val="7C36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F3530"/>
    <w:multiLevelType w:val="multilevel"/>
    <w:tmpl w:val="7038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70567"/>
    <w:multiLevelType w:val="multilevel"/>
    <w:tmpl w:val="FA36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A818A"/>
    <w:multiLevelType w:val="hybridMultilevel"/>
    <w:tmpl w:val="550E9190"/>
    <w:lvl w:ilvl="0" w:tplc="C5D89256">
      <w:start w:val="1"/>
      <w:numFmt w:val="upperRoman"/>
      <w:lvlText w:val="%1."/>
      <w:lvlJc w:val="right"/>
      <w:pPr>
        <w:ind w:left="720" w:hanging="360"/>
      </w:pPr>
    </w:lvl>
    <w:lvl w:ilvl="1" w:tplc="8EACE092">
      <w:start w:val="1"/>
      <w:numFmt w:val="lowerLetter"/>
      <w:lvlText w:val="%2."/>
      <w:lvlJc w:val="left"/>
      <w:pPr>
        <w:ind w:left="1440" w:hanging="360"/>
      </w:pPr>
    </w:lvl>
    <w:lvl w:ilvl="2" w:tplc="E160B302">
      <w:start w:val="1"/>
      <w:numFmt w:val="lowerRoman"/>
      <w:lvlText w:val="%3."/>
      <w:lvlJc w:val="right"/>
      <w:pPr>
        <w:ind w:left="2160" w:hanging="180"/>
      </w:pPr>
    </w:lvl>
    <w:lvl w:ilvl="3" w:tplc="F7FC2668">
      <w:start w:val="1"/>
      <w:numFmt w:val="decimal"/>
      <w:lvlText w:val="%4."/>
      <w:lvlJc w:val="left"/>
      <w:pPr>
        <w:ind w:left="2880" w:hanging="360"/>
      </w:pPr>
    </w:lvl>
    <w:lvl w:ilvl="4" w:tplc="C1C2BBC4">
      <w:start w:val="1"/>
      <w:numFmt w:val="lowerLetter"/>
      <w:lvlText w:val="%5."/>
      <w:lvlJc w:val="left"/>
      <w:pPr>
        <w:ind w:left="3600" w:hanging="360"/>
      </w:pPr>
    </w:lvl>
    <w:lvl w:ilvl="5" w:tplc="06402C04">
      <w:start w:val="1"/>
      <w:numFmt w:val="lowerRoman"/>
      <w:lvlText w:val="%6."/>
      <w:lvlJc w:val="right"/>
      <w:pPr>
        <w:ind w:left="4320" w:hanging="180"/>
      </w:pPr>
    </w:lvl>
    <w:lvl w:ilvl="6" w:tplc="E1A40E2C">
      <w:start w:val="1"/>
      <w:numFmt w:val="decimal"/>
      <w:lvlText w:val="%7."/>
      <w:lvlJc w:val="left"/>
      <w:pPr>
        <w:ind w:left="5040" w:hanging="360"/>
      </w:pPr>
    </w:lvl>
    <w:lvl w:ilvl="7" w:tplc="F87C53B8">
      <w:start w:val="1"/>
      <w:numFmt w:val="lowerLetter"/>
      <w:lvlText w:val="%8."/>
      <w:lvlJc w:val="left"/>
      <w:pPr>
        <w:ind w:left="5760" w:hanging="360"/>
      </w:pPr>
    </w:lvl>
    <w:lvl w:ilvl="8" w:tplc="505A0BE0">
      <w:start w:val="1"/>
      <w:numFmt w:val="lowerRoman"/>
      <w:lvlText w:val="%9."/>
      <w:lvlJc w:val="right"/>
      <w:pPr>
        <w:ind w:left="6480" w:hanging="180"/>
      </w:pPr>
    </w:lvl>
  </w:abstractNum>
  <w:abstractNum w:abstractNumId="9" w15:restartNumberingAfterBreak="0">
    <w:nsid w:val="15E65BAF"/>
    <w:multiLevelType w:val="multilevel"/>
    <w:tmpl w:val="02AC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C77FA"/>
    <w:multiLevelType w:val="multilevel"/>
    <w:tmpl w:val="1AF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E0B6A"/>
    <w:multiLevelType w:val="multilevel"/>
    <w:tmpl w:val="2F3C5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3162F9"/>
    <w:multiLevelType w:val="multilevel"/>
    <w:tmpl w:val="FA36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749D2"/>
    <w:multiLevelType w:val="multilevel"/>
    <w:tmpl w:val="8C96C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53C0D"/>
    <w:multiLevelType w:val="multilevel"/>
    <w:tmpl w:val="FA367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844862"/>
    <w:multiLevelType w:val="multilevel"/>
    <w:tmpl w:val="483A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D254BF"/>
    <w:multiLevelType w:val="multilevel"/>
    <w:tmpl w:val="E0501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E94E56"/>
    <w:multiLevelType w:val="hybridMultilevel"/>
    <w:tmpl w:val="F76EFD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185E48"/>
    <w:multiLevelType w:val="multilevel"/>
    <w:tmpl w:val="6C76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E5F62"/>
    <w:multiLevelType w:val="multilevel"/>
    <w:tmpl w:val="E7F66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677B74"/>
    <w:multiLevelType w:val="multilevel"/>
    <w:tmpl w:val="BB68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3EAE5"/>
    <w:multiLevelType w:val="hybridMultilevel"/>
    <w:tmpl w:val="9F06218C"/>
    <w:lvl w:ilvl="0" w:tplc="6DEC7BFA">
      <w:start w:val="1"/>
      <w:numFmt w:val="upperRoman"/>
      <w:lvlText w:val="%1."/>
      <w:lvlJc w:val="right"/>
      <w:pPr>
        <w:ind w:left="720" w:hanging="360"/>
      </w:pPr>
    </w:lvl>
    <w:lvl w:ilvl="1" w:tplc="CDC0D26A">
      <w:start w:val="1"/>
      <w:numFmt w:val="lowerLetter"/>
      <w:lvlText w:val="%2."/>
      <w:lvlJc w:val="left"/>
      <w:pPr>
        <w:ind w:left="1440" w:hanging="360"/>
      </w:pPr>
    </w:lvl>
    <w:lvl w:ilvl="2" w:tplc="A6382782">
      <w:start w:val="1"/>
      <w:numFmt w:val="lowerRoman"/>
      <w:lvlText w:val="%3."/>
      <w:lvlJc w:val="right"/>
      <w:pPr>
        <w:ind w:left="2160" w:hanging="180"/>
      </w:pPr>
    </w:lvl>
    <w:lvl w:ilvl="3" w:tplc="F3C6B70A">
      <w:start w:val="1"/>
      <w:numFmt w:val="decimal"/>
      <w:lvlText w:val="%4."/>
      <w:lvlJc w:val="left"/>
      <w:pPr>
        <w:ind w:left="2880" w:hanging="360"/>
      </w:pPr>
    </w:lvl>
    <w:lvl w:ilvl="4" w:tplc="96DE2A84">
      <w:start w:val="1"/>
      <w:numFmt w:val="lowerLetter"/>
      <w:lvlText w:val="%5."/>
      <w:lvlJc w:val="left"/>
      <w:pPr>
        <w:ind w:left="3600" w:hanging="360"/>
      </w:pPr>
    </w:lvl>
    <w:lvl w:ilvl="5" w:tplc="7DEE705C">
      <w:start w:val="1"/>
      <w:numFmt w:val="lowerRoman"/>
      <w:lvlText w:val="%6."/>
      <w:lvlJc w:val="right"/>
      <w:pPr>
        <w:ind w:left="4320" w:hanging="180"/>
      </w:pPr>
    </w:lvl>
    <w:lvl w:ilvl="6" w:tplc="F146B0FE">
      <w:start w:val="1"/>
      <w:numFmt w:val="decimal"/>
      <w:lvlText w:val="%7."/>
      <w:lvlJc w:val="left"/>
      <w:pPr>
        <w:ind w:left="5040" w:hanging="360"/>
      </w:pPr>
    </w:lvl>
    <w:lvl w:ilvl="7" w:tplc="7812BE94">
      <w:start w:val="1"/>
      <w:numFmt w:val="lowerLetter"/>
      <w:lvlText w:val="%8."/>
      <w:lvlJc w:val="left"/>
      <w:pPr>
        <w:ind w:left="5760" w:hanging="360"/>
      </w:pPr>
    </w:lvl>
    <w:lvl w:ilvl="8" w:tplc="A9247CBA">
      <w:start w:val="1"/>
      <w:numFmt w:val="lowerRoman"/>
      <w:lvlText w:val="%9."/>
      <w:lvlJc w:val="right"/>
      <w:pPr>
        <w:ind w:left="6480" w:hanging="180"/>
      </w:pPr>
    </w:lvl>
  </w:abstractNum>
  <w:abstractNum w:abstractNumId="22" w15:restartNumberingAfterBreak="0">
    <w:nsid w:val="39D3237D"/>
    <w:multiLevelType w:val="multilevel"/>
    <w:tmpl w:val="4C14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AD43D8"/>
    <w:multiLevelType w:val="multilevel"/>
    <w:tmpl w:val="04A22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D066A4"/>
    <w:multiLevelType w:val="multilevel"/>
    <w:tmpl w:val="C952F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977A51"/>
    <w:multiLevelType w:val="multilevel"/>
    <w:tmpl w:val="980A3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AF22FC"/>
    <w:multiLevelType w:val="multilevel"/>
    <w:tmpl w:val="D02E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BA7776"/>
    <w:multiLevelType w:val="multilevel"/>
    <w:tmpl w:val="61F4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901A20"/>
    <w:multiLevelType w:val="multilevel"/>
    <w:tmpl w:val="F40C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CB73D9"/>
    <w:multiLevelType w:val="multilevel"/>
    <w:tmpl w:val="3A4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236CD"/>
    <w:multiLevelType w:val="multilevel"/>
    <w:tmpl w:val="13C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25291"/>
    <w:multiLevelType w:val="multilevel"/>
    <w:tmpl w:val="BA62F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E054E5"/>
    <w:multiLevelType w:val="multilevel"/>
    <w:tmpl w:val="1772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4B613D"/>
    <w:multiLevelType w:val="multilevel"/>
    <w:tmpl w:val="675E1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E575D8"/>
    <w:multiLevelType w:val="multilevel"/>
    <w:tmpl w:val="4D6EF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6F2173"/>
    <w:multiLevelType w:val="multilevel"/>
    <w:tmpl w:val="D728D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6178A0"/>
    <w:multiLevelType w:val="multilevel"/>
    <w:tmpl w:val="ECF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6859D0"/>
    <w:multiLevelType w:val="multilevel"/>
    <w:tmpl w:val="943AF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321E06"/>
    <w:multiLevelType w:val="multilevel"/>
    <w:tmpl w:val="E296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81570C"/>
    <w:multiLevelType w:val="multilevel"/>
    <w:tmpl w:val="59EE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8930F2"/>
    <w:multiLevelType w:val="hybridMultilevel"/>
    <w:tmpl w:val="4E3E1384"/>
    <w:lvl w:ilvl="0" w:tplc="F97EF602">
      <w:start w:val="1"/>
      <w:numFmt w:val="decimal"/>
      <w:lvlText w:val="%1."/>
      <w:lvlJc w:val="left"/>
      <w:pPr>
        <w:ind w:left="720" w:hanging="360"/>
      </w:pPr>
    </w:lvl>
    <w:lvl w:ilvl="1" w:tplc="6A747438">
      <w:start w:val="1"/>
      <w:numFmt w:val="lowerLetter"/>
      <w:lvlText w:val="%2."/>
      <w:lvlJc w:val="left"/>
      <w:pPr>
        <w:ind w:left="1440" w:hanging="360"/>
      </w:pPr>
    </w:lvl>
    <w:lvl w:ilvl="2" w:tplc="07C0BAB0">
      <w:start w:val="1"/>
      <w:numFmt w:val="lowerRoman"/>
      <w:lvlText w:val="%3."/>
      <w:lvlJc w:val="right"/>
      <w:pPr>
        <w:ind w:left="2160" w:hanging="180"/>
      </w:pPr>
    </w:lvl>
    <w:lvl w:ilvl="3" w:tplc="792E3AAA">
      <w:start w:val="1"/>
      <w:numFmt w:val="decimal"/>
      <w:lvlText w:val="%4."/>
      <w:lvlJc w:val="left"/>
      <w:pPr>
        <w:ind w:left="2880" w:hanging="360"/>
      </w:pPr>
    </w:lvl>
    <w:lvl w:ilvl="4" w:tplc="02084FE2">
      <w:start w:val="1"/>
      <w:numFmt w:val="lowerLetter"/>
      <w:lvlText w:val="%5."/>
      <w:lvlJc w:val="left"/>
      <w:pPr>
        <w:ind w:left="3600" w:hanging="360"/>
      </w:pPr>
    </w:lvl>
    <w:lvl w:ilvl="5" w:tplc="E61AFA24">
      <w:start w:val="1"/>
      <w:numFmt w:val="lowerRoman"/>
      <w:lvlText w:val="%6."/>
      <w:lvlJc w:val="right"/>
      <w:pPr>
        <w:ind w:left="4320" w:hanging="180"/>
      </w:pPr>
    </w:lvl>
    <w:lvl w:ilvl="6" w:tplc="D936793E">
      <w:start w:val="1"/>
      <w:numFmt w:val="decimal"/>
      <w:lvlText w:val="%7."/>
      <w:lvlJc w:val="left"/>
      <w:pPr>
        <w:ind w:left="5040" w:hanging="360"/>
      </w:pPr>
    </w:lvl>
    <w:lvl w:ilvl="7" w:tplc="A3ECFE80">
      <w:start w:val="1"/>
      <w:numFmt w:val="lowerLetter"/>
      <w:lvlText w:val="%8."/>
      <w:lvlJc w:val="left"/>
      <w:pPr>
        <w:ind w:left="5760" w:hanging="360"/>
      </w:pPr>
    </w:lvl>
    <w:lvl w:ilvl="8" w:tplc="06D8CE84">
      <w:start w:val="1"/>
      <w:numFmt w:val="lowerRoman"/>
      <w:lvlText w:val="%9."/>
      <w:lvlJc w:val="right"/>
      <w:pPr>
        <w:ind w:left="6480" w:hanging="180"/>
      </w:pPr>
    </w:lvl>
  </w:abstractNum>
  <w:abstractNum w:abstractNumId="41" w15:restartNumberingAfterBreak="0">
    <w:nsid w:val="537C1379"/>
    <w:multiLevelType w:val="multilevel"/>
    <w:tmpl w:val="911A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E642D4"/>
    <w:multiLevelType w:val="multilevel"/>
    <w:tmpl w:val="FA36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DD0414"/>
    <w:multiLevelType w:val="multilevel"/>
    <w:tmpl w:val="5B94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615762"/>
    <w:multiLevelType w:val="multilevel"/>
    <w:tmpl w:val="0C5A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B42452"/>
    <w:multiLevelType w:val="multilevel"/>
    <w:tmpl w:val="2984F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BF65DA"/>
    <w:multiLevelType w:val="multilevel"/>
    <w:tmpl w:val="326A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114CE5"/>
    <w:multiLevelType w:val="multilevel"/>
    <w:tmpl w:val="5AB4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FD1578"/>
    <w:multiLevelType w:val="multilevel"/>
    <w:tmpl w:val="FA36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312FB0"/>
    <w:multiLevelType w:val="multilevel"/>
    <w:tmpl w:val="6B50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7160C0"/>
    <w:multiLevelType w:val="multilevel"/>
    <w:tmpl w:val="066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A24CE1"/>
    <w:multiLevelType w:val="multilevel"/>
    <w:tmpl w:val="0F48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9C2DAB"/>
    <w:multiLevelType w:val="multilevel"/>
    <w:tmpl w:val="7CF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E0EFB2"/>
    <w:multiLevelType w:val="hybridMultilevel"/>
    <w:tmpl w:val="7514F7C8"/>
    <w:lvl w:ilvl="0" w:tplc="7BAC10FA">
      <w:start w:val="1"/>
      <w:numFmt w:val="upperRoman"/>
      <w:lvlText w:val="%1."/>
      <w:lvlJc w:val="right"/>
      <w:pPr>
        <w:ind w:left="720" w:hanging="360"/>
      </w:pPr>
    </w:lvl>
    <w:lvl w:ilvl="1" w:tplc="935C97AE">
      <w:start w:val="1"/>
      <w:numFmt w:val="lowerLetter"/>
      <w:lvlText w:val="%2."/>
      <w:lvlJc w:val="left"/>
      <w:pPr>
        <w:ind w:left="1440" w:hanging="360"/>
      </w:pPr>
    </w:lvl>
    <w:lvl w:ilvl="2" w:tplc="9D043376">
      <w:start w:val="1"/>
      <w:numFmt w:val="lowerRoman"/>
      <w:lvlText w:val="%3."/>
      <w:lvlJc w:val="right"/>
      <w:pPr>
        <w:ind w:left="2160" w:hanging="180"/>
      </w:pPr>
    </w:lvl>
    <w:lvl w:ilvl="3" w:tplc="AA809B90">
      <w:start w:val="1"/>
      <w:numFmt w:val="decimal"/>
      <w:lvlText w:val="%4."/>
      <w:lvlJc w:val="left"/>
      <w:pPr>
        <w:ind w:left="2880" w:hanging="360"/>
      </w:pPr>
    </w:lvl>
    <w:lvl w:ilvl="4" w:tplc="5232DB0E">
      <w:start w:val="1"/>
      <w:numFmt w:val="lowerLetter"/>
      <w:lvlText w:val="%5."/>
      <w:lvlJc w:val="left"/>
      <w:pPr>
        <w:ind w:left="3600" w:hanging="360"/>
      </w:pPr>
    </w:lvl>
    <w:lvl w:ilvl="5" w:tplc="4704EF92">
      <w:start w:val="1"/>
      <w:numFmt w:val="lowerRoman"/>
      <w:lvlText w:val="%6."/>
      <w:lvlJc w:val="right"/>
      <w:pPr>
        <w:ind w:left="4320" w:hanging="180"/>
      </w:pPr>
    </w:lvl>
    <w:lvl w:ilvl="6" w:tplc="57222CF6">
      <w:start w:val="1"/>
      <w:numFmt w:val="decimal"/>
      <w:lvlText w:val="%7."/>
      <w:lvlJc w:val="left"/>
      <w:pPr>
        <w:ind w:left="5040" w:hanging="360"/>
      </w:pPr>
    </w:lvl>
    <w:lvl w:ilvl="7" w:tplc="2B04C820">
      <w:start w:val="1"/>
      <w:numFmt w:val="lowerLetter"/>
      <w:lvlText w:val="%8."/>
      <w:lvlJc w:val="left"/>
      <w:pPr>
        <w:ind w:left="5760" w:hanging="360"/>
      </w:pPr>
    </w:lvl>
    <w:lvl w:ilvl="8" w:tplc="EBF4B2A4">
      <w:start w:val="1"/>
      <w:numFmt w:val="lowerRoman"/>
      <w:lvlText w:val="%9."/>
      <w:lvlJc w:val="right"/>
      <w:pPr>
        <w:ind w:left="6480" w:hanging="180"/>
      </w:pPr>
    </w:lvl>
  </w:abstractNum>
  <w:abstractNum w:abstractNumId="54" w15:restartNumberingAfterBreak="0">
    <w:nsid w:val="73F24CD5"/>
    <w:multiLevelType w:val="multilevel"/>
    <w:tmpl w:val="85C2D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F06E7D"/>
    <w:multiLevelType w:val="multilevel"/>
    <w:tmpl w:val="0FE8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F869D8"/>
    <w:multiLevelType w:val="multilevel"/>
    <w:tmpl w:val="B0C6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461BB7"/>
    <w:multiLevelType w:val="multilevel"/>
    <w:tmpl w:val="C292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4F2BB0"/>
    <w:multiLevelType w:val="multilevel"/>
    <w:tmpl w:val="686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FA3D1A"/>
    <w:multiLevelType w:val="multilevel"/>
    <w:tmpl w:val="A292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AE25A9"/>
    <w:multiLevelType w:val="multilevel"/>
    <w:tmpl w:val="FA36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0122E7"/>
    <w:multiLevelType w:val="multilevel"/>
    <w:tmpl w:val="4032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506C32"/>
    <w:multiLevelType w:val="multilevel"/>
    <w:tmpl w:val="199E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CE5806"/>
    <w:multiLevelType w:val="multilevel"/>
    <w:tmpl w:val="5CE6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673348">
    <w:abstractNumId w:val="40"/>
  </w:num>
  <w:num w:numId="2" w16cid:durableId="286550586">
    <w:abstractNumId w:val="53"/>
  </w:num>
  <w:num w:numId="3" w16cid:durableId="671684194">
    <w:abstractNumId w:val="21"/>
  </w:num>
  <w:num w:numId="4" w16cid:durableId="371734419">
    <w:abstractNumId w:val="8"/>
  </w:num>
  <w:num w:numId="5" w16cid:durableId="1282491818">
    <w:abstractNumId w:val="34"/>
  </w:num>
  <w:num w:numId="6" w16cid:durableId="855390296">
    <w:abstractNumId w:val="38"/>
  </w:num>
  <w:num w:numId="7" w16cid:durableId="1828280682">
    <w:abstractNumId w:val="60"/>
  </w:num>
  <w:num w:numId="8" w16cid:durableId="1957984158">
    <w:abstractNumId w:val="43"/>
  </w:num>
  <w:num w:numId="9" w16cid:durableId="1230074052">
    <w:abstractNumId w:val="58"/>
  </w:num>
  <w:num w:numId="10" w16cid:durableId="1994530682">
    <w:abstractNumId w:val="20"/>
  </w:num>
  <w:num w:numId="11" w16cid:durableId="1199512077">
    <w:abstractNumId w:val="30"/>
  </w:num>
  <w:num w:numId="12" w16cid:durableId="1610887644">
    <w:abstractNumId w:val="3"/>
  </w:num>
  <w:num w:numId="13" w16cid:durableId="143592559">
    <w:abstractNumId w:val="17"/>
  </w:num>
  <w:num w:numId="14" w16cid:durableId="481118974">
    <w:abstractNumId w:val="13"/>
  </w:num>
  <w:num w:numId="15" w16cid:durableId="939530966">
    <w:abstractNumId w:val="12"/>
  </w:num>
  <w:num w:numId="16" w16cid:durableId="1554001566">
    <w:abstractNumId w:val="48"/>
  </w:num>
  <w:num w:numId="17" w16cid:durableId="1915356352">
    <w:abstractNumId w:val="7"/>
  </w:num>
  <w:num w:numId="18" w16cid:durableId="143395736">
    <w:abstractNumId w:val="50"/>
  </w:num>
  <w:num w:numId="19" w16cid:durableId="2130078237">
    <w:abstractNumId w:val="14"/>
  </w:num>
  <w:num w:numId="20" w16cid:durableId="1882132709">
    <w:abstractNumId w:val="27"/>
  </w:num>
  <w:num w:numId="21" w16cid:durableId="2038656519">
    <w:abstractNumId w:val="49"/>
  </w:num>
  <w:num w:numId="22" w16cid:durableId="1658269579">
    <w:abstractNumId w:val="46"/>
  </w:num>
  <w:num w:numId="23" w16cid:durableId="267860481">
    <w:abstractNumId w:val="32"/>
  </w:num>
  <w:num w:numId="24" w16cid:durableId="679699605">
    <w:abstractNumId w:val="57"/>
  </w:num>
  <w:num w:numId="25" w16cid:durableId="1858419356">
    <w:abstractNumId w:val="42"/>
  </w:num>
  <w:num w:numId="26" w16cid:durableId="1445076243">
    <w:abstractNumId w:val="44"/>
  </w:num>
  <w:num w:numId="27" w16cid:durableId="1671105631">
    <w:abstractNumId w:val="47"/>
  </w:num>
  <w:num w:numId="28" w16cid:durableId="1609003717">
    <w:abstractNumId w:val="4"/>
  </w:num>
  <w:num w:numId="29" w16cid:durableId="1093434609">
    <w:abstractNumId w:val="59"/>
  </w:num>
  <w:num w:numId="30" w16cid:durableId="1033926030">
    <w:abstractNumId w:val="52"/>
  </w:num>
  <w:num w:numId="31" w16cid:durableId="1187911740">
    <w:abstractNumId w:val="10"/>
  </w:num>
  <w:num w:numId="32" w16cid:durableId="2105955859">
    <w:abstractNumId w:val="45"/>
  </w:num>
  <w:num w:numId="33" w16cid:durableId="1322394077">
    <w:abstractNumId w:val="41"/>
  </w:num>
  <w:num w:numId="34" w16cid:durableId="156965478">
    <w:abstractNumId w:val="36"/>
  </w:num>
  <w:num w:numId="35" w16cid:durableId="1916931037">
    <w:abstractNumId w:val="55"/>
  </w:num>
  <w:num w:numId="36" w16cid:durableId="132597372">
    <w:abstractNumId w:val="39"/>
  </w:num>
  <w:num w:numId="37" w16cid:durableId="207302292">
    <w:abstractNumId w:val="0"/>
  </w:num>
  <w:num w:numId="38" w16cid:durableId="1503546019">
    <w:abstractNumId w:val="51"/>
  </w:num>
  <w:num w:numId="39" w16cid:durableId="693844434">
    <w:abstractNumId w:val="31"/>
  </w:num>
  <w:num w:numId="40" w16cid:durableId="674573247">
    <w:abstractNumId w:val="2"/>
  </w:num>
  <w:num w:numId="41" w16cid:durableId="400561100">
    <w:abstractNumId w:val="2"/>
    <w:lvlOverride w:ilvl="2">
      <w:lvl w:ilvl="2">
        <w:numFmt w:val="decimal"/>
        <w:lvlText w:val="%3."/>
        <w:lvlJc w:val="left"/>
      </w:lvl>
    </w:lvlOverride>
  </w:num>
  <w:num w:numId="42" w16cid:durableId="2045599444">
    <w:abstractNumId w:val="35"/>
  </w:num>
  <w:num w:numId="43" w16cid:durableId="624964025">
    <w:abstractNumId w:val="11"/>
  </w:num>
  <w:num w:numId="44" w16cid:durableId="1578709729">
    <w:abstractNumId w:val="5"/>
  </w:num>
  <w:num w:numId="45" w16cid:durableId="2131704450">
    <w:abstractNumId w:val="23"/>
  </w:num>
  <w:num w:numId="46" w16cid:durableId="667294479">
    <w:abstractNumId w:val="24"/>
  </w:num>
  <w:num w:numId="47" w16cid:durableId="718168578">
    <w:abstractNumId w:val="19"/>
  </w:num>
  <w:num w:numId="48" w16cid:durableId="1967078325">
    <w:abstractNumId w:val="33"/>
  </w:num>
  <w:num w:numId="49" w16cid:durableId="874074201">
    <w:abstractNumId w:val="25"/>
  </w:num>
  <w:num w:numId="50" w16cid:durableId="1796870527">
    <w:abstractNumId w:val="54"/>
  </w:num>
  <w:num w:numId="51" w16cid:durableId="2021547147">
    <w:abstractNumId w:val="15"/>
  </w:num>
  <w:num w:numId="52" w16cid:durableId="468518183">
    <w:abstractNumId w:val="22"/>
  </w:num>
  <w:num w:numId="53" w16cid:durableId="24721209">
    <w:abstractNumId w:val="1"/>
  </w:num>
  <w:num w:numId="54" w16cid:durableId="227376218">
    <w:abstractNumId w:val="16"/>
  </w:num>
  <w:num w:numId="55" w16cid:durableId="981618010">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460654602">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464858874">
    <w:abstractNumId w:val="37"/>
  </w:num>
  <w:num w:numId="58" w16cid:durableId="1344438072">
    <w:abstractNumId w:val="37"/>
    <w:lvlOverride w:ilvl="1">
      <w:lvl w:ilvl="1">
        <w:numFmt w:val="decimal"/>
        <w:lvlText w:val="%2."/>
        <w:lvlJc w:val="left"/>
      </w:lvl>
    </w:lvlOverride>
  </w:num>
  <w:num w:numId="59" w16cid:durableId="778794531">
    <w:abstractNumId w:val="29"/>
  </w:num>
  <w:num w:numId="60" w16cid:durableId="1197695264">
    <w:abstractNumId w:val="62"/>
  </w:num>
  <w:num w:numId="61" w16cid:durableId="1950162977">
    <w:abstractNumId w:val="28"/>
  </w:num>
  <w:num w:numId="62" w16cid:durableId="20906396">
    <w:abstractNumId w:val="56"/>
  </w:num>
  <w:num w:numId="63" w16cid:durableId="827864969">
    <w:abstractNumId w:val="61"/>
  </w:num>
  <w:num w:numId="64" w16cid:durableId="1975981674">
    <w:abstractNumId w:val="26"/>
  </w:num>
  <w:num w:numId="65" w16cid:durableId="464012302">
    <w:abstractNumId w:val="6"/>
  </w:num>
  <w:num w:numId="66" w16cid:durableId="1522008570">
    <w:abstractNumId w:val="9"/>
  </w:num>
  <w:num w:numId="67" w16cid:durableId="241724496">
    <w:abstractNumId w:val="63"/>
  </w:num>
  <w:num w:numId="68" w16cid:durableId="621402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9249C"/>
    <w:rsid w:val="00000988"/>
    <w:rsid w:val="00052E09"/>
    <w:rsid w:val="000B1967"/>
    <w:rsid w:val="000F0AD9"/>
    <w:rsid w:val="000F58C6"/>
    <w:rsid w:val="00102978"/>
    <w:rsid w:val="001177B5"/>
    <w:rsid w:val="00120974"/>
    <w:rsid w:val="00184962"/>
    <w:rsid w:val="00193D53"/>
    <w:rsid w:val="00194AC1"/>
    <w:rsid w:val="001C5386"/>
    <w:rsid w:val="00211B3A"/>
    <w:rsid w:val="00222C27"/>
    <w:rsid w:val="00222F97"/>
    <w:rsid w:val="002313CB"/>
    <w:rsid w:val="00255070"/>
    <w:rsid w:val="0028185C"/>
    <w:rsid w:val="002A4944"/>
    <w:rsid w:val="002D3121"/>
    <w:rsid w:val="002E4922"/>
    <w:rsid w:val="0030111B"/>
    <w:rsid w:val="00313850"/>
    <w:rsid w:val="00335D6D"/>
    <w:rsid w:val="00390B6A"/>
    <w:rsid w:val="003A3FA8"/>
    <w:rsid w:val="003C0850"/>
    <w:rsid w:val="003F1BBD"/>
    <w:rsid w:val="00413A26"/>
    <w:rsid w:val="00425D14"/>
    <w:rsid w:val="00430793"/>
    <w:rsid w:val="004367F6"/>
    <w:rsid w:val="00487129"/>
    <w:rsid w:val="004A340E"/>
    <w:rsid w:val="004A5C3C"/>
    <w:rsid w:val="004B039D"/>
    <w:rsid w:val="004B6A95"/>
    <w:rsid w:val="004C1861"/>
    <w:rsid w:val="004D3D6B"/>
    <w:rsid w:val="004E078F"/>
    <w:rsid w:val="004F217D"/>
    <w:rsid w:val="005272B7"/>
    <w:rsid w:val="00546AD3"/>
    <w:rsid w:val="00555835"/>
    <w:rsid w:val="0058172B"/>
    <w:rsid w:val="005929A3"/>
    <w:rsid w:val="00594DE5"/>
    <w:rsid w:val="005D2BCC"/>
    <w:rsid w:val="0060171A"/>
    <w:rsid w:val="00631AC4"/>
    <w:rsid w:val="006354DD"/>
    <w:rsid w:val="00684595"/>
    <w:rsid w:val="00686864"/>
    <w:rsid w:val="006F6C06"/>
    <w:rsid w:val="007272AD"/>
    <w:rsid w:val="00736C20"/>
    <w:rsid w:val="00743C0C"/>
    <w:rsid w:val="0076070C"/>
    <w:rsid w:val="007738E7"/>
    <w:rsid w:val="007A0A41"/>
    <w:rsid w:val="007F5396"/>
    <w:rsid w:val="00821C84"/>
    <w:rsid w:val="00855A0F"/>
    <w:rsid w:val="00865A53"/>
    <w:rsid w:val="008B61A7"/>
    <w:rsid w:val="008B7820"/>
    <w:rsid w:val="008D4F09"/>
    <w:rsid w:val="008E4D79"/>
    <w:rsid w:val="00901FF0"/>
    <w:rsid w:val="00905FA8"/>
    <w:rsid w:val="0092435F"/>
    <w:rsid w:val="00933E03"/>
    <w:rsid w:val="009C0B26"/>
    <w:rsid w:val="00A023AB"/>
    <w:rsid w:val="00A150C3"/>
    <w:rsid w:val="00AA55AD"/>
    <w:rsid w:val="00AA74E4"/>
    <w:rsid w:val="00AB62F5"/>
    <w:rsid w:val="00AE2EEE"/>
    <w:rsid w:val="00B07B3F"/>
    <w:rsid w:val="00B44BB5"/>
    <w:rsid w:val="00B51EE3"/>
    <w:rsid w:val="00B56B5B"/>
    <w:rsid w:val="00B63BA7"/>
    <w:rsid w:val="00B96BA6"/>
    <w:rsid w:val="00BA21CC"/>
    <w:rsid w:val="00BA3BE2"/>
    <w:rsid w:val="00BD0A39"/>
    <w:rsid w:val="00BD202F"/>
    <w:rsid w:val="00BE3FC7"/>
    <w:rsid w:val="00BF17EE"/>
    <w:rsid w:val="00C3352A"/>
    <w:rsid w:val="00CF321F"/>
    <w:rsid w:val="00D11BD1"/>
    <w:rsid w:val="00D65852"/>
    <w:rsid w:val="00D9032A"/>
    <w:rsid w:val="00DB22B3"/>
    <w:rsid w:val="00E04D03"/>
    <w:rsid w:val="00E752B4"/>
    <w:rsid w:val="00E76D49"/>
    <w:rsid w:val="00E91E11"/>
    <w:rsid w:val="00E93883"/>
    <w:rsid w:val="00E96D57"/>
    <w:rsid w:val="00ED6F34"/>
    <w:rsid w:val="00F02CDF"/>
    <w:rsid w:val="00F178F7"/>
    <w:rsid w:val="00F53EC8"/>
    <w:rsid w:val="00F663D4"/>
    <w:rsid w:val="00F72BA3"/>
    <w:rsid w:val="00F963CA"/>
    <w:rsid w:val="00FB5CF2"/>
    <w:rsid w:val="00FC4D04"/>
    <w:rsid w:val="00FE4947"/>
    <w:rsid w:val="03F17DC0"/>
    <w:rsid w:val="04509A24"/>
    <w:rsid w:val="0AC2F0DB"/>
    <w:rsid w:val="1137CD2A"/>
    <w:rsid w:val="1499D82A"/>
    <w:rsid w:val="1CBA6285"/>
    <w:rsid w:val="1E71E3D0"/>
    <w:rsid w:val="26B8E2E0"/>
    <w:rsid w:val="2F2DA595"/>
    <w:rsid w:val="35F6F171"/>
    <w:rsid w:val="3C26DD3E"/>
    <w:rsid w:val="404499BF"/>
    <w:rsid w:val="4052939C"/>
    <w:rsid w:val="420AD0C7"/>
    <w:rsid w:val="46803243"/>
    <w:rsid w:val="468E3208"/>
    <w:rsid w:val="48707118"/>
    <w:rsid w:val="4B41E25F"/>
    <w:rsid w:val="4F1FB136"/>
    <w:rsid w:val="4FCCAC2F"/>
    <w:rsid w:val="5663DF21"/>
    <w:rsid w:val="59235FA5"/>
    <w:rsid w:val="66BC8869"/>
    <w:rsid w:val="6A06E704"/>
    <w:rsid w:val="6C265D00"/>
    <w:rsid w:val="6F1C9563"/>
    <w:rsid w:val="707DB84F"/>
    <w:rsid w:val="70F9E7E5"/>
    <w:rsid w:val="74CBD0BE"/>
    <w:rsid w:val="76CA2DE8"/>
    <w:rsid w:val="7779249C"/>
    <w:rsid w:val="7795183C"/>
    <w:rsid w:val="7B82B9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9A24"/>
  <w15:chartTrackingRefBased/>
  <w15:docId w15:val="{F37CB750-0025-4ADF-AB5D-D9144350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707DB84F"/>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ar"/>
    <w:uiPriority w:val="9"/>
    <w:unhideWhenUsed/>
    <w:qFormat/>
    <w:rsid w:val="707DB84F"/>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link w:val="Ttulo3Car"/>
    <w:uiPriority w:val="9"/>
    <w:semiHidden/>
    <w:unhideWhenUsed/>
    <w:qFormat/>
    <w:rsid w:val="00000988"/>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semiHidden/>
    <w:unhideWhenUsed/>
    <w:qFormat/>
    <w:rsid w:val="0092435F"/>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707DB84F"/>
    <w:rPr>
      <w:rFonts w:asciiTheme="majorHAnsi" w:eastAsiaTheme="minorEastAsia" w:hAnsiTheme="majorHAnsi" w:cstheme="majorEastAsia"/>
      <w:color w:val="0F4761" w:themeColor="accent1" w:themeShade="BF"/>
      <w:sz w:val="32"/>
      <w:szCs w:val="32"/>
    </w:rPr>
  </w:style>
  <w:style w:type="character" w:customStyle="1" w:styleId="Ttulo1Car">
    <w:name w:val="Título 1 Car"/>
    <w:basedOn w:val="Fuentedeprrafopredeter"/>
    <w:link w:val="Ttulo1"/>
    <w:uiPriority w:val="9"/>
    <w:rsid w:val="707DB84F"/>
    <w:rPr>
      <w:rFonts w:asciiTheme="majorHAnsi" w:eastAsiaTheme="minorEastAsia" w:hAnsiTheme="majorHAnsi" w:cstheme="majorEastAsia"/>
      <w:color w:val="0F4761" w:themeColor="accent1" w:themeShade="BF"/>
      <w:sz w:val="40"/>
      <w:szCs w:val="40"/>
    </w:rPr>
  </w:style>
  <w:style w:type="paragraph" w:styleId="TDC1">
    <w:name w:val="toc 1"/>
    <w:basedOn w:val="Normal"/>
    <w:next w:val="Normal"/>
    <w:uiPriority w:val="39"/>
    <w:unhideWhenUsed/>
    <w:rsid w:val="70F9E7E5"/>
    <w:pPr>
      <w:spacing w:after="100"/>
    </w:pPr>
  </w:style>
  <w:style w:type="character" w:styleId="Hipervnculo">
    <w:name w:val="Hyperlink"/>
    <w:basedOn w:val="Fuentedeprrafopredeter"/>
    <w:uiPriority w:val="99"/>
    <w:unhideWhenUsed/>
    <w:rsid w:val="70F9E7E5"/>
    <w:rPr>
      <w:color w:val="467886"/>
      <w:u w:val="single"/>
    </w:rPr>
  </w:style>
  <w:style w:type="paragraph" w:styleId="TDC2">
    <w:name w:val="toc 2"/>
    <w:basedOn w:val="Normal"/>
    <w:next w:val="Normal"/>
    <w:uiPriority w:val="39"/>
    <w:unhideWhenUsed/>
    <w:rsid w:val="70F9E7E5"/>
    <w:pPr>
      <w:spacing w:after="100"/>
      <w:ind w:left="220"/>
    </w:pPr>
  </w:style>
  <w:style w:type="character" w:styleId="Mencinsinresolver">
    <w:name w:val="Unresolved Mention"/>
    <w:basedOn w:val="Fuentedeprrafopredeter"/>
    <w:uiPriority w:val="99"/>
    <w:semiHidden/>
    <w:unhideWhenUsed/>
    <w:rsid w:val="00F178F7"/>
    <w:rPr>
      <w:color w:val="605E5C"/>
      <w:shd w:val="clear" w:color="auto" w:fill="E1DFDD"/>
    </w:rPr>
  </w:style>
  <w:style w:type="character" w:styleId="Hipervnculovisitado">
    <w:name w:val="FollowedHyperlink"/>
    <w:basedOn w:val="Fuentedeprrafopredeter"/>
    <w:uiPriority w:val="99"/>
    <w:semiHidden/>
    <w:unhideWhenUsed/>
    <w:rsid w:val="00F178F7"/>
    <w:rPr>
      <w:color w:val="96607D" w:themeColor="followedHyperlink"/>
      <w:u w:val="single"/>
    </w:rPr>
  </w:style>
  <w:style w:type="paragraph" w:styleId="Prrafodelista">
    <w:name w:val="List Paragraph"/>
    <w:basedOn w:val="Normal"/>
    <w:uiPriority w:val="34"/>
    <w:qFormat/>
    <w:rsid w:val="0092435F"/>
    <w:pPr>
      <w:ind w:left="720"/>
      <w:contextualSpacing/>
    </w:pPr>
  </w:style>
  <w:style w:type="character" w:customStyle="1" w:styleId="Ttulo4Car">
    <w:name w:val="Título 4 Car"/>
    <w:basedOn w:val="Fuentedeprrafopredeter"/>
    <w:link w:val="Ttulo4"/>
    <w:uiPriority w:val="9"/>
    <w:semiHidden/>
    <w:rsid w:val="0092435F"/>
    <w:rPr>
      <w:rFonts w:asciiTheme="majorHAnsi" w:eastAsiaTheme="majorEastAsia" w:hAnsiTheme="majorHAnsi" w:cstheme="majorBidi"/>
      <w:i/>
      <w:iCs/>
      <w:color w:val="0F4761" w:themeColor="accent1" w:themeShade="BF"/>
    </w:rPr>
  </w:style>
  <w:style w:type="character" w:customStyle="1" w:styleId="Ttulo3Car">
    <w:name w:val="Título 3 Car"/>
    <w:basedOn w:val="Fuentedeprrafopredeter"/>
    <w:link w:val="Ttulo3"/>
    <w:uiPriority w:val="9"/>
    <w:semiHidden/>
    <w:rsid w:val="00000988"/>
    <w:rPr>
      <w:rFonts w:asciiTheme="majorHAnsi" w:eastAsiaTheme="majorEastAsia" w:hAnsiTheme="majorHAnsi" w:cstheme="majorBidi"/>
      <w:color w:val="0A2F40" w:themeColor="accent1" w:themeShade="7F"/>
    </w:rPr>
  </w:style>
  <w:style w:type="paragraph" w:styleId="HTMLconformatoprevio">
    <w:name w:val="HTML Preformatted"/>
    <w:basedOn w:val="Normal"/>
    <w:link w:val="HTMLconformatoprevioCar"/>
    <w:uiPriority w:val="99"/>
    <w:semiHidden/>
    <w:unhideWhenUsed/>
    <w:rsid w:val="00000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098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00988"/>
    <w:rPr>
      <w:rFonts w:ascii="Courier New" w:eastAsia="Times New Roman" w:hAnsi="Courier New" w:cs="Courier New"/>
      <w:sz w:val="20"/>
      <w:szCs w:val="20"/>
    </w:rPr>
  </w:style>
  <w:style w:type="character" w:customStyle="1" w:styleId="hljs-keyword">
    <w:name w:val="hljs-keyword"/>
    <w:basedOn w:val="Fuentedeprrafopredeter"/>
    <w:rsid w:val="00000988"/>
  </w:style>
  <w:style w:type="character" w:styleId="Textoennegrita">
    <w:name w:val="Strong"/>
    <w:basedOn w:val="Fuentedeprrafopredeter"/>
    <w:uiPriority w:val="22"/>
    <w:qFormat/>
    <w:rsid w:val="001029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78652">
      <w:bodyDiv w:val="1"/>
      <w:marLeft w:val="0"/>
      <w:marRight w:val="0"/>
      <w:marTop w:val="0"/>
      <w:marBottom w:val="0"/>
      <w:divBdr>
        <w:top w:val="none" w:sz="0" w:space="0" w:color="auto"/>
        <w:left w:val="none" w:sz="0" w:space="0" w:color="auto"/>
        <w:bottom w:val="none" w:sz="0" w:space="0" w:color="auto"/>
        <w:right w:val="none" w:sz="0" w:space="0" w:color="auto"/>
      </w:divBdr>
    </w:div>
    <w:div w:id="82336435">
      <w:bodyDiv w:val="1"/>
      <w:marLeft w:val="0"/>
      <w:marRight w:val="0"/>
      <w:marTop w:val="0"/>
      <w:marBottom w:val="0"/>
      <w:divBdr>
        <w:top w:val="none" w:sz="0" w:space="0" w:color="auto"/>
        <w:left w:val="none" w:sz="0" w:space="0" w:color="auto"/>
        <w:bottom w:val="none" w:sz="0" w:space="0" w:color="auto"/>
        <w:right w:val="none" w:sz="0" w:space="0" w:color="auto"/>
      </w:divBdr>
      <w:divsChild>
        <w:div w:id="1135637271">
          <w:blockQuote w:val="1"/>
          <w:marLeft w:val="720"/>
          <w:marRight w:val="720"/>
          <w:marTop w:val="100"/>
          <w:marBottom w:val="100"/>
          <w:divBdr>
            <w:top w:val="none" w:sz="0" w:space="0" w:color="auto"/>
            <w:left w:val="none" w:sz="0" w:space="0" w:color="auto"/>
            <w:bottom w:val="none" w:sz="0" w:space="0" w:color="auto"/>
            <w:right w:val="none" w:sz="0" w:space="0" w:color="auto"/>
          </w:divBdr>
        </w:div>
        <w:div w:id="510605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411474">
      <w:bodyDiv w:val="1"/>
      <w:marLeft w:val="0"/>
      <w:marRight w:val="0"/>
      <w:marTop w:val="0"/>
      <w:marBottom w:val="0"/>
      <w:divBdr>
        <w:top w:val="none" w:sz="0" w:space="0" w:color="auto"/>
        <w:left w:val="none" w:sz="0" w:space="0" w:color="auto"/>
        <w:bottom w:val="none" w:sz="0" w:space="0" w:color="auto"/>
        <w:right w:val="none" w:sz="0" w:space="0" w:color="auto"/>
      </w:divBdr>
    </w:div>
    <w:div w:id="88084436">
      <w:bodyDiv w:val="1"/>
      <w:marLeft w:val="0"/>
      <w:marRight w:val="0"/>
      <w:marTop w:val="0"/>
      <w:marBottom w:val="0"/>
      <w:divBdr>
        <w:top w:val="none" w:sz="0" w:space="0" w:color="auto"/>
        <w:left w:val="none" w:sz="0" w:space="0" w:color="auto"/>
        <w:bottom w:val="none" w:sz="0" w:space="0" w:color="auto"/>
        <w:right w:val="none" w:sz="0" w:space="0" w:color="auto"/>
      </w:divBdr>
      <w:divsChild>
        <w:div w:id="1828472764">
          <w:marLeft w:val="0"/>
          <w:marRight w:val="0"/>
          <w:marTop w:val="0"/>
          <w:marBottom w:val="0"/>
          <w:divBdr>
            <w:top w:val="none" w:sz="0" w:space="0" w:color="auto"/>
            <w:left w:val="none" w:sz="0" w:space="0" w:color="auto"/>
            <w:bottom w:val="none" w:sz="0" w:space="0" w:color="auto"/>
            <w:right w:val="none" w:sz="0" w:space="0" w:color="auto"/>
          </w:divBdr>
          <w:divsChild>
            <w:div w:id="2055734385">
              <w:marLeft w:val="0"/>
              <w:marRight w:val="0"/>
              <w:marTop w:val="0"/>
              <w:marBottom w:val="0"/>
              <w:divBdr>
                <w:top w:val="none" w:sz="0" w:space="0" w:color="auto"/>
                <w:left w:val="none" w:sz="0" w:space="0" w:color="auto"/>
                <w:bottom w:val="none" w:sz="0" w:space="0" w:color="auto"/>
                <w:right w:val="none" w:sz="0" w:space="0" w:color="auto"/>
              </w:divBdr>
            </w:div>
            <w:div w:id="635065286">
              <w:marLeft w:val="0"/>
              <w:marRight w:val="0"/>
              <w:marTop w:val="0"/>
              <w:marBottom w:val="0"/>
              <w:divBdr>
                <w:top w:val="none" w:sz="0" w:space="0" w:color="auto"/>
                <w:left w:val="none" w:sz="0" w:space="0" w:color="auto"/>
                <w:bottom w:val="none" w:sz="0" w:space="0" w:color="auto"/>
                <w:right w:val="none" w:sz="0" w:space="0" w:color="auto"/>
              </w:divBdr>
              <w:divsChild>
                <w:div w:id="129397242">
                  <w:marLeft w:val="0"/>
                  <w:marRight w:val="0"/>
                  <w:marTop w:val="0"/>
                  <w:marBottom w:val="0"/>
                  <w:divBdr>
                    <w:top w:val="none" w:sz="0" w:space="0" w:color="auto"/>
                    <w:left w:val="none" w:sz="0" w:space="0" w:color="auto"/>
                    <w:bottom w:val="none" w:sz="0" w:space="0" w:color="auto"/>
                    <w:right w:val="none" w:sz="0" w:space="0" w:color="auto"/>
                  </w:divBdr>
                  <w:divsChild>
                    <w:div w:id="16755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3595">
      <w:bodyDiv w:val="1"/>
      <w:marLeft w:val="0"/>
      <w:marRight w:val="0"/>
      <w:marTop w:val="0"/>
      <w:marBottom w:val="0"/>
      <w:divBdr>
        <w:top w:val="none" w:sz="0" w:space="0" w:color="auto"/>
        <w:left w:val="none" w:sz="0" w:space="0" w:color="auto"/>
        <w:bottom w:val="none" w:sz="0" w:space="0" w:color="auto"/>
        <w:right w:val="none" w:sz="0" w:space="0" w:color="auto"/>
      </w:divBdr>
    </w:div>
    <w:div w:id="209460886">
      <w:bodyDiv w:val="1"/>
      <w:marLeft w:val="0"/>
      <w:marRight w:val="0"/>
      <w:marTop w:val="0"/>
      <w:marBottom w:val="0"/>
      <w:divBdr>
        <w:top w:val="none" w:sz="0" w:space="0" w:color="auto"/>
        <w:left w:val="none" w:sz="0" w:space="0" w:color="auto"/>
        <w:bottom w:val="none" w:sz="0" w:space="0" w:color="auto"/>
        <w:right w:val="none" w:sz="0" w:space="0" w:color="auto"/>
      </w:divBdr>
    </w:div>
    <w:div w:id="221910680">
      <w:bodyDiv w:val="1"/>
      <w:marLeft w:val="0"/>
      <w:marRight w:val="0"/>
      <w:marTop w:val="0"/>
      <w:marBottom w:val="0"/>
      <w:divBdr>
        <w:top w:val="none" w:sz="0" w:space="0" w:color="auto"/>
        <w:left w:val="none" w:sz="0" w:space="0" w:color="auto"/>
        <w:bottom w:val="none" w:sz="0" w:space="0" w:color="auto"/>
        <w:right w:val="none" w:sz="0" w:space="0" w:color="auto"/>
      </w:divBdr>
      <w:divsChild>
        <w:div w:id="1811359113">
          <w:marLeft w:val="0"/>
          <w:marRight w:val="0"/>
          <w:marTop w:val="0"/>
          <w:marBottom w:val="0"/>
          <w:divBdr>
            <w:top w:val="none" w:sz="0" w:space="0" w:color="auto"/>
            <w:left w:val="none" w:sz="0" w:space="0" w:color="auto"/>
            <w:bottom w:val="none" w:sz="0" w:space="0" w:color="auto"/>
            <w:right w:val="none" w:sz="0" w:space="0" w:color="auto"/>
          </w:divBdr>
          <w:divsChild>
            <w:div w:id="102724793">
              <w:marLeft w:val="0"/>
              <w:marRight w:val="0"/>
              <w:marTop w:val="0"/>
              <w:marBottom w:val="0"/>
              <w:divBdr>
                <w:top w:val="none" w:sz="0" w:space="0" w:color="auto"/>
                <w:left w:val="none" w:sz="0" w:space="0" w:color="auto"/>
                <w:bottom w:val="none" w:sz="0" w:space="0" w:color="auto"/>
                <w:right w:val="none" w:sz="0" w:space="0" w:color="auto"/>
              </w:divBdr>
            </w:div>
            <w:div w:id="1231960186">
              <w:marLeft w:val="0"/>
              <w:marRight w:val="0"/>
              <w:marTop w:val="0"/>
              <w:marBottom w:val="0"/>
              <w:divBdr>
                <w:top w:val="none" w:sz="0" w:space="0" w:color="auto"/>
                <w:left w:val="none" w:sz="0" w:space="0" w:color="auto"/>
                <w:bottom w:val="none" w:sz="0" w:space="0" w:color="auto"/>
                <w:right w:val="none" w:sz="0" w:space="0" w:color="auto"/>
              </w:divBdr>
              <w:divsChild>
                <w:div w:id="475103063">
                  <w:marLeft w:val="0"/>
                  <w:marRight w:val="0"/>
                  <w:marTop w:val="0"/>
                  <w:marBottom w:val="0"/>
                  <w:divBdr>
                    <w:top w:val="none" w:sz="0" w:space="0" w:color="auto"/>
                    <w:left w:val="none" w:sz="0" w:space="0" w:color="auto"/>
                    <w:bottom w:val="none" w:sz="0" w:space="0" w:color="auto"/>
                    <w:right w:val="none" w:sz="0" w:space="0" w:color="auto"/>
                  </w:divBdr>
                  <w:divsChild>
                    <w:div w:id="3537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99750">
      <w:bodyDiv w:val="1"/>
      <w:marLeft w:val="0"/>
      <w:marRight w:val="0"/>
      <w:marTop w:val="0"/>
      <w:marBottom w:val="0"/>
      <w:divBdr>
        <w:top w:val="none" w:sz="0" w:space="0" w:color="auto"/>
        <w:left w:val="none" w:sz="0" w:space="0" w:color="auto"/>
        <w:bottom w:val="none" w:sz="0" w:space="0" w:color="auto"/>
        <w:right w:val="none" w:sz="0" w:space="0" w:color="auto"/>
      </w:divBdr>
    </w:div>
    <w:div w:id="301544142">
      <w:bodyDiv w:val="1"/>
      <w:marLeft w:val="0"/>
      <w:marRight w:val="0"/>
      <w:marTop w:val="0"/>
      <w:marBottom w:val="0"/>
      <w:divBdr>
        <w:top w:val="none" w:sz="0" w:space="0" w:color="auto"/>
        <w:left w:val="none" w:sz="0" w:space="0" w:color="auto"/>
        <w:bottom w:val="none" w:sz="0" w:space="0" w:color="auto"/>
        <w:right w:val="none" w:sz="0" w:space="0" w:color="auto"/>
      </w:divBdr>
      <w:divsChild>
        <w:div w:id="393505356">
          <w:marLeft w:val="0"/>
          <w:marRight w:val="0"/>
          <w:marTop w:val="0"/>
          <w:marBottom w:val="0"/>
          <w:divBdr>
            <w:top w:val="none" w:sz="0" w:space="0" w:color="auto"/>
            <w:left w:val="none" w:sz="0" w:space="0" w:color="auto"/>
            <w:bottom w:val="none" w:sz="0" w:space="0" w:color="auto"/>
            <w:right w:val="none" w:sz="0" w:space="0" w:color="auto"/>
          </w:divBdr>
          <w:divsChild>
            <w:div w:id="1770854451">
              <w:marLeft w:val="0"/>
              <w:marRight w:val="0"/>
              <w:marTop w:val="0"/>
              <w:marBottom w:val="0"/>
              <w:divBdr>
                <w:top w:val="none" w:sz="0" w:space="0" w:color="auto"/>
                <w:left w:val="none" w:sz="0" w:space="0" w:color="auto"/>
                <w:bottom w:val="none" w:sz="0" w:space="0" w:color="auto"/>
                <w:right w:val="none" w:sz="0" w:space="0" w:color="auto"/>
              </w:divBdr>
            </w:div>
            <w:div w:id="1923055568">
              <w:marLeft w:val="0"/>
              <w:marRight w:val="0"/>
              <w:marTop w:val="0"/>
              <w:marBottom w:val="0"/>
              <w:divBdr>
                <w:top w:val="none" w:sz="0" w:space="0" w:color="auto"/>
                <w:left w:val="none" w:sz="0" w:space="0" w:color="auto"/>
                <w:bottom w:val="none" w:sz="0" w:space="0" w:color="auto"/>
                <w:right w:val="none" w:sz="0" w:space="0" w:color="auto"/>
              </w:divBdr>
              <w:divsChild>
                <w:div w:id="2046635191">
                  <w:marLeft w:val="0"/>
                  <w:marRight w:val="0"/>
                  <w:marTop w:val="0"/>
                  <w:marBottom w:val="0"/>
                  <w:divBdr>
                    <w:top w:val="none" w:sz="0" w:space="0" w:color="auto"/>
                    <w:left w:val="none" w:sz="0" w:space="0" w:color="auto"/>
                    <w:bottom w:val="none" w:sz="0" w:space="0" w:color="auto"/>
                    <w:right w:val="none" w:sz="0" w:space="0" w:color="auto"/>
                  </w:divBdr>
                  <w:divsChild>
                    <w:div w:id="175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3812">
      <w:bodyDiv w:val="1"/>
      <w:marLeft w:val="0"/>
      <w:marRight w:val="0"/>
      <w:marTop w:val="0"/>
      <w:marBottom w:val="0"/>
      <w:divBdr>
        <w:top w:val="none" w:sz="0" w:space="0" w:color="auto"/>
        <w:left w:val="none" w:sz="0" w:space="0" w:color="auto"/>
        <w:bottom w:val="none" w:sz="0" w:space="0" w:color="auto"/>
        <w:right w:val="none" w:sz="0" w:space="0" w:color="auto"/>
      </w:divBdr>
    </w:div>
    <w:div w:id="315956326">
      <w:bodyDiv w:val="1"/>
      <w:marLeft w:val="0"/>
      <w:marRight w:val="0"/>
      <w:marTop w:val="0"/>
      <w:marBottom w:val="0"/>
      <w:divBdr>
        <w:top w:val="none" w:sz="0" w:space="0" w:color="auto"/>
        <w:left w:val="none" w:sz="0" w:space="0" w:color="auto"/>
        <w:bottom w:val="none" w:sz="0" w:space="0" w:color="auto"/>
        <w:right w:val="none" w:sz="0" w:space="0" w:color="auto"/>
      </w:divBdr>
    </w:div>
    <w:div w:id="317879024">
      <w:bodyDiv w:val="1"/>
      <w:marLeft w:val="0"/>
      <w:marRight w:val="0"/>
      <w:marTop w:val="0"/>
      <w:marBottom w:val="0"/>
      <w:divBdr>
        <w:top w:val="none" w:sz="0" w:space="0" w:color="auto"/>
        <w:left w:val="none" w:sz="0" w:space="0" w:color="auto"/>
        <w:bottom w:val="none" w:sz="0" w:space="0" w:color="auto"/>
        <w:right w:val="none" w:sz="0" w:space="0" w:color="auto"/>
      </w:divBdr>
    </w:div>
    <w:div w:id="317920761">
      <w:bodyDiv w:val="1"/>
      <w:marLeft w:val="0"/>
      <w:marRight w:val="0"/>
      <w:marTop w:val="0"/>
      <w:marBottom w:val="0"/>
      <w:divBdr>
        <w:top w:val="none" w:sz="0" w:space="0" w:color="auto"/>
        <w:left w:val="none" w:sz="0" w:space="0" w:color="auto"/>
        <w:bottom w:val="none" w:sz="0" w:space="0" w:color="auto"/>
        <w:right w:val="none" w:sz="0" w:space="0" w:color="auto"/>
      </w:divBdr>
    </w:div>
    <w:div w:id="321198044">
      <w:bodyDiv w:val="1"/>
      <w:marLeft w:val="0"/>
      <w:marRight w:val="0"/>
      <w:marTop w:val="0"/>
      <w:marBottom w:val="0"/>
      <w:divBdr>
        <w:top w:val="none" w:sz="0" w:space="0" w:color="auto"/>
        <w:left w:val="none" w:sz="0" w:space="0" w:color="auto"/>
        <w:bottom w:val="none" w:sz="0" w:space="0" w:color="auto"/>
        <w:right w:val="none" w:sz="0" w:space="0" w:color="auto"/>
      </w:divBdr>
      <w:divsChild>
        <w:div w:id="138624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49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270536">
      <w:bodyDiv w:val="1"/>
      <w:marLeft w:val="0"/>
      <w:marRight w:val="0"/>
      <w:marTop w:val="0"/>
      <w:marBottom w:val="0"/>
      <w:divBdr>
        <w:top w:val="none" w:sz="0" w:space="0" w:color="auto"/>
        <w:left w:val="none" w:sz="0" w:space="0" w:color="auto"/>
        <w:bottom w:val="none" w:sz="0" w:space="0" w:color="auto"/>
        <w:right w:val="none" w:sz="0" w:space="0" w:color="auto"/>
      </w:divBdr>
    </w:div>
    <w:div w:id="338626680">
      <w:bodyDiv w:val="1"/>
      <w:marLeft w:val="0"/>
      <w:marRight w:val="0"/>
      <w:marTop w:val="0"/>
      <w:marBottom w:val="0"/>
      <w:divBdr>
        <w:top w:val="none" w:sz="0" w:space="0" w:color="auto"/>
        <w:left w:val="none" w:sz="0" w:space="0" w:color="auto"/>
        <w:bottom w:val="none" w:sz="0" w:space="0" w:color="auto"/>
        <w:right w:val="none" w:sz="0" w:space="0" w:color="auto"/>
      </w:divBdr>
    </w:div>
    <w:div w:id="343097103">
      <w:bodyDiv w:val="1"/>
      <w:marLeft w:val="0"/>
      <w:marRight w:val="0"/>
      <w:marTop w:val="0"/>
      <w:marBottom w:val="0"/>
      <w:divBdr>
        <w:top w:val="none" w:sz="0" w:space="0" w:color="auto"/>
        <w:left w:val="none" w:sz="0" w:space="0" w:color="auto"/>
        <w:bottom w:val="none" w:sz="0" w:space="0" w:color="auto"/>
        <w:right w:val="none" w:sz="0" w:space="0" w:color="auto"/>
      </w:divBdr>
    </w:div>
    <w:div w:id="356737399">
      <w:bodyDiv w:val="1"/>
      <w:marLeft w:val="0"/>
      <w:marRight w:val="0"/>
      <w:marTop w:val="0"/>
      <w:marBottom w:val="0"/>
      <w:divBdr>
        <w:top w:val="none" w:sz="0" w:space="0" w:color="auto"/>
        <w:left w:val="none" w:sz="0" w:space="0" w:color="auto"/>
        <w:bottom w:val="none" w:sz="0" w:space="0" w:color="auto"/>
        <w:right w:val="none" w:sz="0" w:space="0" w:color="auto"/>
      </w:divBdr>
      <w:divsChild>
        <w:div w:id="1336567892">
          <w:marLeft w:val="0"/>
          <w:marRight w:val="0"/>
          <w:marTop w:val="0"/>
          <w:marBottom w:val="0"/>
          <w:divBdr>
            <w:top w:val="none" w:sz="0" w:space="0" w:color="auto"/>
            <w:left w:val="none" w:sz="0" w:space="0" w:color="auto"/>
            <w:bottom w:val="none" w:sz="0" w:space="0" w:color="auto"/>
            <w:right w:val="none" w:sz="0" w:space="0" w:color="auto"/>
          </w:divBdr>
          <w:divsChild>
            <w:div w:id="1288900420">
              <w:marLeft w:val="0"/>
              <w:marRight w:val="0"/>
              <w:marTop w:val="0"/>
              <w:marBottom w:val="0"/>
              <w:divBdr>
                <w:top w:val="none" w:sz="0" w:space="0" w:color="auto"/>
                <w:left w:val="none" w:sz="0" w:space="0" w:color="auto"/>
                <w:bottom w:val="none" w:sz="0" w:space="0" w:color="auto"/>
                <w:right w:val="none" w:sz="0" w:space="0" w:color="auto"/>
              </w:divBdr>
            </w:div>
            <w:div w:id="1679580171">
              <w:marLeft w:val="0"/>
              <w:marRight w:val="0"/>
              <w:marTop w:val="0"/>
              <w:marBottom w:val="0"/>
              <w:divBdr>
                <w:top w:val="none" w:sz="0" w:space="0" w:color="auto"/>
                <w:left w:val="none" w:sz="0" w:space="0" w:color="auto"/>
                <w:bottom w:val="none" w:sz="0" w:space="0" w:color="auto"/>
                <w:right w:val="none" w:sz="0" w:space="0" w:color="auto"/>
              </w:divBdr>
              <w:divsChild>
                <w:div w:id="562178427">
                  <w:marLeft w:val="0"/>
                  <w:marRight w:val="0"/>
                  <w:marTop w:val="0"/>
                  <w:marBottom w:val="0"/>
                  <w:divBdr>
                    <w:top w:val="none" w:sz="0" w:space="0" w:color="auto"/>
                    <w:left w:val="none" w:sz="0" w:space="0" w:color="auto"/>
                    <w:bottom w:val="none" w:sz="0" w:space="0" w:color="auto"/>
                    <w:right w:val="none" w:sz="0" w:space="0" w:color="auto"/>
                  </w:divBdr>
                  <w:divsChild>
                    <w:div w:id="11221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1564">
      <w:bodyDiv w:val="1"/>
      <w:marLeft w:val="0"/>
      <w:marRight w:val="0"/>
      <w:marTop w:val="0"/>
      <w:marBottom w:val="0"/>
      <w:divBdr>
        <w:top w:val="none" w:sz="0" w:space="0" w:color="auto"/>
        <w:left w:val="none" w:sz="0" w:space="0" w:color="auto"/>
        <w:bottom w:val="none" w:sz="0" w:space="0" w:color="auto"/>
        <w:right w:val="none" w:sz="0" w:space="0" w:color="auto"/>
      </w:divBdr>
      <w:divsChild>
        <w:div w:id="1084768705">
          <w:marLeft w:val="0"/>
          <w:marRight w:val="0"/>
          <w:marTop w:val="0"/>
          <w:marBottom w:val="0"/>
          <w:divBdr>
            <w:top w:val="none" w:sz="0" w:space="0" w:color="auto"/>
            <w:left w:val="none" w:sz="0" w:space="0" w:color="auto"/>
            <w:bottom w:val="none" w:sz="0" w:space="0" w:color="auto"/>
            <w:right w:val="none" w:sz="0" w:space="0" w:color="auto"/>
          </w:divBdr>
          <w:divsChild>
            <w:div w:id="1186600946">
              <w:marLeft w:val="0"/>
              <w:marRight w:val="0"/>
              <w:marTop w:val="0"/>
              <w:marBottom w:val="0"/>
              <w:divBdr>
                <w:top w:val="none" w:sz="0" w:space="0" w:color="auto"/>
                <w:left w:val="none" w:sz="0" w:space="0" w:color="auto"/>
                <w:bottom w:val="none" w:sz="0" w:space="0" w:color="auto"/>
                <w:right w:val="none" w:sz="0" w:space="0" w:color="auto"/>
              </w:divBdr>
            </w:div>
          </w:divsChild>
        </w:div>
        <w:div w:id="611984654">
          <w:marLeft w:val="0"/>
          <w:marRight w:val="0"/>
          <w:marTop w:val="0"/>
          <w:marBottom w:val="0"/>
          <w:divBdr>
            <w:top w:val="none" w:sz="0" w:space="0" w:color="auto"/>
            <w:left w:val="none" w:sz="0" w:space="0" w:color="auto"/>
            <w:bottom w:val="none" w:sz="0" w:space="0" w:color="auto"/>
            <w:right w:val="none" w:sz="0" w:space="0" w:color="auto"/>
          </w:divBdr>
          <w:divsChild>
            <w:div w:id="2040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593">
      <w:bodyDiv w:val="1"/>
      <w:marLeft w:val="0"/>
      <w:marRight w:val="0"/>
      <w:marTop w:val="0"/>
      <w:marBottom w:val="0"/>
      <w:divBdr>
        <w:top w:val="none" w:sz="0" w:space="0" w:color="auto"/>
        <w:left w:val="none" w:sz="0" w:space="0" w:color="auto"/>
        <w:bottom w:val="none" w:sz="0" w:space="0" w:color="auto"/>
        <w:right w:val="none" w:sz="0" w:space="0" w:color="auto"/>
      </w:divBdr>
    </w:div>
    <w:div w:id="514654953">
      <w:bodyDiv w:val="1"/>
      <w:marLeft w:val="0"/>
      <w:marRight w:val="0"/>
      <w:marTop w:val="0"/>
      <w:marBottom w:val="0"/>
      <w:divBdr>
        <w:top w:val="none" w:sz="0" w:space="0" w:color="auto"/>
        <w:left w:val="none" w:sz="0" w:space="0" w:color="auto"/>
        <w:bottom w:val="none" w:sz="0" w:space="0" w:color="auto"/>
        <w:right w:val="none" w:sz="0" w:space="0" w:color="auto"/>
      </w:divBdr>
      <w:divsChild>
        <w:div w:id="1074859333">
          <w:marLeft w:val="0"/>
          <w:marRight w:val="0"/>
          <w:marTop w:val="0"/>
          <w:marBottom w:val="0"/>
          <w:divBdr>
            <w:top w:val="none" w:sz="0" w:space="0" w:color="auto"/>
            <w:left w:val="none" w:sz="0" w:space="0" w:color="auto"/>
            <w:bottom w:val="none" w:sz="0" w:space="0" w:color="auto"/>
            <w:right w:val="none" w:sz="0" w:space="0" w:color="auto"/>
          </w:divBdr>
          <w:divsChild>
            <w:div w:id="301346350">
              <w:marLeft w:val="0"/>
              <w:marRight w:val="0"/>
              <w:marTop w:val="0"/>
              <w:marBottom w:val="0"/>
              <w:divBdr>
                <w:top w:val="none" w:sz="0" w:space="0" w:color="auto"/>
                <w:left w:val="none" w:sz="0" w:space="0" w:color="auto"/>
                <w:bottom w:val="none" w:sz="0" w:space="0" w:color="auto"/>
                <w:right w:val="none" w:sz="0" w:space="0" w:color="auto"/>
              </w:divBdr>
            </w:div>
          </w:divsChild>
        </w:div>
        <w:div w:id="4663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148642">
          <w:marLeft w:val="0"/>
          <w:marRight w:val="0"/>
          <w:marTop w:val="0"/>
          <w:marBottom w:val="0"/>
          <w:divBdr>
            <w:top w:val="none" w:sz="0" w:space="0" w:color="auto"/>
            <w:left w:val="none" w:sz="0" w:space="0" w:color="auto"/>
            <w:bottom w:val="none" w:sz="0" w:space="0" w:color="auto"/>
            <w:right w:val="none" w:sz="0" w:space="0" w:color="auto"/>
          </w:divBdr>
          <w:divsChild>
            <w:div w:id="1069772536">
              <w:marLeft w:val="0"/>
              <w:marRight w:val="0"/>
              <w:marTop w:val="0"/>
              <w:marBottom w:val="0"/>
              <w:divBdr>
                <w:top w:val="none" w:sz="0" w:space="0" w:color="auto"/>
                <w:left w:val="none" w:sz="0" w:space="0" w:color="auto"/>
                <w:bottom w:val="none" w:sz="0" w:space="0" w:color="auto"/>
                <w:right w:val="none" w:sz="0" w:space="0" w:color="auto"/>
              </w:divBdr>
            </w:div>
          </w:divsChild>
        </w:div>
        <w:div w:id="69438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95992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207503">
          <w:marLeft w:val="0"/>
          <w:marRight w:val="0"/>
          <w:marTop w:val="0"/>
          <w:marBottom w:val="0"/>
          <w:divBdr>
            <w:top w:val="none" w:sz="0" w:space="0" w:color="auto"/>
            <w:left w:val="none" w:sz="0" w:space="0" w:color="auto"/>
            <w:bottom w:val="none" w:sz="0" w:space="0" w:color="auto"/>
            <w:right w:val="none" w:sz="0" w:space="0" w:color="auto"/>
          </w:divBdr>
          <w:divsChild>
            <w:div w:id="1517619718">
              <w:marLeft w:val="0"/>
              <w:marRight w:val="0"/>
              <w:marTop w:val="0"/>
              <w:marBottom w:val="0"/>
              <w:divBdr>
                <w:top w:val="none" w:sz="0" w:space="0" w:color="auto"/>
                <w:left w:val="none" w:sz="0" w:space="0" w:color="auto"/>
                <w:bottom w:val="none" w:sz="0" w:space="0" w:color="auto"/>
                <w:right w:val="none" w:sz="0" w:space="0" w:color="auto"/>
              </w:divBdr>
            </w:div>
            <w:div w:id="760224255">
              <w:marLeft w:val="0"/>
              <w:marRight w:val="0"/>
              <w:marTop w:val="0"/>
              <w:marBottom w:val="0"/>
              <w:divBdr>
                <w:top w:val="none" w:sz="0" w:space="0" w:color="auto"/>
                <w:left w:val="none" w:sz="0" w:space="0" w:color="auto"/>
                <w:bottom w:val="none" w:sz="0" w:space="0" w:color="auto"/>
                <w:right w:val="none" w:sz="0" w:space="0" w:color="auto"/>
              </w:divBdr>
              <w:divsChild>
                <w:div w:id="797647712">
                  <w:marLeft w:val="0"/>
                  <w:marRight w:val="0"/>
                  <w:marTop w:val="0"/>
                  <w:marBottom w:val="0"/>
                  <w:divBdr>
                    <w:top w:val="none" w:sz="0" w:space="0" w:color="auto"/>
                    <w:left w:val="none" w:sz="0" w:space="0" w:color="auto"/>
                    <w:bottom w:val="none" w:sz="0" w:space="0" w:color="auto"/>
                    <w:right w:val="none" w:sz="0" w:space="0" w:color="auto"/>
                  </w:divBdr>
                  <w:divsChild>
                    <w:div w:id="4275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127">
      <w:bodyDiv w:val="1"/>
      <w:marLeft w:val="0"/>
      <w:marRight w:val="0"/>
      <w:marTop w:val="0"/>
      <w:marBottom w:val="0"/>
      <w:divBdr>
        <w:top w:val="none" w:sz="0" w:space="0" w:color="auto"/>
        <w:left w:val="none" w:sz="0" w:space="0" w:color="auto"/>
        <w:bottom w:val="none" w:sz="0" w:space="0" w:color="auto"/>
        <w:right w:val="none" w:sz="0" w:space="0" w:color="auto"/>
      </w:divBdr>
      <w:divsChild>
        <w:div w:id="27603750">
          <w:marLeft w:val="0"/>
          <w:marRight w:val="0"/>
          <w:marTop w:val="0"/>
          <w:marBottom w:val="0"/>
          <w:divBdr>
            <w:top w:val="none" w:sz="0" w:space="0" w:color="auto"/>
            <w:left w:val="none" w:sz="0" w:space="0" w:color="auto"/>
            <w:bottom w:val="none" w:sz="0" w:space="0" w:color="auto"/>
            <w:right w:val="none" w:sz="0" w:space="0" w:color="auto"/>
          </w:divBdr>
          <w:divsChild>
            <w:div w:id="1930306987">
              <w:marLeft w:val="0"/>
              <w:marRight w:val="0"/>
              <w:marTop w:val="0"/>
              <w:marBottom w:val="0"/>
              <w:divBdr>
                <w:top w:val="none" w:sz="0" w:space="0" w:color="auto"/>
                <w:left w:val="none" w:sz="0" w:space="0" w:color="auto"/>
                <w:bottom w:val="none" w:sz="0" w:space="0" w:color="auto"/>
                <w:right w:val="none" w:sz="0" w:space="0" w:color="auto"/>
              </w:divBdr>
            </w:div>
            <w:div w:id="1327516115">
              <w:marLeft w:val="0"/>
              <w:marRight w:val="0"/>
              <w:marTop w:val="0"/>
              <w:marBottom w:val="0"/>
              <w:divBdr>
                <w:top w:val="none" w:sz="0" w:space="0" w:color="auto"/>
                <w:left w:val="none" w:sz="0" w:space="0" w:color="auto"/>
                <w:bottom w:val="none" w:sz="0" w:space="0" w:color="auto"/>
                <w:right w:val="none" w:sz="0" w:space="0" w:color="auto"/>
              </w:divBdr>
              <w:divsChild>
                <w:div w:id="424808227">
                  <w:marLeft w:val="0"/>
                  <w:marRight w:val="0"/>
                  <w:marTop w:val="0"/>
                  <w:marBottom w:val="0"/>
                  <w:divBdr>
                    <w:top w:val="none" w:sz="0" w:space="0" w:color="auto"/>
                    <w:left w:val="none" w:sz="0" w:space="0" w:color="auto"/>
                    <w:bottom w:val="none" w:sz="0" w:space="0" w:color="auto"/>
                    <w:right w:val="none" w:sz="0" w:space="0" w:color="auto"/>
                  </w:divBdr>
                  <w:divsChild>
                    <w:div w:id="7007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946">
              <w:marLeft w:val="0"/>
              <w:marRight w:val="0"/>
              <w:marTop w:val="0"/>
              <w:marBottom w:val="0"/>
              <w:divBdr>
                <w:top w:val="none" w:sz="0" w:space="0" w:color="auto"/>
                <w:left w:val="none" w:sz="0" w:space="0" w:color="auto"/>
                <w:bottom w:val="none" w:sz="0" w:space="0" w:color="auto"/>
                <w:right w:val="none" w:sz="0" w:space="0" w:color="auto"/>
              </w:divBdr>
            </w:div>
          </w:divsChild>
        </w:div>
        <w:div w:id="969626322">
          <w:marLeft w:val="0"/>
          <w:marRight w:val="0"/>
          <w:marTop w:val="0"/>
          <w:marBottom w:val="0"/>
          <w:divBdr>
            <w:top w:val="none" w:sz="0" w:space="0" w:color="auto"/>
            <w:left w:val="none" w:sz="0" w:space="0" w:color="auto"/>
            <w:bottom w:val="none" w:sz="0" w:space="0" w:color="auto"/>
            <w:right w:val="none" w:sz="0" w:space="0" w:color="auto"/>
          </w:divBdr>
          <w:divsChild>
            <w:div w:id="1358579503">
              <w:marLeft w:val="0"/>
              <w:marRight w:val="0"/>
              <w:marTop w:val="0"/>
              <w:marBottom w:val="0"/>
              <w:divBdr>
                <w:top w:val="none" w:sz="0" w:space="0" w:color="auto"/>
                <w:left w:val="none" w:sz="0" w:space="0" w:color="auto"/>
                <w:bottom w:val="none" w:sz="0" w:space="0" w:color="auto"/>
                <w:right w:val="none" w:sz="0" w:space="0" w:color="auto"/>
              </w:divBdr>
            </w:div>
            <w:div w:id="1918979626">
              <w:marLeft w:val="0"/>
              <w:marRight w:val="0"/>
              <w:marTop w:val="0"/>
              <w:marBottom w:val="0"/>
              <w:divBdr>
                <w:top w:val="none" w:sz="0" w:space="0" w:color="auto"/>
                <w:left w:val="none" w:sz="0" w:space="0" w:color="auto"/>
                <w:bottom w:val="none" w:sz="0" w:space="0" w:color="auto"/>
                <w:right w:val="none" w:sz="0" w:space="0" w:color="auto"/>
              </w:divBdr>
              <w:divsChild>
                <w:div w:id="1653221055">
                  <w:marLeft w:val="0"/>
                  <w:marRight w:val="0"/>
                  <w:marTop w:val="0"/>
                  <w:marBottom w:val="0"/>
                  <w:divBdr>
                    <w:top w:val="none" w:sz="0" w:space="0" w:color="auto"/>
                    <w:left w:val="none" w:sz="0" w:space="0" w:color="auto"/>
                    <w:bottom w:val="none" w:sz="0" w:space="0" w:color="auto"/>
                    <w:right w:val="none" w:sz="0" w:space="0" w:color="auto"/>
                  </w:divBdr>
                  <w:divsChild>
                    <w:div w:id="20829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4107">
              <w:marLeft w:val="0"/>
              <w:marRight w:val="0"/>
              <w:marTop w:val="0"/>
              <w:marBottom w:val="0"/>
              <w:divBdr>
                <w:top w:val="none" w:sz="0" w:space="0" w:color="auto"/>
                <w:left w:val="none" w:sz="0" w:space="0" w:color="auto"/>
                <w:bottom w:val="none" w:sz="0" w:space="0" w:color="auto"/>
                <w:right w:val="none" w:sz="0" w:space="0" w:color="auto"/>
              </w:divBdr>
            </w:div>
          </w:divsChild>
        </w:div>
        <w:div w:id="1471705212">
          <w:marLeft w:val="0"/>
          <w:marRight w:val="0"/>
          <w:marTop w:val="0"/>
          <w:marBottom w:val="0"/>
          <w:divBdr>
            <w:top w:val="none" w:sz="0" w:space="0" w:color="auto"/>
            <w:left w:val="none" w:sz="0" w:space="0" w:color="auto"/>
            <w:bottom w:val="none" w:sz="0" w:space="0" w:color="auto"/>
            <w:right w:val="none" w:sz="0" w:space="0" w:color="auto"/>
          </w:divBdr>
          <w:divsChild>
            <w:div w:id="1855461707">
              <w:marLeft w:val="0"/>
              <w:marRight w:val="0"/>
              <w:marTop w:val="0"/>
              <w:marBottom w:val="0"/>
              <w:divBdr>
                <w:top w:val="none" w:sz="0" w:space="0" w:color="auto"/>
                <w:left w:val="none" w:sz="0" w:space="0" w:color="auto"/>
                <w:bottom w:val="none" w:sz="0" w:space="0" w:color="auto"/>
                <w:right w:val="none" w:sz="0" w:space="0" w:color="auto"/>
              </w:divBdr>
            </w:div>
            <w:div w:id="2103333860">
              <w:marLeft w:val="0"/>
              <w:marRight w:val="0"/>
              <w:marTop w:val="0"/>
              <w:marBottom w:val="0"/>
              <w:divBdr>
                <w:top w:val="none" w:sz="0" w:space="0" w:color="auto"/>
                <w:left w:val="none" w:sz="0" w:space="0" w:color="auto"/>
                <w:bottom w:val="none" w:sz="0" w:space="0" w:color="auto"/>
                <w:right w:val="none" w:sz="0" w:space="0" w:color="auto"/>
              </w:divBdr>
              <w:divsChild>
                <w:div w:id="285476224">
                  <w:marLeft w:val="0"/>
                  <w:marRight w:val="0"/>
                  <w:marTop w:val="0"/>
                  <w:marBottom w:val="0"/>
                  <w:divBdr>
                    <w:top w:val="none" w:sz="0" w:space="0" w:color="auto"/>
                    <w:left w:val="none" w:sz="0" w:space="0" w:color="auto"/>
                    <w:bottom w:val="none" w:sz="0" w:space="0" w:color="auto"/>
                    <w:right w:val="none" w:sz="0" w:space="0" w:color="auto"/>
                  </w:divBdr>
                  <w:divsChild>
                    <w:div w:id="18118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004">
      <w:bodyDiv w:val="1"/>
      <w:marLeft w:val="0"/>
      <w:marRight w:val="0"/>
      <w:marTop w:val="0"/>
      <w:marBottom w:val="0"/>
      <w:divBdr>
        <w:top w:val="none" w:sz="0" w:space="0" w:color="auto"/>
        <w:left w:val="none" w:sz="0" w:space="0" w:color="auto"/>
        <w:bottom w:val="none" w:sz="0" w:space="0" w:color="auto"/>
        <w:right w:val="none" w:sz="0" w:space="0" w:color="auto"/>
      </w:divBdr>
    </w:div>
    <w:div w:id="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786004420">
          <w:marLeft w:val="0"/>
          <w:marRight w:val="0"/>
          <w:marTop w:val="0"/>
          <w:marBottom w:val="0"/>
          <w:divBdr>
            <w:top w:val="none" w:sz="0" w:space="0" w:color="auto"/>
            <w:left w:val="none" w:sz="0" w:space="0" w:color="auto"/>
            <w:bottom w:val="none" w:sz="0" w:space="0" w:color="auto"/>
            <w:right w:val="none" w:sz="0" w:space="0" w:color="auto"/>
          </w:divBdr>
          <w:divsChild>
            <w:div w:id="366611730">
              <w:marLeft w:val="0"/>
              <w:marRight w:val="0"/>
              <w:marTop w:val="0"/>
              <w:marBottom w:val="0"/>
              <w:divBdr>
                <w:top w:val="none" w:sz="0" w:space="0" w:color="auto"/>
                <w:left w:val="none" w:sz="0" w:space="0" w:color="auto"/>
                <w:bottom w:val="none" w:sz="0" w:space="0" w:color="auto"/>
                <w:right w:val="none" w:sz="0" w:space="0" w:color="auto"/>
              </w:divBdr>
            </w:div>
            <w:div w:id="1428841298">
              <w:marLeft w:val="0"/>
              <w:marRight w:val="0"/>
              <w:marTop w:val="0"/>
              <w:marBottom w:val="0"/>
              <w:divBdr>
                <w:top w:val="none" w:sz="0" w:space="0" w:color="auto"/>
                <w:left w:val="none" w:sz="0" w:space="0" w:color="auto"/>
                <w:bottom w:val="none" w:sz="0" w:space="0" w:color="auto"/>
                <w:right w:val="none" w:sz="0" w:space="0" w:color="auto"/>
              </w:divBdr>
              <w:divsChild>
                <w:div w:id="1167789563">
                  <w:marLeft w:val="0"/>
                  <w:marRight w:val="0"/>
                  <w:marTop w:val="0"/>
                  <w:marBottom w:val="0"/>
                  <w:divBdr>
                    <w:top w:val="none" w:sz="0" w:space="0" w:color="auto"/>
                    <w:left w:val="none" w:sz="0" w:space="0" w:color="auto"/>
                    <w:bottom w:val="none" w:sz="0" w:space="0" w:color="auto"/>
                    <w:right w:val="none" w:sz="0" w:space="0" w:color="auto"/>
                  </w:divBdr>
                  <w:divsChild>
                    <w:div w:id="19148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5705">
              <w:marLeft w:val="0"/>
              <w:marRight w:val="0"/>
              <w:marTop w:val="0"/>
              <w:marBottom w:val="0"/>
              <w:divBdr>
                <w:top w:val="none" w:sz="0" w:space="0" w:color="auto"/>
                <w:left w:val="none" w:sz="0" w:space="0" w:color="auto"/>
                <w:bottom w:val="none" w:sz="0" w:space="0" w:color="auto"/>
                <w:right w:val="none" w:sz="0" w:space="0" w:color="auto"/>
              </w:divBdr>
            </w:div>
          </w:divsChild>
        </w:div>
        <w:div w:id="1203909664">
          <w:marLeft w:val="0"/>
          <w:marRight w:val="0"/>
          <w:marTop w:val="0"/>
          <w:marBottom w:val="0"/>
          <w:divBdr>
            <w:top w:val="none" w:sz="0" w:space="0" w:color="auto"/>
            <w:left w:val="none" w:sz="0" w:space="0" w:color="auto"/>
            <w:bottom w:val="none" w:sz="0" w:space="0" w:color="auto"/>
            <w:right w:val="none" w:sz="0" w:space="0" w:color="auto"/>
          </w:divBdr>
          <w:divsChild>
            <w:div w:id="242112232">
              <w:marLeft w:val="0"/>
              <w:marRight w:val="0"/>
              <w:marTop w:val="0"/>
              <w:marBottom w:val="0"/>
              <w:divBdr>
                <w:top w:val="none" w:sz="0" w:space="0" w:color="auto"/>
                <w:left w:val="none" w:sz="0" w:space="0" w:color="auto"/>
                <w:bottom w:val="none" w:sz="0" w:space="0" w:color="auto"/>
                <w:right w:val="none" w:sz="0" w:space="0" w:color="auto"/>
              </w:divBdr>
            </w:div>
            <w:div w:id="1767261049">
              <w:marLeft w:val="0"/>
              <w:marRight w:val="0"/>
              <w:marTop w:val="0"/>
              <w:marBottom w:val="0"/>
              <w:divBdr>
                <w:top w:val="none" w:sz="0" w:space="0" w:color="auto"/>
                <w:left w:val="none" w:sz="0" w:space="0" w:color="auto"/>
                <w:bottom w:val="none" w:sz="0" w:space="0" w:color="auto"/>
                <w:right w:val="none" w:sz="0" w:space="0" w:color="auto"/>
              </w:divBdr>
              <w:divsChild>
                <w:div w:id="1294674703">
                  <w:marLeft w:val="0"/>
                  <w:marRight w:val="0"/>
                  <w:marTop w:val="0"/>
                  <w:marBottom w:val="0"/>
                  <w:divBdr>
                    <w:top w:val="none" w:sz="0" w:space="0" w:color="auto"/>
                    <w:left w:val="none" w:sz="0" w:space="0" w:color="auto"/>
                    <w:bottom w:val="none" w:sz="0" w:space="0" w:color="auto"/>
                    <w:right w:val="none" w:sz="0" w:space="0" w:color="auto"/>
                  </w:divBdr>
                  <w:divsChild>
                    <w:div w:id="8522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6077">
              <w:marLeft w:val="0"/>
              <w:marRight w:val="0"/>
              <w:marTop w:val="0"/>
              <w:marBottom w:val="0"/>
              <w:divBdr>
                <w:top w:val="none" w:sz="0" w:space="0" w:color="auto"/>
                <w:left w:val="none" w:sz="0" w:space="0" w:color="auto"/>
                <w:bottom w:val="none" w:sz="0" w:space="0" w:color="auto"/>
                <w:right w:val="none" w:sz="0" w:space="0" w:color="auto"/>
              </w:divBdr>
            </w:div>
          </w:divsChild>
        </w:div>
        <w:div w:id="1931620401">
          <w:marLeft w:val="0"/>
          <w:marRight w:val="0"/>
          <w:marTop w:val="0"/>
          <w:marBottom w:val="0"/>
          <w:divBdr>
            <w:top w:val="none" w:sz="0" w:space="0" w:color="auto"/>
            <w:left w:val="none" w:sz="0" w:space="0" w:color="auto"/>
            <w:bottom w:val="none" w:sz="0" w:space="0" w:color="auto"/>
            <w:right w:val="none" w:sz="0" w:space="0" w:color="auto"/>
          </w:divBdr>
          <w:divsChild>
            <w:div w:id="1306158092">
              <w:marLeft w:val="0"/>
              <w:marRight w:val="0"/>
              <w:marTop w:val="0"/>
              <w:marBottom w:val="0"/>
              <w:divBdr>
                <w:top w:val="none" w:sz="0" w:space="0" w:color="auto"/>
                <w:left w:val="none" w:sz="0" w:space="0" w:color="auto"/>
                <w:bottom w:val="none" w:sz="0" w:space="0" w:color="auto"/>
                <w:right w:val="none" w:sz="0" w:space="0" w:color="auto"/>
              </w:divBdr>
            </w:div>
            <w:div w:id="1143935379">
              <w:marLeft w:val="0"/>
              <w:marRight w:val="0"/>
              <w:marTop w:val="0"/>
              <w:marBottom w:val="0"/>
              <w:divBdr>
                <w:top w:val="none" w:sz="0" w:space="0" w:color="auto"/>
                <w:left w:val="none" w:sz="0" w:space="0" w:color="auto"/>
                <w:bottom w:val="none" w:sz="0" w:space="0" w:color="auto"/>
                <w:right w:val="none" w:sz="0" w:space="0" w:color="auto"/>
              </w:divBdr>
              <w:divsChild>
                <w:div w:id="1661689157">
                  <w:marLeft w:val="0"/>
                  <w:marRight w:val="0"/>
                  <w:marTop w:val="0"/>
                  <w:marBottom w:val="0"/>
                  <w:divBdr>
                    <w:top w:val="none" w:sz="0" w:space="0" w:color="auto"/>
                    <w:left w:val="none" w:sz="0" w:space="0" w:color="auto"/>
                    <w:bottom w:val="none" w:sz="0" w:space="0" w:color="auto"/>
                    <w:right w:val="none" w:sz="0" w:space="0" w:color="auto"/>
                  </w:divBdr>
                  <w:divsChild>
                    <w:div w:id="12206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4619">
      <w:bodyDiv w:val="1"/>
      <w:marLeft w:val="0"/>
      <w:marRight w:val="0"/>
      <w:marTop w:val="0"/>
      <w:marBottom w:val="0"/>
      <w:divBdr>
        <w:top w:val="none" w:sz="0" w:space="0" w:color="auto"/>
        <w:left w:val="none" w:sz="0" w:space="0" w:color="auto"/>
        <w:bottom w:val="none" w:sz="0" w:space="0" w:color="auto"/>
        <w:right w:val="none" w:sz="0" w:space="0" w:color="auto"/>
      </w:divBdr>
      <w:divsChild>
        <w:div w:id="2094204726">
          <w:marLeft w:val="0"/>
          <w:marRight w:val="0"/>
          <w:marTop w:val="0"/>
          <w:marBottom w:val="0"/>
          <w:divBdr>
            <w:top w:val="none" w:sz="0" w:space="0" w:color="auto"/>
            <w:left w:val="none" w:sz="0" w:space="0" w:color="auto"/>
            <w:bottom w:val="none" w:sz="0" w:space="0" w:color="auto"/>
            <w:right w:val="none" w:sz="0" w:space="0" w:color="auto"/>
          </w:divBdr>
          <w:divsChild>
            <w:div w:id="97062993">
              <w:marLeft w:val="0"/>
              <w:marRight w:val="0"/>
              <w:marTop w:val="0"/>
              <w:marBottom w:val="0"/>
              <w:divBdr>
                <w:top w:val="none" w:sz="0" w:space="0" w:color="auto"/>
                <w:left w:val="none" w:sz="0" w:space="0" w:color="auto"/>
                <w:bottom w:val="none" w:sz="0" w:space="0" w:color="auto"/>
                <w:right w:val="none" w:sz="0" w:space="0" w:color="auto"/>
              </w:divBdr>
            </w:div>
            <w:div w:id="2143498091">
              <w:marLeft w:val="0"/>
              <w:marRight w:val="0"/>
              <w:marTop w:val="0"/>
              <w:marBottom w:val="0"/>
              <w:divBdr>
                <w:top w:val="none" w:sz="0" w:space="0" w:color="auto"/>
                <w:left w:val="none" w:sz="0" w:space="0" w:color="auto"/>
                <w:bottom w:val="none" w:sz="0" w:space="0" w:color="auto"/>
                <w:right w:val="none" w:sz="0" w:space="0" w:color="auto"/>
              </w:divBdr>
              <w:divsChild>
                <w:div w:id="1776363469">
                  <w:marLeft w:val="0"/>
                  <w:marRight w:val="0"/>
                  <w:marTop w:val="0"/>
                  <w:marBottom w:val="0"/>
                  <w:divBdr>
                    <w:top w:val="none" w:sz="0" w:space="0" w:color="auto"/>
                    <w:left w:val="none" w:sz="0" w:space="0" w:color="auto"/>
                    <w:bottom w:val="none" w:sz="0" w:space="0" w:color="auto"/>
                    <w:right w:val="none" w:sz="0" w:space="0" w:color="auto"/>
                  </w:divBdr>
                  <w:divsChild>
                    <w:div w:id="19552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2791">
      <w:bodyDiv w:val="1"/>
      <w:marLeft w:val="0"/>
      <w:marRight w:val="0"/>
      <w:marTop w:val="0"/>
      <w:marBottom w:val="0"/>
      <w:divBdr>
        <w:top w:val="none" w:sz="0" w:space="0" w:color="auto"/>
        <w:left w:val="none" w:sz="0" w:space="0" w:color="auto"/>
        <w:bottom w:val="none" w:sz="0" w:space="0" w:color="auto"/>
        <w:right w:val="none" w:sz="0" w:space="0" w:color="auto"/>
      </w:divBdr>
    </w:div>
    <w:div w:id="578298105">
      <w:bodyDiv w:val="1"/>
      <w:marLeft w:val="0"/>
      <w:marRight w:val="0"/>
      <w:marTop w:val="0"/>
      <w:marBottom w:val="0"/>
      <w:divBdr>
        <w:top w:val="none" w:sz="0" w:space="0" w:color="auto"/>
        <w:left w:val="none" w:sz="0" w:space="0" w:color="auto"/>
        <w:bottom w:val="none" w:sz="0" w:space="0" w:color="auto"/>
        <w:right w:val="none" w:sz="0" w:space="0" w:color="auto"/>
      </w:divBdr>
      <w:divsChild>
        <w:div w:id="204270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998126">
          <w:marLeft w:val="0"/>
          <w:marRight w:val="0"/>
          <w:marTop w:val="0"/>
          <w:marBottom w:val="0"/>
          <w:divBdr>
            <w:top w:val="none" w:sz="0" w:space="0" w:color="auto"/>
            <w:left w:val="none" w:sz="0" w:space="0" w:color="auto"/>
            <w:bottom w:val="none" w:sz="0" w:space="0" w:color="auto"/>
            <w:right w:val="none" w:sz="0" w:space="0" w:color="auto"/>
          </w:divBdr>
          <w:divsChild>
            <w:div w:id="111553542">
              <w:marLeft w:val="0"/>
              <w:marRight w:val="0"/>
              <w:marTop w:val="0"/>
              <w:marBottom w:val="0"/>
              <w:divBdr>
                <w:top w:val="none" w:sz="0" w:space="0" w:color="auto"/>
                <w:left w:val="none" w:sz="0" w:space="0" w:color="auto"/>
                <w:bottom w:val="none" w:sz="0" w:space="0" w:color="auto"/>
                <w:right w:val="none" w:sz="0" w:space="0" w:color="auto"/>
              </w:divBdr>
            </w:div>
          </w:divsChild>
        </w:div>
        <w:div w:id="50032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7185">
      <w:bodyDiv w:val="1"/>
      <w:marLeft w:val="0"/>
      <w:marRight w:val="0"/>
      <w:marTop w:val="0"/>
      <w:marBottom w:val="0"/>
      <w:divBdr>
        <w:top w:val="none" w:sz="0" w:space="0" w:color="auto"/>
        <w:left w:val="none" w:sz="0" w:space="0" w:color="auto"/>
        <w:bottom w:val="none" w:sz="0" w:space="0" w:color="auto"/>
        <w:right w:val="none" w:sz="0" w:space="0" w:color="auto"/>
      </w:divBdr>
    </w:div>
    <w:div w:id="618534241">
      <w:bodyDiv w:val="1"/>
      <w:marLeft w:val="0"/>
      <w:marRight w:val="0"/>
      <w:marTop w:val="0"/>
      <w:marBottom w:val="0"/>
      <w:divBdr>
        <w:top w:val="none" w:sz="0" w:space="0" w:color="auto"/>
        <w:left w:val="none" w:sz="0" w:space="0" w:color="auto"/>
        <w:bottom w:val="none" w:sz="0" w:space="0" w:color="auto"/>
        <w:right w:val="none" w:sz="0" w:space="0" w:color="auto"/>
      </w:divBdr>
    </w:div>
    <w:div w:id="635062425">
      <w:bodyDiv w:val="1"/>
      <w:marLeft w:val="0"/>
      <w:marRight w:val="0"/>
      <w:marTop w:val="0"/>
      <w:marBottom w:val="0"/>
      <w:divBdr>
        <w:top w:val="none" w:sz="0" w:space="0" w:color="auto"/>
        <w:left w:val="none" w:sz="0" w:space="0" w:color="auto"/>
        <w:bottom w:val="none" w:sz="0" w:space="0" w:color="auto"/>
        <w:right w:val="none" w:sz="0" w:space="0" w:color="auto"/>
      </w:divBdr>
    </w:div>
    <w:div w:id="645012741">
      <w:bodyDiv w:val="1"/>
      <w:marLeft w:val="0"/>
      <w:marRight w:val="0"/>
      <w:marTop w:val="0"/>
      <w:marBottom w:val="0"/>
      <w:divBdr>
        <w:top w:val="none" w:sz="0" w:space="0" w:color="auto"/>
        <w:left w:val="none" w:sz="0" w:space="0" w:color="auto"/>
        <w:bottom w:val="none" w:sz="0" w:space="0" w:color="auto"/>
        <w:right w:val="none" w:sz="0" w:space="0" w:color="auto"/>
      </w:divBdr>
    </w:div>
    <w:div w:id="729110350">
      <w:bodyDiv w:val="1"/>
      <w:marLeft w:val="0"/>
      <w:marRight w:val="0"/>
      <w:marTop w:val="0"/>
      <w:marBottom w:val="0"/>
      <w:divBdr>
        <w:top w:val="none" w:sz="0" w:space="0" w:color="auto"/>
        <w:left w:val="none" w:sz="0" w:space="0" w:color="auto"/>
        <w:bottom w:val="none" w:sz="0" w:space="0" w:color="auto"/>
        <w:right w:val="none" w:sz="0" w:space="0" w:color="auto"/>
      </w:divBdr>
    </w:div>
    <w:div w:id="785078482">
      <w:bodyDiv w:val="1"/>
      <w:marLeft w:val="0"/>
      <w:marRight w:val="0"/>
      <w:marTop w:val="0"/>
      <w:marBottom w:val="0"/>
      <w:divBdr>
        <w:top w:val="none" w:sz="0" w:space="0" w:color="auto"/>
        <w:left w:val="none" w:sz="0" w:space="0" w:color="auto"/>
        <w:bottom w:val="none" w:sz="0" w:space="0" w:color="auto"/>
        <w:right w:val="none" w:sz="0" w:space="0" w:color="auto"/>
      </w:divBdr>
    </w:div>
    <w:div w:id="831992939">
      <w:bodyDiv w:val="1"/>
      <w:marLeft w:val="0"/>
      <w:marRight w:val="0"/>
      <w:marTop w:val="0"/>
      <w:marBottom w:val="0"/>
      <w:divBdr>
        <w:top w:val="none" w:sz="0" w:space="0" w:color="auto"/>
        <w:left w:val="none" w:sz="0" w:space="0" w:color="auto"/>
        <w:bottom w:val="none" w:sz="0" w:space="0" w:color="auto"/>
        <w:right w:val="none" w:sz="0" w:space="0" w:color="auto"/>
      </w:divBdr>
    </w:div>
    <w:div w:id="852650441">
      <w:bodyDiv w:val="1"/>
      <w:marLeft w:val="0"/>
      <w:marRight w:val="0"/>
      <w:marTop w:val="0"/>
      <w:marBottom w:val="0"/>
      <w:divBdr>
        <w:top w:val="none" w:sz="0" w:space="0" w:color="auto"/>
        <w:left w:val="none" w:sz="0" w:space="0" w:color="auto"/>
        <w:bottom w:val="none" w:sz="0" w:space="0" w:color="auto"/>
        <w:right w:val="none" w:sz="0" w:space="0" w:color="auto"/>
      </w:divBdr>
    </w:div>
    <w:div w:id="881211144">
      <w:bodyDiv w:val="1"/>
      <w:marLeft w:val="0"/>
      <w:marRight w:val="0"/>
      <w:marTop w:val="0"/>
      <w:marBottom w:val="0"/>
      <w:divBdr>
        <w:top w:val="none" w:sz="0" w:space="0" w:color="auto"/>
        <w:left w:val="none" w:sz="0" w:space="0" w:color="auto"/>
        <w:bottom w:val="none" w:sz="0" w:space="0" w:color="auto"/>
        <w:right w:val="none" w:sz="0" w:space="0" w:color="auto"/>
      </w:divBdr>
    </w:div>
    <w:div w:id="903561686">
      <w:bodyDiv w:val="1"/>
      <w:marLeft w:val="0"/>
      <w:marRight w:val="0"/>
      <w:marTop w:val="0"/>
      <w:marBottom w:val="0"/>
      <w:divBdr>
        <w:top w:val="none" w:sz="0" w:space="0" w:color="auto"/>
        <w:left w:val="none" w:sz="0" w:space="0" w:color="auto"/>
        <w:bottom w:val="none" w:sz="0" w:space="0" w:color="auto"/>
        <w:right w:val="none" w:sz="0" w:space="0" w:color="auto"/>
      </w:divBdr>
    </w:div>
    <w:div w:id="931279063">
      <w:bodyDiv w:val="1"/>
      <w:marLeft w:val="0"/>
      <w:marRight w:val="0"/>
      <w:marTop w:val="0"/>
      <w:marBottom w:val="0"/>
      <w:divBdr>
        <w:top w:val="none" w:sz="0" w:space="0" w:color="auto"/>
        <w:left w:val="none" w:sz="0" w:space="0" w:color="auto"/>
        <w:bottom w:val="none" w:sz="0" w:space="0" w:color="auto"/>
        <w:right w:val="none" w:sz="0" w:space="0" w:color="auto"/>
      </w:divBdr>
    </w:div>
    <w:div w:id="944312635">
      <w:bodyDiv w:val="1"/>
      <w:marLeft w:val="0"/>
      <w:marRight w:val="0"/>
      <w:marTop w:val="0"/>
      <w:marBottom w:val="0"/>
      <w:divBdr>
        <w:top w:val="none" w:sz="0" w:space="0" w:color="auto"/>
        <w:left w:val="none" w:sz="0" w:space="0" w:color="auto"/>
        <w:bottom w:val="none" w:sz="0" w:space="0" w:color="auto"/>
        <w:right w:val="none" w:sz="0" w:space="0" w:color="auto"/>
      </w:divBdr>
    </w:div>
    <w:div w:id="945304643">
      <w:bodyDiv w:val="1"/>
      <w:marLeft w:val="0"/>
      <w:marRight w:val="0"/>
      <w:marTop w:val="0"/>
      <w:marBottom w:val="0"/>
      <w:divBdr>
        <w:top w:val="none" w:sz="0" w:space="0" w:color="auto"/>
        <w:left w:val="none" w:sz="0" w:space="0" w:color="auto"/>
        <w:bottom w:val="none" w:sz="0" w:space="0" w:color="auto"/>
        <w:right w:val="none" w:sz="0" w:space="0" w:color="auto"/>
      </w:divBdr>
    </w:div>
    <w:div w:id="966936150">
      <w:bodyDiv w:val="1"/>
      <w:marLeft w:val="0"/>
      <w:marRight w:val="0"/>
      <w:marTop w:val="0"/>
      <w:marBottom w:val="0"/>
      <w:divBdr>
        <w:top w:val="none" w:sz="0" w:space="0" w:color="auto"/>
        <w:left w:val="none" w:sz="0" w:space="0" w:color="auto"/>
        <w:bottom w:val="none" w:sz="0" w:space="0" w:color="auto"/>
        <w:right w:val="none" w:sz="0" w:space="0" w:color="auto"/>
      </w:divBdr>
    </w:div>
    <w:div w:id="978261775">
      <w:bodyDiv w:val="1"/>
      <w:marLeft w:val="0"/>
      <w:marRight w:val="0"/>
      <w:marTop w:val="0"/>
      <w:marBottom w:val="0"/>
      <w:divBdr>
        <w:top w:val="none" w:sz="0" w:space="0" w:color="auto"/>
        <w:left w:val="none" w:sz="0" w:space="0" w:color="auto"/>
        <w:bottom w:val="none" w:sz="0" w:space="0" w:color="auto"/>
        <w:right w:val="none" w:sz="0" w:space="0" w:color="auto"/>
      </w:divBdr>
    </w:div>
    <w:div w:id="1000623266">
      <w:bodyDiv w:val="1"/>
      <w:marLeft w:val="0"/>
      <w:marRight w:val="0"/>
      <w:marTop w:val="0"/>
      <w:marBottom w:val="0"/>
      <w:divBdr>
        <w:top w:val="none" w:sz="0" w:space="0" w:color="auto"/>
        <w:left w:val="none" w:sz="0" w:space="0" w:color="auto"/>
        <w:bottom w:val="none" w:sz="0" w:space="0" w:color="auto"/>
        <w:right w:val="none" w:sz="0" w:space="0" w:color="auto"/>
      </w:divBdr>
    </w:div>
    <w:div w:id="1017119646">
      <w:bodyDiv w:val="1"/>
      <w:marLeft w:val="0"/>
      <w:marRight w:val="0"/>
      <w:marTop w:val="0"/>
      <w:marBottom w:val="0"/>
      <w:divBdr>
        <w:top w:val="none" w:sz="0" w:space="0" w:color="auto"/>
        <w:left w:val="none" w:sz="0" w:space="0" w:color="auto"/>
        <w:bottom w:val="none" w:sz="0" w:space="0" w:color="auto"/>
        <w:right w:val="none" w:sz="0" w:space="0" w:color="auto"/>
      </w:divBdr>
    </w:div>
    <w:div w:id="1017460698">
      <w:bodyDiv w:val="1"/>
      <w:marLeft w:val="0"/>
      <w:marRight w:val="0"/>
      <w:marTop w:val="0"/>
      <w:marBottom w:val="0"/>
      <w:divBdr>
        <w:top w:val="none" w:sz="0" w:space="0" w:color="auto"/>
        <w:left w:val="none" w:sz="0" w:space="0" w:color="auto"/>
        <w:bottom w:val="none" w:sz="0" w:space="0" w:color="auto"/>
        <w:right w:val="none" w:sz="0" w:space="0" w:color="auto"/>
      </w:divBdr>
      <w:divsChild>
        <w:div w:id="879250027">
          <w:marLeft w:val="0"/>
          <w:marRight w:val="0"/>
          <w:marTop w:val="0"/>
          <w:marBottom w:val="0"/>
          <w:divBdr>
            <w:top w:val="none" w:sz="0" w:space="0" w:color="auto"/>
            <w:left w:val="none" w:sz="0" w:space="0" w:color="auto"/>
            <w:bottom w:val="none" w:sz="0" w:space="0" w:color="auto"/>
            <w:right w:val="none" w:sz="0" w:space="0" w:color="auto"/>
          </w:divBdr>
          <w:divsChild>
            <w:div w:id="933787904">
              <w:marLeft w:val="0"/>
              <w:marRight w:val="0"/>
              <w:marTop w:val="0"/>
              <w:marBottom w:val="0"/>
              <w:divBdr>
                <w:top w:val="none" w:sz="0" w:space="0" w:color="auto"/>
                <w:left w:val="none" w:sz="0" w:space="0" w:color="auto"/>
                <w:bottom w:val="none" w:sz="0" w:space="0" w:color="auto"/>
                <w:right w:val="none" w:sz="0" w:space="0" w:color="auto"/>
              </w:divBdr>
            </w:div>
            <w:div w:id="338775810">
              <w:marLeft w:val="0"/>
              <w:marRight w:val="0"/>
              <w:marTop w:val="0"/>
              <w:marBottom w:val="0"/>
              <w:divBdr>
                <w:top w:val="none" w:sz="0" w:space="0" w:color="auto"/>
                <w:left w:val="none" w:sz="0" w:space="0" w:color="auto"/>
                <w:bottom w:val="none" w:sz="0" w:space="0" w:color="auto"/>
                <w:right w:val="none" w:sz="0" w:space="0" w:color="auto"/>
              </w:divBdr>
              <w:divsChild>
                <w:div w:id="1265457776">
                  <w:marLeft w:val="0"/>
                  <w:marRight w:val="0"/>
                  <w:marTop w:val="0"/>
                  <w:marBottom w:val="0"/>
                  <w:divBdr>
                    <w:top w:val="none" w:sz="0" w:space="0" w:color="auto"/>
                    <w:left w:val="none" w:sz="0" w:space="0" w:color="auto"/>
                    <w:bottom w:val="none" w:sz="0" w:space="0" w:color="auto"/>
                    <w:right w:val="none" w:sz="0" w:space="0" w:color="auto"/>
                  </w:divBdr>
                  <w:divsChild>
                    <w:div w:id="3512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92">
              <w:marLeft w:val="0"/>
              <w:marRight w:val="0"/>
              <w:marTop w:val="0"/>
              <w:marBottom w:val="0"/>
              <w:divBdr>
                <w:top w:val="none" w:sz="0" w:space="0" w:color="auto"/>
                <w:left w:val="none" w:sz="0" w:space="0" w:color="auto"/>
                <w:bottom w:val="none" w:sz="0" w:space="0" w:color="auto"/>
                <w:right w:val="none" w:sz="0" w:space="0" w:color="auto"/>
              </w:divBdr>
            </w:div>
          </w:divsChild>
        </w:div>
        <w:div w:id="1693918385">
          <w:marLeft w:val="0"/>
          <w:marRight w:val="0"/>
          <w:marTop w:val="0"/>
          <w:marBottom w:val="0"/>
          <w:divBdr>
            <w:top w:val="none" w:sz="0" w:space="0" w:color="auto"/>
            <w:left w:val="none" w:sz="0" w:space="0" w:color="auto"/>
            <w:bottom w:val="none" w:sz="0" w:space="0" w:color="auto"/>
            <w:right w:val="none" w:sz="0" w:space="0" w:color="auto"/>
          </w:divBdr>
          <w:divsChild>
            <w:div w:id="2106803794">
              <w:marLeft w:val="0"/>
              <w:marRight w:val="0"/>
              <w:marTop w:val="0"/>
              <w:marBottom w:val="0"/>
              <w:divBdr>
                <w:top w:val="none" w:sz="0" w:space="0" w:color="auto"/>
                <w:left w:val="none" w:sz="0" w:space="0" w:color="auto"/>
                <w:bottom w:val="none" w:sz="0" w:space="0" w:color="auto"/>
                <w:right w:val="none" w:sz="0" w:space="0" w:color="auto"/>
              </w:divBdr>
            </w:div>
            <w:div w:id="497385065">
              <w:marLeft w:val="0"/>
              <w:marRight w:val="0"/>
              <w:marTop w:val="0"/>
              <w:marBottom w:val="0"/>
              <w:divBdr>
                <w:top w:val="none" w:sz="0" w:space="0" w:color="auto"/>
                <w:left w:val="none" w:sz="0" w:space="0" w:color="auto"/>
                <w:bottom w:val="none" w:sz="0" w:space="0" w:color="auto"/>
                <w:right w:val="none" w:sz="0" w:space="0" w:color="auto"/>
              </w:divBdr>
              <w:divsChild>
                <w:div w:id="1211960598">
                  <w:marLeft w:val="0"/>
                  <w:marRight w:val="0"/>
                  <w:marTop w:val="0"/>
                  <w:marBottom w:val="0"/>
                  <w:divBdr>
                    <w:top w:val="none" w:sz="0" w:space="0" w:color="auto"/>
                    <w:left w:val="none" w:sz="0" w:space="0" w:color="auto"/>
                    <w:bottom w:val="none" w:sz="0" w:space="0" w:color="auto"/>
                    <w:right w:val="none" w:sz="0" w:space="0" w:color="auto"/>
                  </w:divBdr>
                  <w:divsChild>
                    <w:div w:id="12555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443">
              <w:marLeft w:val="0"/>
              <w:marRight w:val="0"/>
              <w:marTop w:val="0"/>
              <w:marBottom w:val="0"/>
              <w:divBdr>
                <w:top w:val="none" w:sz="0" w:space="0" w:color="auto"/>
                <w:left w:val="none" w:sz="0" w:space="0" w:color="auto"/>
                <w:bottom w:val="none" w:sz="0" w:space="0" w:color="auto"/>
                <w:right w:val="none" w:sz="0" w:space="0" w:color="auto"/>
              </w:divBdr>
            </w:div>
          </w:divsChild>
        </w:div>
        <w:div w:id="676539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408604">
          <w:marLeft w:val="0"/>
          <w:marRight w:val="0"/>
          <w:marTop w:val="0"/>
          <w:marBottom w:val="0"/>
          <w:divBdr>
            <w:top w:val="none" w:sz="0" w:space="0" w:color="auto"/>
            <w:left w:val="none" w:sz="0" w:space="0" w:color="auto"/>
            <w:bottom w:val="none" w:sz="0" w:space="0" w:color="auto"/>
            <w:right w:val="none" w:sz="0" w:space="0" w:color="auto"/>
          </w:divBdr>
          <w:divsChild>
            <w:div w:id="212353524">
              <w:marLeft w:val="0"/>
              <w:marRight w:val="0"/>
              <w:marTop w:val="0"/>
              <w:marBottom w:val="0"/>
              <w:divBdr>
                <w:top w:val="none" w:sz="0" w:space="0" w:color="auto"/>
                <w:left w:val="none" w:sz="0" w:space="0" w:color="auto"/>
                <w:bottom w:val="none" w:sz="0" w:space="0" w:color="auto"/>
                <w:right w:val="none" w:sz="0" w:space="0" w:color="auto"/>
              </w:divBdr>
            </w:div>
            <w:div w:id="1747217846">
              <w:marLeft w:val="0"/>
              <w:marRight w:val="0"/>
              <w:marTop w:val="0"/>
              <w:marBottom w:val="0"/>
              <w:divBdr>
                <w:top w:val="none" w:sz="0" w:space="0" w:color="auto"/>
                <w:left w:val="none" w:sz="0" w:space="0" w:color="auto"/>
                <w:bottom w:val="none" w:sz="0" w:space="0" w:color="auto"/>
                <w:right w:val="none" w:sz="0" w:space="0" w:color="auto"/>
              </w:divBdr>
              <w:divsChild>
                <w:div w:id="1346594592">
                  <w:marLeft w:val="0"/>
                  <w:marRight w:val="0"/>
                  <w:marTop w:val="0"/>
                  <w:marBottom w:val="0"/>
                  <w:divBdr>
                    <w:top w:val="none" w:sz="0" w:space="0" w:color="auto"/>
                    <w:left w:val="none" w:sz="0" w:space="0" w:color="auto"/>
                    <w:bottom w:val="none" w:sz="0" w:space="0" w:color="auto"/>
                    <w:right w:val="none" w:sz="0" w:space="0" w:color="auto"/>
                  </w:divBdr>
                  <w:divsChild>
                    <w:div w:id="11504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1985">
              <w:marLeft w:val="0"/>
              <w:marRight w:val="0"/>
              <w:marTop w:val="0"/>
              <w:marBottom w:val="0"/>
              <w:divBdr>
                <w:top w:val="none" w:sz="0" w:space="0" w:color="auto"/>
                <w:left w:val="none" w:sz="0" w:space="0" w:color="auto"/>
                <w:bottom w:val="none" w:sz="0" w:space="0" w:color="auto"/>
                <w:right w:val="none" w:sz="0" w:space="0" w:color="auto"/>
              </w:divBdr>
            </w:div>
          </w:divsChild>
        </w:div>
        <w:div w:id="328407522">
          <w:marLeft w:val="0"/>
          <w:marRight w:val="0"/>
          <w:marTop w:val="0"/>
          <w:marBottom w:val="0"/>
          <w:divBdr>
            <w:top w:val="none" w:sz="0" w:space="0" w:color="auto"/>
            <w:left w:val="none" w:sz="0" w:space="0" w:color="auto"/>
            <w:bottom w:val="none" w:sz="0" w:space="0" w:color="auto"/>
            <w:right w:val="none" w:sz="0" w:space="0" w:color="auto"/>
          </w:divBdr>
          <w:divsChild>
            <w:div w:id="1055591395">
              <w:marLeft w:val="0"/>
              <w:marRight w:val="0"/>
              <w:marTop w:val="0"/>
              <w:marBottom w:val="0"/>
              <w:divBdr>
                <w:top w:val="none" w:sz="0" w:space="0" w:color="auto"/>
                <w:left w:val="none" w:sz="0" w:space="0" w:color="auto"/>
                <w:bottom w:val="none" w:sz="0" w:space="0" w:color="auto"/>
                <w:right w:val="none" w:sz="0" w:space="0" w:color="auto"/>
              </w:divBdr>
            </w:div>
            <w:div w:id="76748923">
              <w:marLeft w:val="0"/>
              <w:marRight w:val="0"/>
              <w:marTop w:val="0"/>
              <w:marBottom w:val="0"/>
              <w:divBdr>
                <w:top w:val="none" w:sz="0" w:space="0" w:color="auto"/>
                <w:left w:val="none" w:sz="0" w:space="0" w:color="auto"/>
                <w:bottom w:val="none" w:sz="0" w:space="0" w:color="auto"/>
                <w:right w:val="none" w:sz="0" w:space="0" w:color="auto"/>
              </w:divBdr>
              <w:divsChild>
                <w:div w:id="179509964">
                  <w:marLeft w:val="0"/>
                  <w:marRight w:val="0"/>
                  <w:marTop w:val="0"/>
                  <w:marBottom w:val="0"/>
                  <w:divBdr>
                    <w:top w:val="none" w:sz="0" w:space="0" w:color="auto"/>
                    <w:left w:val="none" w:sz="0" w:space="0" w:color="auto"/>
                    <w:bottom w:val="none" w:sz="0" w:space="0" w:color="auto"/>
                    <w:right w:val="none" w:sz="0" w:space="0" w:color="auto"/>
                  </w:divBdr>
                  <w:divsChild>
                    <w:div w:id="5628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0714">
              <w:marLeft w:val="0"/>
              <w:marRight w:val="0"/>
              <w:marTop w:val="0"/>
              <w:marBottom w:val="0"/>
              <w:divBdr>
                <w:top w:val="none" w:sz="0" w:space="0" w:color="auto"/>
                <w:left w:val="none" w:sz="0" w:space="0" w:color="auto"/>
                <w:bottom w:val="none" w:sz="0" w:space="0" w:color="auto"/>
                <w:right w:val="none" w:sz="0" w:space="0" w:color="auto"/>
              </w:divBdr>
            </w:div>
          </w:divsChild>
        </w:div>
        <w:div w:id="1095638643">
          <w:marLeft w:val="0"/>
          <w:marRight w:val="0"/>
          <w:marTop w:val="0"/>
          <w:marBottom w:val="0"/>
          <w:divBdr>
            <w:top w:val="none" w:sz="0" w:space="0" w:color="auto"/>
            <w:left w:val="none" w:sz="0" w:space="0" w:color="auto"/>
            <w:bottom w:val="none" w:sz="0" w:space="0" w:color="auto"/>
            <w:right w:val="none" w:sz="0" w:space="0" w:color="auto"/>
          </w:divBdr>
          <w:divsChild>
            <w:div w:id="1306932660">
              <w:marLeft w:val="0"/>
              <w:marRight w:val="0"/>
              <w:marTop w:val="0"/>
              <w:marBottom w:val="0"/>
              <w:divBdr>
                <w:top w:val="none" w:sz="0" w:space="0" w:color="auto"/>
                <w:left w:val="none" w:sz="0" w:space="0" w:color="auto"/>
                <w:bottom w:val="none" w:sz="0" w:space="0" w:color="auto"/>
                <w:right w:val="none" w:sz="0" w:space="0" w:color="auto"/>
              </w:divBdr>
            </w:div>
            <w:div w:id="1414544789">
              <w:marLeft w:val="0"/>
              <w:marRight w:val="0"/>
              <w:marTop w:val="0"/>
              <w:marBottom w:val="0"/>
              <w:divBdr>
                <w:top w:val="none" w:sz="0" w:space="0" w:color="auto"/>
                <w:left w:val="none" w:sz="0" w:space="0" w:color="auto"/>
                <w:bottom w:val="none" w:sz="0" w:space="0" w:color="auto"/>
                <w:right w:val="none" w:sz="0" w:space="0" w:color="auto"/>
              </w:divBdr>
              <w:divsChild>
                <w:div w:id="1678389657">
                  <w:marLeft w:val="0"/>
                  <w:marRight w:val="0"/>
                  <w:marTop w:val="0"/>
                  <w:marBottom w:val="0"/>
                  <w:divBdr>
                    <w:top w:val="none" w:sz="0" w:space="0" w:color="auto"/>
                    <w:left w:val="none" w:sz="0" w:space="0" w:color="auto"/>
                    <w:bottom w:val="none" w:sz="0" w:space="0" w:color="auto"/>
                    <w:right w:val="none" w:sz="0" w:space="0" w:color="auto"/>
                  </w:divBdr>
                  <w:divsChild>
                    <w:div w:id="16271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4344">
      <w:bodyDiv w:val="1"/>
      <w:marLeft w:val="0"/>
      <w:marRight w:val="0"/>
      <w:marTop w:val="0"/>
      <w:marBottom w:val="0"/>
      <w:divBdr>
        <w:top w:val="none" w:sz="0" w:space="0" w:color="auto"/>
        <w:left w:val="none" w:sz="0" w:space="0" w:color="auto"/>
        <w:bottom w:val="none" w:sz="0" w:space="0" w:color="auto"/>
        <w:right w:val="none" w:sz="0" w:space="0" w:color="auto"/>
      </w:divBdr>
    </w:div>
    <w:div w:id="1088236718">
      <w:bodyDiv w:val="1"/>
      <w:marLeft w:val="0"/>
      <w:marRight w:val="0"/>
      <w:marTop w:val="0"/>
      <w:marBottom w:val="0"/>
      <w:divBdr>
        <w:top w:val="none" w:sz="0" w:space="0" w:color="auto"/>
        <w:left w:val="none" w:sz="0" w:space="0" w:color="auto"/>
        <w:bottom w:val="none" w:sz="0" w:space="0" w:color="auto"/>
        <w:right w:val="none" w:sz="0" w:space="0" w:color="auto"/>
      </w:divBdr>
      <w:divsChild>
        <w:div w:id="959993338">
          <w:marLeft w:val="0"/>
          <w:marRight w:val="0"/>
          <w:marTop w:val="0"/>
          <w:marBottom w:val="0"/>
          <w:divBdr>
            <w:top w:val="none" w:sz="0" w:space="0" w:color="auto"/>
            <w:left w:val="none" w:sz="0" w:space="0" w:color="auto"/>
            <w:bottom w:val="none" w:sz="0" w:space="0" w:color="auto"/>
            <w:right w:val="none" w:sz="0" w:space="0" w:color="auto"/>
          </w:divBdr>
          <w:divsChild>
            <w:div w:id="207648351">
              <w:marLeft w:val="0"/>
              <w:marRight w:val="0"/>
              <w:marTop w:val="0"/>
              <w:marBottom w:val="0"/>
              <w:divBdr>
                <w:top w:val="none" w:sz="0" w:space="0" w:color="auto"/>
                <w:left w:val="none" w:sz="0" w:space="0" w:color="auto"/>
                <w:bottom w:val="none" w:sz="0" w:space="0" w:color="auto"/>
                <w:right w:val="none" w:sz="0" w:space="0" w:color="auto"/>
              </w:divBdr>
            </w:div>
          </w:divsChild>
        </w:div>
        <w:div w:id="999970310">
          <w:marLeft w:val="0"/>
          <w:marRight w:val="0"/>
          <w:marTop w:val="0"/>
          <w:marBottom w:val="0"/>
          <w:divBdr>
            <w:top w:val="none" w:sz="0" w:space="0" w:color="auto"/>
            <w:left w:val="none" w:sz="0" w:space="0" w:color="auto"/>
            <w:bottom w:val="none" w:sz="0" w:space="0" w:color="auto"/>
            <w:right w:val="none" w:sz="0" w:space="0" w:color="auto"/>
          </w:divBdr>
          <w:divsChild>
            <w:div w:id="1596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636">
      <w:bodyDiv w:val="1"/>
      <w:marLeft w:val="0"/>
      <w:marRight w:val="0"/>
      <w:marTop w:val="0"/>
      <w:marBottom w:val="0"/>
      <w:divBdr>
        <w:top w:val="none" w:sz="0" w:space="0" w:color="auto"/>
        <w:left w:val="none" w:sz="0" w:space="0" w:color="auto"/>
        <w:bottom w:val="none" w:sz="0" w:space="0" w:color="auto"/>
        <w:right w:val="none" w:sz="0" w:space="0" w:color="auto"/>
      </w:divBdr>
    </w:div>
    <w:div w:id="1144347169">
      <w:bodyDiv w:val="1"/>
      <w:marLeft w:val="0"/>
      <w:marRight w:val="0"/>
      <w:marTop w:val="0"/>
      <w:marBottom w:val="0"/>
      <w:divBdr>
        <w:top w:val="none" w:sz="0" w:space="0" w:color="auto"/>
        <w:left w:val="none" w:sz="0" w:space="0" w:color="auto"/>
        <w:bottom w:val="none" w:sz="0" w:space="0" w:color="auto"/>
        <w:right w:val="none" w:sz="0" w:space="0" w:color="auto"/>
      </w:divBdr>
    </w:div>
    <w:div w:id="1148788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158">
          <w:marLeft w:val="0"/>
          <w:marRight w:val="0"/>
          <w:marTop w:val="0"/>
          <w:marBottom w:val="0"/>
          <w:divBdr>
            <w:top w:val="none" w:sz="0" w:space="0" w:color="auto"/>
            <w:left w:val="none" w:sz="0" w:space="0" w:color="auto"/>
            <w:bottom w:val="none" w:sz="0" w:space="0" w:color="auto"/>
            <w:right w:val="none" w:sz="0" w:space="0" w:color="auto"/>
          </w:divBdr>
          <w:divsChild>
            <w:div w:id="1924023829">
              <w:marLeft w:val="0"/>
              <w:marRight w:val="0"/>
              <w:marTop w:val="0"/>
              <w:marBottom w:val="0"/>
              <w:divBdr>
                <w:top w:val="none" w:sz="0" w:space="0" w:color="auto"/>
                <w:left w:val="none" w:sz="0" w:space="0" w:color="auto"/>
                <w:bottom w:val="none" w:sz="0" w:space="0" w:color="auto"/>
                <w:right w:val="none" w:sz="0" w:space="0" w:color="auto"/>
              </w:divBdr>
            </w:div>
          </w:divsChild>
        </w:div>
        <w:div w:id="1534417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368046">
          <w:marLeft w:val="0"/>
          <w:marRight w:val="0"/>
          <w:marTop w:val="0"/>
          <w:marBottom w:val="0"/>
          <w:divBdr>
            <w:top w:val="none" w:sz="0" w:space="0" w:color="auto"/>
            <w:left w:val="none" w:sz="0" w:space="0" w:color="auto"/>
            <w:bottom w:val="none" w:sz="0" w:space="0" w:color="auto"/>
            <w:right w:val="none" w:sz="0" w:space="0" w:color="auto"/>
          </w:divBdr>
          <w:divsChild>
            <w:div w:id="1910144389">
              <w:marLeft w:val="0"/>
              <w:marRight w:val="0"/>
              <w:marTop w:val="0"/>
              <w:marBottom w:val="0"/>
              <w:divBdr>
                <w:top w:val="none" w:sz="0" w:space="0" w:color="auto"/>
                <w:left w:val="none" w:sz="0" w:space="0" w:color="auto"/>
                <w:bottom w:val="none" w:sz="0" w:space="0" w:color="auto"/>
                <w:right w:val="none" w:sz="0" w:space="0" w:color="auto"/>
              </w:divBdr>
            </w:div>
          </w:divsChild>
        </w:div>
        <w:div w:id="203240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4472805">
          <w:blockQuote w:val="1"/>
          <w:marLeft w:val="720"/>
          <w:marRight w:val="720"/>
          <w:marTop w:val="100"/>
          <w:marBottom w:val="100"/>
          <w:divBdr>
            <w:top w:val="none" w:sz="0" w:space="0" w:color="auto"/>
            <w:left w:val="none" w:sz="0" w:space="0" w:color="auto"/>
            <w:bottom w:val="none" w:sz="0" w:space="0" w:color="auto"/>
            <w:right w:val="none" w:sz="0" w:space="0" w:color="auto"/>
          </w:divBdr>
        </w:div>
        <w:div w:id="336076873">
          <w:marLeft w:val="0"/>
          <w:marRight w:val="0"/>
          <w:marTop w:val="0"/>
          <w:marBottom w:val="0"/>
          <w:divBdr>
            <w:top w:val="none" w:sz="0" w:space="0" w:color="auto"/>
            <w:left w:val="none" w:sz="0" w:space="0" w:color="auto"/>
            <w:bottom w:val="none" w:sz="0" w:space="0" w:color="auto"/>
            <w:right w:val="none" w:sz="0" w:space="0" w:color="auto"/>
          </w:divBdr>
          <w:divsChild>
            <w:div w:id="93093796">
              <w:marLeft w:val="0"/>
              <w:marRight w:val="0"/>
              <w:marTop w:val="0"/>
              <w:marBottom w:val="0"/>
              <w:divBdr>
                <w:top w:val="none" w:sz="0" w:space="0" w:color="auto"/>
                <w:left w:val="none" w:sz="0" w:space="0" w:color="auto"/>
                <w:bottom w:val="none" w:sz="0" w:space="0" w:color="auto"/>
                <w:right w:val="none" w:sz="0" w:space="0" w:color="auto"/>
              </w:divBdr>
            </w:div>
            <w:div w:id="1582177979">
              <w:marLeft w:val="0"/>
              <w:marRight w:val="0"/>
              <w:marTop w:val="0"/>
              <w:marBottom w:val="0"/>
              <w:divBdr>
                <w:top w:val="none" w:sz="0" w:space="0" w:color="auto"/>
                <w:left w:val="none" w:sz="0" w:space="0" w:color="auto"/>
                <w:bottom w:val="none" w:sz="0" w:space="0" w:color="auto"/>
                <w:right w:val="none" w:sz="0" w:space="0" w:color="auto"/>
              </w:divBdr>
              <w:divsChild>
                <w:div w:id="2002922074">
                  <w:marLeft w:val="0"/>
                  <w:marRight w:val="0"/>
                  <w:marTop w:val="0"/>
                  <w:marBottom w:val="0"/>
                  <w:divBdr>
                    <w:top w:val="none" w:sz="0" w:space="0" w:color="auto"/>
                    <w:left w:val="none" w:sz="0" w:space="0" w:color="auto"/>
                    <w:bottom w:val="none" w:sz="0" w:space="0" w:color="auto"/>
                    <w:right w:val="none" w:sz="0" w:space="0" w:color="auto"/>
                  </w:divBdr>
                  <w:divsChild>
                    <w:div w:id="14796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1794">
      <w:bodyDiv w:val="1"/>
      <w:marLeft w:val="0"/>
      <w:marRight w:val="0"/>
      <w:marTop w:val="0"/>
      <w:marBottom w:val="0"/>
      <w:divBdr>
        <w:top w:val="none" w:sz="0" w:space="0" w:color="auto"/>
        <w:left w:val="none" w:sz="0" w:space="0" w:color="auto"/>
        <w:bottom w:val="none" w:sz="0" w:space="0" w:color="auto"/>
        <w:right w:val="none" w:sz="0" w:space="0" w:color="auto"/>
      </w:divBdr>
    </w:div>
    <w:div w:id="1159539157">
      <w:bodyDiv w:val="1"/>
      <w:marLeft w:val="0"/>
      <w:marRight w:val="0"/>
      <w:marTop w:val="0"/>
      <w:marBottom w:val="0"/>
      <w:divBdr>
        <w:top w:val="none" w:sz="0" w:space="0" w:color="auto"/>
        <w:left w:val="none" w:sz="0" w:space="0" w:color="auto"/>
        <w:bottom w:val="none" w:sz="0" w:space="0" w:color="auto"/>
        <w:right w:val="none" w:sz="0" w:space="0" w:color="auto"/>
      </w:divBdr>
    </w:div>
    <w:div w:id="1164467162">
      <w:bodyDiv w:val="1"/>
      <w:marLeft w:val="0"/>
      <w:marRight w:val="0"/>
      <w:marTop w:val="0"/>
      <w:marBottom w:val="0"/>
      <w:divBdr>
        <w:top w:val="none" w:sz="0" w:space="0" w:color="auto"/>
        <w:left w:val="none" w:sz="0" w:space="0" w:color="auto"/>
        <w:bottom w:val="none" w:sz="0" w:space="0" w:color="auto"/>
        <w:right w:val="none" w:sz="0" w:space="0" w:color="auto"/>
      </w:divBdr>
    </w:div>
    <w:div w:id="1165316364">
      <w:bodyDiv w:val="1"/>
      <w:marLeft w:val="0"/>
      <w:marRight w:val="0"/>
      <w:marTop w:val="0"/>
      <w:marBottom w:val="0"/>
      <w:divBdr>
        <w:top w:val="none" w:sz="0" w:space="0" w:color="auto"/>
        <w:left w:val="none" w:sz="0" w:space="0" w:color="auto"/>
        <w:bottom w:val="none" w:sz="0" w:space="0" w:color="auto"/>
        <w:right w:val="none" w:sz="0" w:space="0" w:color="auto"/>
      </w:divBdr>
    </w:div>
    <w:div w:id="1169519994">
      <w:bodyDiv w:val="1"/>
      <w:marLeft w:val="0"/>
      <w:marRight w:val="0"/>
      <w:marTop w:val="0"/>
      <w:marBottom w:val="0"/>
      <w:divBdr>
        <w:top w:val="none" w:sz="0" w:space="0" w:color="auto"/>
        <w:left w:val="none" w:sz="0" w:space="0" w:color="auto"/>
        <w:bottom w:val="none" w:sz="0" w:space="0" w:color="auto"/>
        <w:right w:val="none" w:sz="0" w:space="0" w:color="auto"/>
      </w:divBdr>
    </w:div>
    <w:div w:id="1184780975">
      <w:bodyDiv w:val="1"/>
      <w:marLeft w:val="0"/>
      <w:marRight w:val="0"/>
      <w:marTop w:val="0"/>
      <w:marBottom w:val="0"/>
      <w:divBdr>
        <w:top w:val="none" w:sz="0" w:space="0" w:color="auto"/>
        <w:left w:val="none" w:sz="0" w:space="0" w:color="auto"/>
        <w:bottom w:val="none" w:sz="0" w:space="0" w:color="auto"/>
        <w:right w:val="none" w:sz="0" w:space="0" w:color="auto"/>
      </w:divBdr>
    </w:div>
    <w:div w:id="1187062945">
      <w:bodyDiv w:val="1"/>
      <w:marLeft w:val="0"/>
      <w:marRight w:val="0"/>
      <w:marTop w:val="0"/>
      <w:marBottom w:val="0"/>
      <w:divBdr>
        <w:top w:val="none" w:sz="0" w:space="0" w:color="auto"/>
        <w:left w:val="none" w:sz="0" w:space="0" w:color="auto"/>
        <w:bottom w:val="none" w:sz="0" w:space="0" w:color="auto"/>
        <w:right w:val="none" w:sz="0" w:space="0" w:color="auto"/>
      </w:divBdr>
    </w:div>
    <w:div w:id="1227496999">
      <w:bodyDiv w:val="1"/>
      <w:marLeft w:val="0"/>
      <w:marRight w:val="0"/>
      <w:marTop w:val="0"/>
      <w:marBottom w:val="0"/>
      <w:divBdr>
        <w:top w:val="none" w:sz="0" w:space="0" w:color="auto"/>
        <w:left w:val="none" w:sz="0" w:space="0" w:color="auto"/>
        <w:bottom w:val="none" w:sz="0" w:space="0" w:color="auto"/>
        <w:right w:val="none" w:sz="0" w:space="0" w:color="auto"/>
      </w:divBdr>
    </w:div>
    <w:div w:id="1240628998">
      <w:bodyDiv w:val="1"/>
      <w:marLeft w:val="0"/>
      <w:marRight w:val="0"/>
      <w:marTop w:val="0"/>
      <w:marBottom w:val="0"/>
      <w:divBdr>
        <w:top w:val="none" w:sz="0" w:space="0" w:color="auto"/>
        <w:left w:val="none" w:sz="0" w:space="0" w:color="auto"/>
        <w:bottom w:val="none" w:sz="0" w:space="0" w:color="auto"/>
        <w:right w:val="none" w:sz="0" w:space="0" w:color="auto"/>
      </w:divBdr>
      <w:divsChild>
        <w:div w:id="783379025">
          <w:marLeft w:val="0"/>
          <w:marRight w:val="0"/>
          <w:marTop w:val="0"/>
          <w:marBottom w:val="0"/>
          <w:divBdr>
            <w:top w:val="none" w:sz="0" w:space="0" w:color="auto"/>
            <w:left w:val="none" w:sz="0" w:space="0" w:color="auto"/>
            <w:bottom w:val="none" w:sz="0" w:space="0" w:color="auto"/>
            <w:right w:val="none" w:sz="0" w:space="0" w:color="auto"/>
          </w:divBdr>
          <w:divsChild>
            <w:div w:id="1075468607">
              <w:marLeft w:val="0"/>
              <w:marRight w:val="0"/>
              <w:marTop w:val="0"/>
              <w:marBottom w:val="0"/>
              <w:divBdr>
                <w:top w:val="none" w:sz="0" w:space="0" w:color="auto"/>
                <w:left w:val="none" w:sz="0" w:space="0" w:color="auto"/>
                <w:bottom w:val="none" w:sz="0" w:space="0" w:color="auto"/>
                <w:right w:val="none" w:sz="0" w:space="0" w:color="auto"/>
              </w:divBdr>
            </w:div>
            <w:div w:id="2139375874">
              <w:marLeft w:val="0"/>
              <w:marRight w:val="0"/>
              <w:marTop w:val="0"/>
              <w:marBottom w:val="0"/>
              <w:divBdr>
                <w:top w:val="none" w:sz="0" w:space="0" w:color="auto"/>
                <w:left w:val="none" w:sz="0" w:space="0" w:color="auto"/>
                <w:bottom w:val="none" w:sz="0" w:space="0" w:color="auto"/>
                <w:right w:val="none" w:sz="0" w:space="0" w:color="auto"/>
              </w:divBdr>
              <w:divsChild>
                <w:div w:id="1978990895">
                  <w:marLeft w:val="0"/>
                  <w:marRight w:val="0"/>
                  <w:marTop w:val="0"/>
                  <w:marBottom w:val="0"/>
                  <w:divBdr>
                    <w:top w:val="none" w:sz="0" w:space="0" w:color="auto"/>
                    <w:left w:val="none" w:sz="0" w:space="0" w:color="auto"/>
                    <w:bottom w:val="none" w:sz="0" w:space="0" w:color="auto"/>
                    <w:right w:val="none" w:sz="0" w:space="0" w:color="auto"/>
                  </w:divBdr>
                  <w:divsChild>
                    <w:div w:id="17726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9661">
              <w:marLeft w:val="0"/>
              <w:marRight w:val="0"/>
              <w:marTop w:val="0"/>
              <w:marBottom w:val="0"/>
              <w:divBdr>
                <w:top w:val="none" w:sz="0" w:space="0" w:color="auto"/>
                <w:left w:val="none" w:sz="0" w:space="0" w:color="auto"/>
                <w:bottom w:val="none" w:sz="0" w:space="0" w:color="auto"/>
                <w:right w:val="none" w:sz="0" w:space="0" w:color="auto"/>
              </w:divBdr>
            </w:div>
          </w:divsChild>
        </w:div>
        <w:div w:id="703601547">
          <w:marLeft w:val="0"/>
          <w:marRight w:val="0"/>
          <w:marTop w:val="0"/>
          <w:marBottom w:val="0"/>
          <w:divBdr>
            <w:top w:val="none" w:sz="0" w:space="0" w:color="auto"/>
            <w:left w:val="none" w:sz="0" w:space="0" w:color="auto"/>
            <w:bottom w:val="none" w:sz="0" w:space="0" w:color="auto"/>
            <w:right w:val="none" w:sz="0" w:space="0" w:color="auto"/>
          </w:divBdr>
          <w:divsChild>
            <w:div w:id="1195270044">
              <w:marLeft w:val="0"/>
              <w:marRight w:val="0"/>
              <w:marTop w:val="0"/>
              <w:marBottom w:val="0"/>
              <w:divBdr>
                <w:top w:val="none" w:sz="0" w:space="0" w:color="auto"/>
                <w:left w:val="none" w:sz="0" w:space="0" w:color="auto"/>
                <w:bottom w:val="none" w:sz="0" w:space="0" w:color="auto"/>
                <w:right w:val="none" w:sz="0" w:space="0" w:color="auto"/>
              </w:divBdr>
            </w:div>
            <w:div w:id="202327247">
              <w:marLeft w:val="0"/>
              <w:marRight w:val="0"/>
              <w:marTop w:val="0"/>
              <w:marBottom w:val="0"/>
              <w:divBdr>
                <w:top w:val="none" w:sz="0" w:space="0" w:color="auto"/>
                <w:left w:val="none" w:sz="0" w:space="0" w:color="auto"/>
                <w:bottom w:val="none" w:sz="0" w:space="0" w:color="auto"/>
                <w:right w:val="none" w:sz="0" w:space="0" w:color="auto"/>
              </w:divBdr>
              <w:divsChild>
                <w:div w:id="2033221087">
                  <w:marLeft w:val="0"/>
                  <w:marRight w:val="0"/>
                  <w:marTop w:val="0"/>
                  <w:marBottom w:val="0"/>
                  <w:divBdr>
                    <w:top w:val="none" w:sz="0" w:space="0" w:color="auto"/>
                    <w:left w:val="none" w:sz="0" w:space="0" w:color="auto"/>
                    <w:bottom w:val="none" w:sz="0" w:space="0" w:color="auto"/>
                    <w:right w:val="none" w:sz="0" w:space="0" w:color="auto"/>
                  </w:divBdr>
                  <w:divsChild>
                    <w:div w:id="20119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8532">
              <w:marLeft w:val="0"/>
              <w:marRight w:val="0"/>
              <w:marTop w:val="0"/>
              <w:marBottom w:val="0"/>
              <w:divBdr>
                <w:top w:val="none" w:sz="0" w:space="0" w:color="auto"/>
                <w:left w:val="none" w:sz="0" w:space="0" w:color="auto"/>
                <w:bottom w:val="none" w:sz="0" w:space="0" w:color="auto"/>
                <w:right w:val="none" w:sz="0" w:space="0" w:color="auto"/>
              </w:divBdr>
            </w:div>
          </w:divsChild>
        </w:div>
        <w:div w:id="1300308844">
          <w:marLeft w:val="0"/>
          <w:marRight w:val="0"/>
          <w:marTop w:val="0"/>
          <w:marBottom w:val="0"/>
          <w:divBdr>
            <w:top w:val="none" w:sz="0" w:space="0" w:color="auto"/>
            <w:left w:val="none" w:sz="0" w:space="0" w:color="auto"/>
            <w:bottom w:val="none" w:sz="0" w:space="0" w:color="auto"/>
            <w:right w:val="none" w:sz="0" w:space="0" w:color="auto"/>
          </w:divBdr>
          <w:divsChild>
            <w:div w:id="1092821197">
              <w:marLeft w:val="0"/>
              <w:marRight w:val="0"/>
              <w:marTop w:val="0"/>
              <w:marBottom w:val="0"/>
              <w:divBdr>
                <w:top w:val="none" w:sz="0" w:space="0" w:color="auto"/>
                <w:left w:val="none" w:sz="0" w:space="0" w:color="auto"/>
                <w:bottom w:val="none" w:sz="0" w:space="0" w:color="auto"/>
                <w:right w:val="none" w:sz="0" w:space="0" w:color="auto"/>
              </w:divBdr>
            </w:div>
            <w:div w:id="202794684">
              <w:marLeft w:val="0"/>
              <w:marRight w:val="0"/>
              <w:marTop w:val="0"/>
              <w:marBottom w:val="0"/>
              <w:divBdr>
                <w:top w:val="none" w:sz="0" w:space="0" w:color="auto"/>
                <w:left w:val="none" w:sz="0" w:space="0" w:color="auto"/>
                <w:bottom w:val="none" w:sz="0" w:space="0" w:color="auto"/>
                <w:right w:val="none" w:sz="0" w:space="0" w:color="auto"/>
              </w:divBdr>
              <w:divsChild>
                <w:div w:id="57946736">
                  <w:marLeft w:val="0"/>
                  <w:marRight w:val="0"/>
                  <w:marTop w:val="0"/>
                  <w:marBottom w:val="0"/>
                  <w:divBdr>
                    <w:top w:val="none" w:sz="0" w:space="0" w:color="auto"/>
                    <w:left w:val="none" w:sz="0" w:space="0" w:color="auto"/>
                    <w:bottom w:val="none" w:sz="0" w:space="0" w:color="auto"/>
                    <w:right w:val="none" w:sz="0" w:space="0" w:color="auto"/>
                  </w:divBdr>
                  <w:divsChild>
                    <w:div w:id="19457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9440">
      <w:bodyDiv w:val="1"/>
      <w:marLeft w:val="0"/>
      <w:marRight w:val="0"/>
      <w:marTop w:val="0"/>
      <w:marBottom w:val="0"/>
      <w:divBdr>
        <w:top w:val="none" w:sz="0" w:space="0" w:color="auto"/>
        <w:left w:val="none" w:sz="0" w:space="0" w:color="auto"/>
        <w:bottom w:val="none" w:sz="0" w:space="0" w:color="auto"/>
        <w:right w:val="none" w:sz="0" w:space="0" w:color="auto"/>
      </w:divBdr>
    </w:div>
    <w:div w:id="1318340791">
      <w:bodyDiv w:val="1"/>
      <w:marLeft w:val="0"/>
      <w:marRight w:val="0"/>
      <w:marTop w:val="0"/>
      <w:marBottom w:val="0"/>
      <w:divBdr>
        <w:top w:val="none" w:sz="0" w:space="0" w:color="auto"/>
        <w:left w:val="none" w:sz="0" w:space="0" w:color="auto"/>
        <w:bottom w:val="none" w:sz="0" w:space="0" w:color="auto"/>
        <w:right w:val="none" w:sz="0" w:space="0" w:color="auto"/>
      </w:divBdr>
      <w:divsChild>
        <w:div w:id="1015303536">
          <w:marLeft w:val="0"/>
          <w:marRight w:val="0"/>
          <w:marTop w:val="0"/>
          <w:marBottom w:val="0"/>
          <w:divBdr>
            <w:top w:val="none" w:sz="0" w:space="0" w:color="auto"/>
            <w:left w:val="none" w:sz="0" w:space="0" w:color="auto"/>
            <w:bottom w:val="none" w:sz="0" w:space="0" w:color="auto"/>
            <w:right w:val="none" w:sz="0" w:space="0" w:color="auto"/>
          </w:divBdr>
          <w:divsChild>
            <w:div w:id="328026886">
              <w:marLeft w:val="0"/>
              <w:marRight w:val="0"/>
              <w:marTop w:val="0"/>
              <w:marBottom w:val="0"/>
              <w:divBdr>
                <w:top w:val="none" w:sz="0" w:space="0" w:color="auto"/>
                <w:left w:val="none" w:sz="0" w:space="0" w:color="auto"/>
                <w:bottom w:val="none" w:sz="0" w:space="0" w:color="auto"/>
                <w:right w:val="none" w:sz="0" w:space="0" w:color="auto"/>
              </w:divBdr>
            </w:div>
            <w:div w:id="354036694">
              <w:marLeft w:val="0"/>
              <w:marRight w:val="0"/>
              <w:marTop w:val="0"/>
              <w:marBottom w:val="0"/>
              <w:divBdr>
                <w:top w:val="none" w:sz="0" w:space="0" w:color="auto"/>
                <w:left w:val="none" w:sz="0" w:space="0" w:color="auto"/>
                <w:bottom w:val="none" w:sz="0" w:space="0" w:color="auto"/>
                <w:right w:val="none" w:sz="0" w:space="0" w:color="auto"/>
              </w:divBdr>
              <w:divsChild>
                <w:div w:id="1331174806">
                  <w:marLeft w:val="0"/>
                  <w:marRight w:val="0"/>
                  <w:marTop w:val="0"/>
                  <w:marBottom w:val="0"/>
                  <w:divBdr>
                    <w:top w:val="none" w:sz="0" w:space="0" w:color="auto"/>
                    <w:left w:val="none" w:sz="0" w:space="0" w:color="auto"/>
                    <w:bottom w:val="none" w:sz="0" w:space="0" w:color="auto"/>
                    <w:right w:val="none" w:sz="0" w:space="0" w:color="auto"/>
                  </w:divBdr>
                  <w:divsChild>
                    <w:div w:id="12044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08614">
              <w:marLeft w:val="0"/>
              <w:marRight w:val="0"/>
              <w:marTop w:val="0"/>
              <w:marBottom w:val="0"/>
              <w:divBdr>
                <w:top w:val="none" w:sz="0" w:space="0" w:color="auto"/>
                <w:left w:val="none" w:sz="0" w:space="0" w:color="auto"/>
                <w:bottom w:val="none" w:sz="0" w:space="0" w:color="auto"/>
                <w:right w:val="none" w:sz="0" w:space="0" w:color="auto"/>
              </w:divBdr>
            </w:div>
          </w:divsChild>
        </w:div>
        <w:div w:id="714354610">
          <w:marLeft w:val="0"/>
          <w:marRight w:val="0"/>
          <w:marTop w:val="0"/>
          <w:marBottom w:val="0"/>
          <w:divBdr>
            <w:top w:val="none" w:sz="0" w:space="0" w:color="auto"/>
            <w:left w:val="none" w:sz="0" w:space="0" w:color="auto"/>
            <w:bottom w:val="none" w:sz="0" w:space="0" w:color="auto"/>
            <w:right w:val="none" w:sz="0" w:space="0" w:color="auto"/>
          </w:divBdr>
          <w:divsChild>
            <w:div w:id="1529684008">
              <w:marLeft w:val="0"/>
              <w:marRight w:val="0"/>
              <w:marTop w:val="0"/>
              <w:marBottom w:val="0"/>
              <w:divBdr>
                <w:top w:val="none" w:sz="0" w:space="0" w:color="auto"/>
                <w:left w:val="none" w:sz="0" w:space="0" w:color="auto"/>
                <w:bottom w:val="none" w:sz="0" w:space="0" w:color="auto"/>
                <w:right w:val="none" w:sz="0" w:space="0" w:color="auto"/>
              </w:divBdr>
            </w:div>
            <w:div w:id="1894921428">
              <w:marLeft w:val="0"/>
              <w:marRight w:val="0"/>
              <w:marTop w:val="0"/>
              <w:marBottom w:val="0"/>
              <w:divBdr>
                <w:top w:val="none" w:sz="0" w:space="0" w:color="auto"/>
                <w:left w:val="none" w:sz="0" w:space="0" w:color="auto"/>
                <w:bottom w:val="none" w:sz="0" w:space="0" w:color="auto"/>
                <w:right w:val="none" w:sz="0" w:space="0" w:color="auto"/>
              </w:divBdr>
              <w:divsChild>
                <w:div w:id="826242686">
                  <w:marLeft w:val="0"/>
                  <w:marRight w:val="0"/>
                  <w:marTop w:val="0"/>
                  <w:marBottom w:val="0"/>
                  <w:divBdr>
                    <w:top w:val="none" w:sz="0" w:space="0" w:color="auto"/>
                    <w:left w:val="none" w:sz="0" w:space="0" w:color="auto"/>
                    <w:bottom w:val="none" w:sz="0" w:space="0" w:color="auto"/>
                    <w:right w:val="none" w:sz="0" w:space="0" w:color="auto"/>
                  </w:divBdr>
                  <w:divsChild>
                    <w:div w:id="10479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7911">
              <w:marLeft w:val="0"/>
              <w:marRight w:val="0"/>
              <w:marTop w:val="0"/>
              <w:marBottom w:val="0"/>
              <w:divBdr>
                <w:top w:val="none" w:sz="0" w:space="0" w:color="auto"/>
                <w:left w:val="none" w:sz="0" w:space="0" w:color="auto"/>
                <w:bottom w:val="none" w:sz="0" w:space="0" w:color="auto"/>
                <w:right w:val="none" w:sz="0" w:space="0" w:color="auto"/>
              </w:divBdr>
            </w:div>
          </w:divsChild>
        </w:div>
        <w:div w:id="1718358637">
          <w:marLeft w:val="0"/>
          <w:marRight w:val="0"/>
          <w:marTop w:val="0"/>
          <w:marBottom w:val="0"/>
          <w:divBdr>
            <w:top w:val="none" w:sz="0" w:space="0" w:color="auto"/>
            <w:left w:val="none" w:sz="0" w:space="0" w:color="auto"/>
            <w:bottom w:val="none" w:sz="0" w:space="0" w:color="auto"/>
            <w:right w:val="none" w:sz="0" w:space="0" w:color="auto"/>
          </w:divBdr>
          <w:divsChild>
            <w:div w:id="1423843889">
              <w:marLeft w:val="0"/>
              <w:marRight w:val="0"/>
              <w:marTop w:val="0"/>
              <w:marBottom w:val="0"/>
              <w:divBdr>
                <w:top w:val="none" w:sz="0" w:space="0" w:color="auto"/>
                <w:left w:val="none" w:sz="0" w:space="0" w:color="auto"/>
                <w:bottom w:val="none" w:sz="0" w:space="0" w:color="auto"/>
                <w:right w:val="none" w:sz="0" w:space="0" w:color="auto"/>
              </w:divBdr>
            </w:div>
            <w:div w:id="1934362768">
              <w:marLeft w:val="0"/>
              <w:marRight w:val="0"/>
              <w:marTop w:val="0"/>
              <w:marBottom w:val="0"/>
              <w:divBdr>
                <w:top w:val="none" w:sz="0" w:space="0" w:color="auto"/>
                <w:left w:val="none" w:sz="0" w:space="0" w:color="auto"/>
                <w:bottom w:val="none" w:sz="0" w:space="0" w:color="auto"/>
                <w:right w:val="none" w:sz="0" w:space="0" w:color="auto"/>
              </w:divBdr>
              <w:divsChild>
                <w:div w:id="527986712">
                  <w:marLeft w:val="0"/>
                  <w:marRight w:val="0"/>
                  <w:marTop w:val="0"/>
                  <w:marBottom w:val="0"/>
                  <w:divBdr>
                    <w:top w:val="none" w:sz="0" w:space="0" w:color="auto"/>
                    <w:left w:val="none" w:sz="0" w:space="0" w:color="auto"/>
                    <w:bottom w:val="none" w:sz="0" w:space="0" w:color="auto"/>
                    <w:right w:val="none" w:sz="0" w:space="0" w:color="auto"/>
                  </w:divBdr>
                  <w:divsChild>
                    <w:div w:id="10423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3786">
      <w:bodyDiv w:val="1"/>
      <w:marLeft w:val="0"/>
      <w:marRight w:val="0"/>
      <w:marTop w:val="0"/>
      <w:marBottom w:val="0"/>
      <w:divBdr>
        <w:top w:val="none" w:sz="0" w:space="0" w:color="auto"/>
        <w:left w:val="none" w:sz="0" w:space="0" w:color="auto"/>
        <w:bottom w:val="none" w:sz="0" w:space="0" w:color="auto"/>
        <w:right w:val="none" w:sz="0" w:space="0" w:color="auto"/>
      </w:divBdr>
    </w:div>
    <w:div w:id="1362978219">
      <w:bodyDiv w:val="1"/>
      <w:marLeft w:val="0"/>
      <w:marRight w:val="0"/>
      <w:marTop w:val="0"/>
      <w:marBottom w:val="0"/>
      <w:divBdr>
        <w:top w:val="none" w:sz="0" w:space="0" w:color="auto"/>
        <w:left w:val="none" w:sz="0" w:space="0" w:color="auto"/>
        <w:bottom w:val="none" w:sz="0" w:space="0" w:color="auto"/>
        <w:right w:val="none" w:sz="0" w:space="0" w:color="auto"/>
      </w:divBdr>
    </w:div>
    <w:div w:id="1392802234">
      <w:bodyDiv w:val="1"/>
      <w:marLeft w:val="0"/>
      <w:marRight w:val="0"/>
      <w:marTop w:val="0"/>
      <w:marBottom w:val="0"/>
      <w:divBdr>
        <w:top w:val="none" w:sz="0" w:space="0" w:color="auto"/>
        <w:left w:val="none" w:sz="0" w:space="0" w:color="auto"/>
        <w:bottom w:val="none" w:sz="0" w:space="0" w:color="auto"/>
        <w:right w:val="none" w:sz="0" w:space="0" w:color="auto"/>
      </w:divBdr>
    </w:div>
    <w:div w:id="1432165038">
      <w:bodyDiv w:val="1"/>
      <w:marLeft w:val="0"/>
      <w:marRight w:val="0"/>
      <w:marTop w:val="0"/>
      <w:marBottom w:val="0"/>
      <w:divBdr>
        <w:top w:val="none" w:sz="0" w:space="0" w:color="auto"/>
        <w:left w:val="none" w:sz="0" w:space="0" w:color="auto"/>
        <w:bottom w:val="none" w:sz="0" w:space="0" w:color="auto"/>
        <w:right w:val="none" w:sz="0" w:space="0" w:color="auto"/>
      </w:divBdr>
    </w:div>
    <w:div w:id="1441797583">
      <w:bodyDiv w:val="1"/>
      <w:marLeft w:val="0"/>
      <w:marRight w:val="0"/>
      <w:marTop w:val="0"/>
      <w:marBottom w:val="0"/>
      <w:divBdr>
        <w:top w:val="none" w:sz="0" w:space="0" w:color="auto"/>
        <w:left w:val="none" w:sz="0" w:space="0" w:color="auto"/>
        <w:bottom w:val="none" w:sz="0" w:space="0" w:color="auto"/>
        <w:right w:val="none" w:sz="0" w:space="0" w:color="auto"/>
      </w:divBdr>
    </w:div>
    <w:div w:id="1458450267">
      <w:bodyDiv w:val="1"/>
      <w:marLeft w:val="0"/>
      <w:marRight w:val="0"/>
      <w:marTop w:val="0"/>
      <w:marBottom w:val="0"/>
      <w:divBdr>
        <w:top w:val="none" w:sz="0" w:space="0" w:color="auto"/>
        <w:left w:val="none" w:sz="0" w:space="0" w:color="auto"/>
        <w:bottom w:val="none" w:sz="0" w:space="0" w:color="auto"/>
        <w:right w:val="none" w:sz="0" w:space="0" w:color="auto"/>
      </w:divBdr>
    </w:div>
    <w:div w:id="1481727777">
      <w:bodyDiv w:val="1"/>
      <w:marLeft w:val="0"/>
      <w:marRight w:val="0"/>
      <w:marTop w:val="0"/>
      <w:marBottom w:val="0"/>
      <w:divBdr>
        <w:top w:val="none" w:sz="0" w:space="0" w:color="auto"/>
        <w:left w:val="none" w:sz="0" w:space="0" w:color="auto"/>
        <w:bottom w:val="none" w:sz="0" w:space="0" w:color="auto"/>
        <w:right w:val="none" w:sz="0" w:space="0" w:color="auto"/>
      </w:divBdr>
    </w:div>
    <w:div w:id="1527600345">
      <w:bodyDiv w:val="1"/>
      <w:marLeft w:val="0"/>
      <w:marRight w:val="0"/>
      <w:marTop w:val="0"/>
      <w:marBottom w:val="0"/>
      <w:divBdr>
        <w:top w:val="none" w:sz="0" w:space="0" w:color="auto"/>
        <w:left w:val="none" w:sz="0" w:space="0" w:color="auto"/>
        <w:bottom w:val="none" w:sz="0" w:space="0" w:color="auto"/>
        <w:right w:val="none" w:sz="0" w:space="0" w:color="auto"/>
      </w:divBdr>
    </w:div>
    <w:div w:id="1546605450">
      <w:bodyDiv w:val="1"/>
      <w:marLeft w:val="0"/>
      <w:marRight w:val="0"/>
      <w:marTop w:val="0"/>
      <w:marBottom w:val="0"/>
      <w:divBdr>
        <w:top w:val="none" w:sz="0" w:space="0" w:color="auto"/>
        <w:left w:val="none" w:sz="0" w:space="0" w:color="auto"/>
        <w:bottom w:val="none" w:sz="0" w:space="0" w:color="auto"/>
        <w:right w:val="none" w:sz="0" w:space="0" w:color="auto"/>
      </w:divBdr>
    </w:div>
    <w:div w:id="1554924066">
      <w:bodyDiv w:val="1"/>
      <w:marLeft w:val="0"/>
      <w:marRight w:val="0"/>
      <w:marTop w:val="0"/>
      <w:marBottom w:val="0"/>
      <w:divBdr>
        <w:top w:val="none" w:sz="0" w:space="0" w:color="auto"/>
        <w:left w:val="none" w:sz="0" w:space="0" w:color="auto"/>
        <w:bottom w:val="none" w:sz="0" w:space="0" w:color="auto"/>
        <w:right w:val="none" w:sz="0" w:space="0" w:color="auto"/>
      </w:divBdr>
    </w:div>
    <w:div w:id="1590039515">
      <w:bodyDiv w:val="1"/>
      <w:marLeft w:val="0"/>
      <w:marRight w:val="0"/>
      <w:marTop w:val="0"/>
      <w:marBottom w:val="0"/>
      <w:divBdr>
        <w:top w:val="none" w:sz="0" w:space="0" w:color="auto"/>
        <w:left w:val="none" w:sz="0" w:space="0" w:color="auto"/>
        <w:bottom w:val="none" w:sz="0" w:space="0" w:color="auto"/>
        <w:right w:val="none" w:sz="0" w:space="0" w:color="auto"/>
      </w:divBdr>
    </w:div>
    <w:div w:id="1591963760">
      <w:bodyDiv w:val="1"/>
      <w:marLeft w:val="0"/>
      <w:marRight w:val="0"/>
      <w:marTop w:val="0"/>
      <w:marBottom w:val="0"/>
      <w:divBdr>
        <w:top w:val="none" w:sz="0" w:space="0" w:color="auto"/>
        <w:left w:val="none" w:sz="0" w:space="0" w:color="auto"/>
        <w:bottom w:val="none" w:sz="0" w:space="0" w:color="auto"/>
        <w:right w:val="none" w:sz="0" w:space="0" w:color="auto"/>
      </w:divBdr>
    </w:div>
    <w:div w:id="1628588088">
      <w:bodyDiv w:val="1"/>
      <w:marLeft w:val="0"/>
      <w:marRight w:val="0"/>
      <w:marTop w:val="0"/>
      <w:marBottom w:val="0"/>
      <w:divBdr>
        <w:top w:val="none" w:sz="0" w:space="0" w:color="auto"/>
        <w:left w:val="none" w:sz="0" w:space="0" w:color="auto"/>
        <w:bottom w:val="none" w:sz="0" w:space="0" w:color="auto"/>
        <w:right w:val="none" w:sz="0" w:space="0" w:color="auto"/>
      </w:divBdr>
      <w:divsChild>
        <w:div w:id="21901970">
          <w:blockQuote w:val="1"/>
          <w:marLeft w:val="720"/>
          <w:marRight w:val="720"/>
          <w:marTop w:val="100"/>
          <w:marBottom w:val="100"/>
          <w:divBdr>
            <w:top w:val="none" w:sz="0" w:space="0" w:color="auto"/>
            <w:left w:val="none" w:sz="0" w:space="0" w:color="auto"/>
            <w:bottom w:val="none" w:sz="0" w:space="0" w:color="auto"/>
            <w:right w:val="none" w:sz="0" w:space="0" w:color="auto"/>
          </w:divBdr>
        </w:div>
        <w:div w:id="839124793">
          <w:marLeft w:val="0"/>
          <w:marRight w:val="0"/>
          <w:marTop w:val="0"/>
          <w:marBottom w:val="0"/>
          <w:divBdr>
            <w:top w:val="none" w:sz="0" w:space="0" w:color="auto"/>
            <w:left w:val="none" w:sz="0" w:space="0" w:color="auto"/>
            <w:bottom w:val="none" w:sz="0" w:space="0" w:color="auto"/>
            <w:right w:val="none" w:sz="0" w:space="0" w:color="auto"/>
          </w:divBdr>
          <w:divsChild>
            <w:div w:id="1277910741">
              <w:marLeft w:val="0"/>
              <w:marRight w:val="0"/>
              <w:marTop w:val="0"/>
              <w:marBottom w:val="0"/>
              <w:divBdr>
                <w:top w:val="none" w:sz="0" w:space="0" w:color="auto"/>
                <w:left w:val="none" w:sz="0" w:space="0" w:color="auto"/>
                <w:bottom w:val="none" w:sz="0" w:space="0" w:color="auto"/>
                <w:right w:val="none" w:sz="0" w:space="0" w:color="auto"/>
              </w:divBdr>
            </w:div>
          </w:divsChild>
        </w:div>
        <w:div w:id="404643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990690">
      <w:bodyDiv w:val="1"/>
      <w:marLeft w:val="0"/>
      <w:marRight w:val="0"/>
      <w:marTop w:val="0"/>
      <w:marBottom w:val="0"/>
      <w:divBdr>
        <w:top w:val="none" w:sz="0" w:space="0" w:color="auto"/>
        <w:left w:val="none" w:sz="0" w:space="0" w:color="auto"/>
        <w:bottom w:val="none" w:sz="0" w:space="0" w:color="auto"/>
        <w:right w:val="none" w:sz="0" w:space="0" w:color="auto"/>
      </w:divBdr>
      <w:divsChild>
        <w:div w:id="863901998">
          <w:marLeft w:val="0"/>
          <w:marRight w:val="0"/>
          <w:marTop w:val="0"/>
          <w:marBottom w:val="0"/>
          <w:divBdr>
            <w:top w:val="none" w:sz="0" w:space="0" w:color="auto"/>
            <w:left w:val="none" w:sz="0" w:space="0" w:color="auto"/>
            <w:bottom w:val="none" w:sz="0" w:space="0" w:color="auto"/>
            <w:right w:val="none" w:sz="0" w:space="0" w:color="auto"/>
          </w:divBdr>
          <w:divsChild>
            <w:div w:id="970595511">
              <w:marLeft w:val="0"/>
              <w:marRight w:val="0"/>
              <w:marTop w:val="0"/>
              <w:marBottom w:val="0"/>
              <w:divBdr>
                <w:top w:val="none" w:sz="0" w:space="0" w:color="auto"/>
                <w:left w:val="none" w:sz="0" w:space="0" w:color="auto"/>
                <w:bottom w:val="none" w:sz="0" w:space="0" w:color="auto"/>
                <w:right w:val="none" w:sz="0" w:space="0" w:color="auto"/>
              </w:divBdr>
            </w:div>
            <w:div w:id="742601541">
              <w:marLeft w:val="0"/>
              <w:marRight w:val="0"/>
              <w:marTop w:val="0"/>
              <w:marBottom w:val="0"/>
              <w:divBdr>
                <w:top w:val="none" w:sz="0" w:space="0" w:color="auto"/>
                <w:left w:val="none" w:sz="0" w:space="0" w:color="auto"/>
                <w:bottom w:val="none" w:sz="0" w:space="0" w:color="auto"/>
                <w:right w:val="none" w:sz="0" w:space="0" w:color="auto"/>
              </w:divBdr>
              <w:divsChild>
                <w:div w:id="365180069">
                  <w:marLeft w:val="0"/>
                  <w:marRight w:val="0"/>
                  <w:marTop w:val="0"/>
                  <w:marBottom w:val="0"/>
                  <w:divBdr>
                    <w:top w:val="none" w:sz="0" w:space="0" w:color="auto"/>
                    <w:left w:val="none" w:sz="0" w:space="0" w:color="auto"/>
                    <w:bottom w:val="none" w:sz="0" w:space="0" w:color="auto"/>
                    <w:right w:val="none" w:sz="0" w:space="0" w:color="auto"/>
                  </w:divBdr>
                  <w:divsChild>
                    <w:div w:id="5007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3592">
              <w:marLeft w:val="0"/>
              <w:marRight w:val="0"/>
              <w:marTop w:val="0"/>
              <w:marBottom w:val="0"/>
              <w:divBdr>
                <w:top w:val="none" w:sz="0" w:space="0" w:color="auto"/>
                <w:left w:val="none" w:sz="0" w:space="0" w:color="auto"/>
                <w:bottom w:val="none" w:sz="0" w:space="0" w:color="auto"/>
                <w:right w:val="none" w:sz="0" w:space="0" w:color="auto"/>
              </w:divBdr>
            </w:div>
          </w:divsChild>
        </w:div>
        <w:div w:id="1294673618">
          <w:marLeft w:val="0"/>
          <w:marRight w:val="0"/>
          <w:marTop w:val="0"/>
          <w:marBottom w:val="0"/>
          <w:divBdr>
            <w:top w:val="none" w:sz="0" w:space="0" w:color="auto"/>
            <w:left w:val="none" w:sz="0" w:space="0" w:color="auto"/>
            <w:bottom w:val="none" w:sz="0" w:space="0" w:color="auto"/>
            <w:right w:val="none" w:sz="0" w:space="0" w:color="auto"/>
          </w:divBdr>
          <w:divsChild>
            <w:div w:id="402870942">
              <w:marLeft w:val="0"/>
              <w:marRight w:val="0"/>
              <w:marTop w:val="0"/>
              <w:marBottom w:val="0"/>
              <w:divBdr>
                <w:top w:val="none" w:sz="0" w:space="0" w:color="auto"/>
                <w:left w:val="none" w:sz="0" w:space="0" w:color="auto"/>
                <w:bottom w:val="none" w:sz="0" w:space="0" w:color="auto"/>
                <w:right w:val="none" w:sz="0" w:space="0" w:color="auto"/>
              </w:divBdr>
            </w:div>
            <w:div w:id="764768421">
              <w:marLeft w:val="0"/>
              <w:marRight w:val="0"/>
              <w:marTop w:val="0"/>
              <w:marBottom w:val="0"/>
              <w:divBdr>
                <w:top w:val="none" w:sz="0" w:space="0" w:color="auto"/>
                <w:left w:val="none" w:sz="0" w:space="0" w:color="auto"/>
                <w:bottom w:val="none" w:sz="0" w:space="0" w:color="auto"/>
                <w:right w:val="none" w:sz="0" w:space="0" w:color="auto"/>
              </w:divBdr>
              <w:divsChild>
                <w:div w:id="1733700929">
                  <w:marLeft w:val="0"/>
                  <w:marRight w:val="0"/>
                  <w:marTop w:val="0"/>
                  <w:marBottom w:val="0"/>
                  <w:divBdr>
                    <w:top w:val="none" w:sz="0" w:space="0" w:color="auto"/>
                    <w:left w:val="none" w:sz="0" w:space="0" w:color="auto"/>
                    <w:bottom w:val="none" w:sz="0" w:space="0" w:color="auto"/>
                    <w:right w:val="none" w:sz="0" w:space="0" w:color="auto"/>
                  </w:divBdr>
                  <w:divsChild>
                    <w:div w:id="3246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6467">
              <w:marLeft w:val="0"/>
              <w:marRight w:val="0"/>
              <w:marTop w:val="0"/>
              <w:marBottom w:val="0"/>
              <w:divBdr>
                <w:top w:val="none" w:sz="0" w:space="0" w:color="auto"/>
                <w:left w:val="none" w:sz="0" w:space="0" w:color="auto"/>
                <w:bottom w:val="none" w:sz="0" w:space="0" w:color="auto"/>
                <w:right w:val="none" w:sz="0" w:space="0" w:color="auto"/>
              </w:divBdr>
            </w:div>
          </w:divsChild>
        </w:div>
        <w:div w:id="161081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9386846">
          <w:marLeft w:val="0"/>
          <w:marRight w:val="0"/>
          <w:marTop w:val="0"/>
          <w:marBottom w:val="0"/>
          <w:divBdr>
            <w:top w:val="none" w:sz="0" w:space="0" w:color="auto"/>
            <w:left w:val="none" w:sz="0" w:space="0" w:color="auto"/>
            <w:bottom w:val="none" w:sz="0" w:space="0" w:color="auto"/>
            <w:right w:val="none" w:sz="0" w:space="0" w:color="auto"/>
          </w:divBdr>
          <w:divsChild>
            <w:div w:id="450786586">
              <w:marLeft w:val="0"/>
              <w:marRight w:val="0"/>
              <w:marTop w:val="0"/>
              <w:marBottom w:val="0"/>
              <w:divBdr>
                <w:top w:val="none" w:sz="0" w:space="0" w:color="auto"/>
                <w:left w:val="none" w:sz="0" w:space="0" w:color="auto"/>
                <w:bottom w:val="none" w:sz="0" w:space="0" w:color="auto"/>
                <w:right w:val="none" w:sz="0" w:space="0" w:color="auto"/>
              </w:divBdr>
            </w:div>
            <w:div w:id="147746133">
              <w:marLeft w:val="0"/>
              <w:marRight w:val="0"/>
              <w:marTop w:val="0"/>
              <w:marBottom w:val="0"/>
              <w:divBdr>
                <w:top w:val="none" w:sz="0" w:space="0" w:color="auto"/>
                <w:left w:val="none" w:sz="0" w:space="0" w:color="auto"/>
                <w:bottom w:val="none" w:sz="0" w:space="0" w:color="auto"/>
                <w:right w:val="none" w:sz="0" w:space="0" w:color="auto"/>
              </w:divBdr>
              <w:divsChild>
                <w:div w:id="1674918649">
                  <w:marLeft w:val="0"/>
                  <w:marRight w:val="0"/>
                  <w:marTop w:val="0"/>
                  <w:marBottom w:val="0"/>
                  <w:divBdr>
                    <w:top w:val="none" w:sz="0" w:space="0" w:color="auto"/>
                    <w:left w:val="none" w:sz="0" w:space="0" w:color="auto"/>
                    <w:bottom w:val="none" w:sz="0" w:space="0" w:color="auto"/>
                    <w:right w:val="none" w:sz="0" w:space="0" w:color="auto"/>
                  </w:divBdr>
                  <w:divsChild>
                    <w:div w:id="3222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9">
              <w:marLeft w:val="0"/>
              <w:marRight w:val="0"/>
              <w:marTop w:val="0"/>
              <w:marBottom w:val="0"/>
              <w:divBdr>
                <w:top w:val="none" w:sz="0" w:space="0" w:color="auto"/>
                <w:left w:val="none" w:sz="0" w:space="0" w:color="auto"/>
                <w:bottom w:val="none" w:sz="0" w:space="0" w:color="auto"/>
                <w:right w:val="none" w:sz="0" w:space="0" w:color="auto"/>
              </w:divBdr>
            </w:div>
          </w:divsChild>
        </w:div>
        <w:div w:id="1741555908">
          <w:marLeft w:val="0"/>
          <w:marRight w:val="0"/>
          <w:marTop w:val="0"/>
          <w:marBottom w:val="0"/>
          <w:divBdr>
            <w:top w:val="none" w:sz="0" w:space="0" w:color="auto"/>
            <w:left w:val="none" w:sz="0" w:space="0" w:color="auto"/>
            <w:bottom w:val="none" w:sz="0" w:space="0" w:color="auto"/>
            <w:right w:val="none" w:sz="0" w:space="0" w:color="auto"/>
          </w:divBdr>
          <w:divsChild>
            <w:div w:id="570316618">
              <w:marLeft w:val="0"/>
              <w:marRight w:val="0"/>
              <w:marTop w:val="0"/>
              <w:marBottom w:val="0"/>
              <w:divBdr>
                <w:top w:val="none" w:sz="0" w:space="0" w:color="auto"/>
                <w:left w:val="none" w:sz="0" w:space="0" w:color="auto"/>
                <w:bottom w:val="none" w:sz="0" w:space="0" w:color="auto"/>
                <w:right w:val="none" w:sz="0" w:space="0" w:color="auto"/>
              </w:divBdr>
            </w:div>
            <w:div w:id="189077658">
              <w:marLeft w:val="0"/>
              <w:marRight w:val="0"/>
              <w:marTop w:val="0"/>
              <w:marBottom w:val="0"/>
              <w:divBdr>
                <w:top w:val="none" w:sz="0" w:space="0" w:color="auto"/>
                <w:left w:val="none" w:sz="0" w:space="0" w:color="auto"/>
                <w:bottom w:val="none" w:sz="0" w:space="0" w:color="auto"/>
                <w:right w:val="none" w:sz="0" w:space="0" w:color="auto"/>
              </w:divBdr>
              <w:divsChild>
                <w:div w:id="1158614591">
                  <w:marLeft w:val="0"/>
                  <w:marRight w:val="0"/>
                  <w:marTop w:val="0"/>
                  <w:marBottom w:val="0"/>
                  <w:divBdr>
                    <w:top w:val="none" w:sz="0" w:space="0" w:color="auto"/>
                    <w:left w:val="none" w:sz="0" w:space="0" w:color="auto"/>
                    <w:bottom w:val="none" w:sz="0" w:space="0" w:color="auto"/>
                    <w:right w:val="none" w:sz="0" w:space="0" w:color="auto"/>
                  </w:divBdr>
                  <w:divsChild>
                    <w:div w:id="16922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3472">
              <w:marLeft w:val="0"/>
              <w:marRight w:val="0"/>
              <w:marTop w:val="0"/>
              <w:marBottom w:val="0"/>
              <w:divBdr>
                <w:top w:val="none" w:sz="0" w:space="0" w:color="auto"/>
                <w:left w:val="none" w:sz="0" w:space="0" w:color="auto"/>
                <w:bottom w:val="none" w:sz="0" w:space="0" w:color="auto"/>
                <w:right w:val="none" w:sz="0" w:space="0" w:color="auto"/>
              </w:divBdr>
            </w:div>
          </w:divsChild>
        </w:div>
        <w:div w:id="1816874452">
          <w:marLeft w:val="0"/>
          <w:marRight w:val="0"/>
          <w:marTop w:val="0"/>
          <w:marBottom w:val="0"/>
          <w:divBdr>
            <w:top w:val="none" w:sz="0" w:space="0" w:color="auto"/>
            <w:left w:val="none" w:sz="0" w:space="0" w:color="auto"/>
            <w:bottom w:val="none" w:sz="0" w:space="0" w:color="auto"/>
            <w:right w:val="none" w:sz="0" w:space="0" w:color="auto"/>
          </w:divBdr>
          <w:divsChild>
            <w:div w:id="1583489082">
              <w:marLeft w:val="0"/>
              <w:marRight w:val="0"/>
              <w:marTop w:val="0"/>
              <w:marBottom w:val="0"/>
              <w:divBdr>
                <w:top w:val="none" w:sz="0" w:space="0" w:color="auto"/>
                <w:left w:val="none" w:sz="0" w:space="0" w:color="auto"/>
                <w:bottom w:val="none" w:sz="0" w:space="0" w:color="auto"/>
                <w:right w:val="none" w:sz="0" w:space="0" w:color="auto"/>
              </w:divBdr>
            </w:div>
            <w:div w:id="1485243295">
              <w:marLeft w:val="0"/>
              <w:marRight w:val="0"/>
              <w:marTop w:val="0"/>
              <w:marBottom w:val="0"/>
              <w:divBdr>
                <w:top w:val="none" w:sz="0" w:space="0" w:color="auto"/>
                <w:left w:val="none" w:sz="0" w:space="0" w:color="auto"/>
                <w:bottom w:val="none" w:sz="0" w:space="0" w:color="auto"/>
                <w:right w:val="none" w:sz="0" w:space="0" w:color="auto"/>
              </w:divBdr>
              <w:divsChild>
                <w:div w:id="123625574">
                  <w:marLeft w:val="0"/>
                  <w:marRight w:val="0"/>
                  <w:marTop w:val="0"/>
                  <w:marBottom w:val="0"/>
                  <w:divBdr>
                    <w:top w:val="none" w:sz="0" w:space="0" w:color="auto"/>
                    <w:left w:val="none" w:sz="0" w:space="0" w:color="auto"/>
                    <w:bottom w:val="none" w:sz="0" w:space="0" w:color="auto"/>
                    <w:right w:val="none" w:sz="0" w:space="0" w:color="auto"/>
                  </w:divBdr>
                  <w:divsChild>
                    <w:div w:id="18003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3685">
      <w:bodyDiv w:val="1"/>
      <w:marLeft w:val="0"/>
      <w:marRight w:val="0"/>
      <w:marTop w:val="0"/>
      <w:marBottom w:val="0"/>
      <w:divBdr>
        <w:top w:val="none" w:sz="0" w:space="0" w:color="auto"/>
        <w:left w:val="none" w:sz="0" w:space="0" w:color="auto"/>
        <w:bottom w:val="none" w:sz="0" w:space="0" w:color="auto"/>
        <w:right w:val="none" w:sz="0" w:space="0" w:color="auto"/>
      </w:divBdr>
    </w:div>
    <w:div w:id="1677883829">
      <w:bodyDiv w:val="1"/>
      <w:marLeft w:val="0"/>
      <w:marRight w:val="0"/>
      <w:marTop w:val="0"/>
      <w:marBottom w:val="0"/>
      <w:divBdr>
        <w:top w:val="none" w:sz="0" w:space="0" w:color="auto"/>
        <w:left w:val="none" w:sz="0" w:space="0" w:color="auto"/>
        <w:bottom w:val="none" w:sz="0" w:space="0" w:color="auto"/>
        <w:right w:val="none" w:sz="0" w:space="0" w:color="auto"/>
      </w:divBdr>
    </w:div>
    <w:div w:id="1725912086">
      <w:bodyDiv w:val="1"/>
      <w:marLeft w:val="0"/>
      <w:marRight w:val="0"/>
      <w:marTop w:val="0"/>
      <w:marBottom w:val="0"/>
      <w:divBdr>
        <w:top w:val="none" w:sz="0" w:space="0" w:color="auto"/>
        <w:left w:val="none" w:sz="0" w:space="0" w:color="auto"/>
        <w:bottom w:val="none" w:sz="0" w:space="0" w:color="auto"/>
        <w:right w:val="none" w:sz="0" w:space="0" w:color="auto"/>
      </w:divBdr>
      <w:divsChild>
        <w:div w:id="159932716">
          <w:marLeft w:val="0"/>
          <w:marRight w:val="0"/>
          <w:marTop w:val="0"/>
          <w:marBottom w:val="0"/>
          <w:divBdr>
            <w:top w:val="none" w:sz="0" w:space="0" w:color="auto"/>
            <w:left w:val="none" w:sz="0" w:space="0" w:color="auto"/>
            <w:bottom w:val="none" w:sz="0" w:space="0" w:color="auto"/>
            <w:right w:val="none" w:sz="0" w:space="0" w:color="auto"/>
          </w:divBdr>
          <w:divsChild>
            <w:div w:id="1508519342">
              <w:marLeft w:val="0"/>
              <w:marRight w:val="0"/>
              <w:marTop w:val="0"/>
              <w:marBottom w:val="0"/>
              <w:divBdr>
                <w:top w:val="none" w:sz="0" w:space="0" w:color="auto"/>
                <w:left w:val="none" w:sz="0" w:space="0" w:color="auto"/>
                <w:bottom w:val="none" w:sz="0" w:space="0" w:color="auto"/>
                <w:right w:val="none" w:sz="0" w:space="0" w:color="auto"/>
              </w:divBdr>
            </w:div>
            <w:div w:id="1668089">
              <w:marLeft w:val="0"/>
              <w:marRight w:val="0"/>
              <w:marTop w:val="0"/>
              <w:marBottom w:val="0"/>
              <w:divBdr>
                <w:top w:val="none" w:sz="0" w:space="0" w:color="auto"/>
                <w:left w:val="none" w:sz="0" w:space="0" w:color="auto"/>
                <w:bottom w:val="none" w:sz="0" w:space="0" w:color="auto"/>
                <w:right w:val="none" w:sz="0" w:space="0" w:color="auto"/>
              </w:divBdr>
              <w:divsChild>
                <w:div w:id="506747690">
                  <w:marLeft w:val="0"/>
                  <w:marRight w:val="0"/>
                  <w:marTop w:val="0"/>
                  <w:marBottom w:val="0"/>
                  <w:divBdr>
                    <w:top w:val="none" w:sz="0" w:space="0" w:color="auto"/>
                    <w:left w:val="none" w:sz="0" w:space="0" w:color="auto"/>
                    <w:bottom w:val="none" w:sz="0" w:space="0" w:color="auto"/>
                    <w:right w:val="none" w:sz="0" w:space="0" w:color="auto"/>
                  </w:divBdr>
                  <w:divsChild>
                    <w:div w:id="596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3080">
      <w:bodyDiv w:val="1"/>
      <w:marLeft w:val="0"/>
      <w:marRight w:val="0"/>
      <w:marTop w:val="0"/>
      <w:marBottom w:val="0"/>
      <w:divBdr>
        <w:top w:val="none" w:sz="0" w:space="0" w:color="auto"/>
        <w:left w:val="none" w:sz="0" w:space="0" w:color="auto"/>
        <w:bottom w:val="none" w:sz="0" w:space="0" w:color="auto"/>
        <w:right w:val="none" w:sz="0" w:space="0" w:color="auto"/>
      </w:divBdr>
    </w:div>
    <w:div w:id="1760709124">
      <w:bodyDiv w:val="1"/>
      <w:marLeft w:val="0"/>
      <w:marRight w:val="0"/>
      <w:marTop w:val="0"/>
      <w:marBottom w:val="0"/>
      <w:divBdr>
        <w:top w:val="none" w:sz="0" w:space="0" w:color="auto"/>
        <w:left w:val="none" w:sz="0" w:space="0" w:color="auto"/>
        <w:bottom w:val="none" w:sz="0" w:space="0" w:color="auto"/>
        <w:right w:val="none" w:sz="0" w:space="0" w:color="auto"/>
      </w:divBdr>
    </w:div>
    <w:div w:id="1798521420">
      <w:bodyDiv w:val="1"/>
      <w:marLeft w:val="0"/>
      <w:marRight w:val="0"/>
      <w:marTop w:val="0"/>
      <w:marBottom w:val="0"/>
      <w:divBdr>
        <w:top w:val="none" w:sz="0" w:space="0" w:color="auto"/>
        <w:left w:val="none" w:sz="0" w:space="0" w:color="auto"/>
        <w:bottom w:val="none" w:sz="0" w:space="0" w:color="auto"/>
        <w:right w:val="none" w:sz="0" w:space="0" w:color="auto"/>
      </w:divBdr>
    </w:div>
    <w:div w:id="1860048726">
      <w:bodyDiv w:val="1"/>
      <w:marLeft w:val="0"/>
      <w:marRight w:val="0"/>
      <w:marTop w:val="0"/>
      <w:marBottom w:val="0"/>
      <w:divBdr>
        <w:top w:val="none" w:sz="0" w:space="0" w:color="auto"/>
        <w:left w:val="none" w:sz="0" w:space="0" w:color="auto"/>
        <w:bottom w:val="none" w:sz="0" w:space="0" w:color="auto"/>
        <w:right w:val="none" w:sz="0" w:space="0" w:color="auto"/>
      </w:divBdr>
    </w:div>
    <w:div w:id="1869026892">
      <w:bodyDiv w:val="1"/>
      <w:marLeft w:val="0"/>
      <w:marRight w:val="0"/>
      <w:marTop w:val="0"/>
      <w:marBottom w:val="0"/>
      <w:divBdr>
        <w:top w:val="none" w:sz="0" w:space="0" w:color="auto"/>
        <w:left w:val="none" w:sz="0" w:space="0" w:color="auto"/>
        <w:bottom w:val="none" w:sz="0" w:space="0" w:color="auto"/>
        <w:right w:val="none" w:sz="0" w:space="0" w:color="auto"/>
      </w:divBdr>
    </w:div>
    <w:div w:id="1870487877">
      <w:bodyDiv w:val="1"/>
      <w:marLeft w:val="0"/>
      <w:marRight w:val="0"/>
      <w:marTop w:val="0"/>
      <w:marBottom w:val="0"/>
      <w:divBdr>
        <w:top w:val="none" w:sz="0" w:space="0" w:color="auto"/>
        <w:left w:val="none" w:sz="0" w:space="0" w:color="auto"/>
        <w:bottom w:val="none" w:sz="0" w:space="0" w:color="auto"/>
        <w:right w:val="none" w:sz="0" w:space="0" w:color="auto"/>
      </w:divBdr>
      <w:divsChild>
        <w:div w:id="794253766">
          <w:marLeft w:val="0"/>
          <w:marRight w:val="0"/>
          <w:marTop w:val="0"/>
          <w:marBottom w:val="0"/>
          <w:divBdr>
            <w:top w:val="none" w:sz="0" w:space="0" w:color="auto"/>
            <w:left w:val="none" w:sz="0" w:space="0" w:color="auto"/>
            <w:bottom w:val="none" w:sz="0" w:space="0" w:color="auto"/>
            <w:right w:val="none" w:sz="0" w:space="0" w:color="auto"/>
          </w:divBdr>
          <w:divsChild>
            <w:div w:id="582953092">
              <w:marLeft w:val="0"/>
              <w:marRight w:val="0"/>
              <w:marTop w:val="0"/>
              <w:marBottom w:val="0"/>
              <w:divBdr>
                <w:top w:val="none" w:sz="0" w:space="0" w:color="auto"/>
                <w:left w:val="none" w:sz="0" w:space="0" w:color="auto"/>
                <w:bottom w:val="none" w:sz="0" w:space="0" w:color="auto"/>
                <w:right w:val="none" w:sz="0" w:space="0" w:color="auto"/>
              </w:divBdr>
            </w:div>
            <w:div w:id="375400168">
              <w:marLeft w:val="0"/>
              <w:marRight w:val="0"/>
              <w:marTop w:val="0"/>
              <w:marBottom w:val="0"/>
              <w:divBdr>
                <w:top w:val="none" w:sz="0" w:space="0" w:color="auto"/>
                <w:left w:val="none" w:sz="0" w:space="0" w:color="auto"/>
                <w:bottom w:val="none" w:sz="0" w:space="0" w:color="auto"/>
                <w:right w:val="none" w:sz="0" w:space="0" w:color="auto"/>
              </w:divBdr>
              <w:divsChild>
                <w:div w:id="615792725">
                  <w:marLeft w:val="0"/>
                  <w:marRight w:val="0"/>
                  <w:marTop w:val="0"/>
                  <w:marBottom w:val="0"/>
                  <w:divBdr>
                    <w:top w:val="none" w:sz="0" w:space="0" w:color="auto"/>
                    <w:left w:val="none" w:sz="0" w:space="0" w:color="auto"/>
                    <w:bottom w:val="none" w:sz="0" w:space="0" w:color="auto"/>
                    <w:right w:val="none" w:sz="0" w:space="0" w:color="auto"/>
                  </w:divBdr>
                  <w:divsChild>
                    <w:div w:id="18286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2189">
              <w:marLeft w:val="0"/>
              <w:marRight w:val="0"/>
              <w:marTop w:val="0"/>
              <w:marBottom w:val="0"/>
              <w:divBdr>
                <w:top w:val="none" w:sz="0" w:space="0" w:color="auto"/>
                <w:left w:val="none" w:sz="0" w:space="0" w:color="auto"/>
                <w:bottom w:val="none" w:sz="0" w:space="0" w:color="auto"/>
                <w:right w:val="none" w:sz="0" w:space="0" w:color="auto"/>
              </w:divBdr>
            </w:div>
          </w:divsChild>
        </w:div>
        <w:div w:id="1652834425">
          <w:marLeft w:val="0"/>
          <w:marRight w:val="0"/>
          <w:marTop w:val="0"/>
          <w:marBottom w:val="0"/>
          <w:divBdr>
            <w:top w:val="none" w:sz="0" w:space="0" w:color="auto"/>
            <w:left w:val="none" w:sz="0" w:space="0" w:color="auto"/>
            <w:bottom w:val="none" w:sz="0" w:space="0" w:color="auto"/>
            <w:right w:val="none" w:sz="0" w:space="0" w:color="auto"/>
          </w:divBdr>
          <w:divsChild>
            <w:div w:id="459108054">
              <w:marLeft w:val="0"/>
              <w:marRight w:val="0"/>
              <w:marTop w:val="0"/>
              <w:marBottom w:val="0"/>
              <w:divBdr>
                <w:top w:val="none" w:sz="0" w:space="0" w:color="auto"/>
                <w:left w:val="none" w:sz="0" w:space="0" w:color="auto"/>
                <w:bottom w:val="none" w:sz="0" w:space="0" w:color="auto"/>
                <w:right w:val="none" w:sz="0" w:space="0" w:color="auto"/>
              </w:divBdr>
            </w:div>
            <w:div w:id="51538625">
              <w:marLeft w:val="0"/>
              <w:marRight w:val="0"/>
              <w:marTop w:val="0"/>
              <w:marBottom w:val="0"/>
              <w:divBdr>
                <w:top w:val="none" w:sz="0" w:space="0" w:color="auto"/>
                <w:left w:val="none" w:sz="0" w:space="0" w:color="auto"/>
                <w:bottom w:val="none" w:sz="0" w:space="0" w:color="auto"/>
                <w:right w:val="none" w:sz="0" w:space="0" w:color="auto"/>
              </w:divBdr>
              <w:divsChild>
                <w:div w:id="1578830368">
                  <w:marLeft w:val="0"/>
                  <w:marRight w:val="0"/>
                  <w:marTop w:val="0"/>
                  <w:marBottom w:val="0"/>
                  <w:divBdr>
                    <w:top w:val="none" w:sz="0" w:space="0" w:color="auto"/>
                    <w:left w:val="none" w:sz="0" w:space="0" w:color="auto"/>
                    <w:bottom w:val="none" w:sz="0" w:space="0" w:color="auto"/>
                    <w:right w:val="none" w:sz="0" w:space="0" w:color="auto"/>
                  </w:divBdr>
                  <w:divsChild>
                    <w:div w:id="10665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0780">
      <w:bodyDiv w:val="1"/>
      <w:marLeft w:val="0"/>
      <w:marRight w:val="0"/>
      <w:marTop w:val="0"/>
      <w:marBottom w:val="0"/>
      <w:divBdr>
        <w:top w:val="none" w:sz="0" w:space="0" w:color="auto"/>
        <w:left w:val="none" w:sz="0" w:space="0" w:color="auto"/>
        <w:bottom w:val="none" w:sz="0" w:space="0" w:color="auto"/>
        <w:right w:val="none" w:sz="0" w:space="0" w:color="auto"/>
      </w:divBdr>
      <w:divsChild>
        <w:div w:id="794174190">
          <w:marLeft w:val="0"/>
          <w:marRight w:val="0"/>
          <w:marTop w:val="0"/>
          <w:marBottom w:val="0"/>
          <w:divBdr>
            <w:top w:val="none" w:sz="0" w:space="0" w:color="auto"/>
            <w:left w:val="none" w:sz="0" w:space="0" w:color="auto"/>
            <w:bottom w:val="none" w:sz="0" w:space="0" w:color="auto"/>
            <w:right w:val="none" w:sz="0" w:space="0" w:color="auto"/>
          </w:divBdr>
          <w:divsChild>
            <w:div w:id="1582837642">
              <w:marLeft w:val="0"/>
              <w:marRight w:val="0"/>
              <w:marTop w:val="0"/>
              <w:marBottom w:val="0"/>
              <w:divBdr>
                <w:top w:val="none" w:sz="0" w:space="0" w:color="auto"/>
                <w:left w:val="none" w:sz="0" w:space="0" w:color="auto"/>
                <w:bottom w:val="none" w:sz="0" w:space="0" w:color="auto"/>
                <w:right w:val="none" w:sz="0" w:space="0" w:color="auto"/>
              </w:divBdr>
            </w:div>
            <w:div w:id="1396856948">
              <w:marLeft w:val="0"/>
              <w:marRight w:val="0"/>
              <w:marTop w:val="0"/>
              <w:marBottom w:val="0"/>
              <w:divBdr>
                <w:top w:val="none" w:sz="0" w:space="0" w:color="auto"/>
                <w:left w:val="none" w:sz="0" w:space="0" w:color="auto"/>
                <w:bottom w:val="none" w:sz="0" w:space="0" w:color="auto"/>
                <w:right w:val="none" w:sz="0" w:space="0" w:color="auto"/>
              </w:divBdr>
              <w:divsChild>
                <w:div w:id="479732390">
                  <w:marLeft w:val="0"/>
                  <w:marRight w:val="0"/>
                  <w:marTop w:val="0"/>
                  <w:marBottom w:val="0"/>
                  <w:divBdr>
                    <w:top w:val="none" w:sz="0" w:space="0" w:color="auto"/>
                    <w:left w:val="none" w:sz="0" w:space="0" w:color="auto"/>
                    <w:bottom w:val="none" w:sz="0" w:space="0" w:color="auto"/>
                    <w:right w:val="none" w:sz="0" w:space="0" w:color="auto"/>
                  </w:divBdr>
                  <w:divsChild>
                    <w:div w:id="13003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742">
              <w:marLeft w:val="0"/>
              <w:marRight w:val="0"/>
              <w:marTop w:val="0"/>
              <w:marBottom w:val="0"/>
              <w:divBdr>
                <w:top w:val="none" w:sz="0" w:space="0" w:color="auto"/>
                <w:left w:val="none" w:sz="0" w:space="0" w:color="auto"/>
                <w:bottom w:val="none" w:sz="0" w:space="0" w:color="auto"/>
                <w:right w:val="none" w:sz="0" w:space="0" w:color="auto"/>
              </w:divBdr>
            </w:div>
          </w:divsChild>
        </w:div>
        <w:div w:id="971133532">
          <w:marLeft w:val="0"/>
          <w:marRight w:val="0"/>
          <w:marTop w:val="0"/>
          <w:marBottom w:val="0"/>
          <w:divBdr>
            <w:top w:val="none" w:sz="0" w:space="0" w:color="auto"/>
            <w:left w:val="none" w:sz="0" w:space="0" w:color="auto"/>
            <w:bottom w:val="none" w:sz="0" w:space="0" w:color="auto"/>
            <w:right w:val="none" w:sz="0" w:space="0" w:color="auto"/>
          </w:divBdr>
          <w:divsChild>
            <w:div w:id="372118127">
              <w:marLeft w:val="0"/>
              <w:marRight w:val="0"/>
              <w:marTop w:val="0"/>
              <w:marBottom w:val="0"/>
              <w:divBdr>
                <w:top w:val="none" w:sz="0" w:space="0" w:color="auto"/>
                <w:left w:val="none" w:sz="0" w:space="0" w:color="auto"/>
                <w:bottom w:val="none" w:sz="0" w:space="0" w:color="auto"/>
                <w:right w:val="none" w:sz="0" w:space="0" w:color="auto"/>
              </w:divBdr>
            </w:div>
            <w:div w:id="457530643">
              <w:marLeft w:val="0"/>
              <w:marRight w:val="0"/>
              <w:marTop w:val="0"/>
              <w:marBottom w:val="0"/>
              <w:divBdr>
                <w:top w:val="none" w:sz="0" w:space="0" w:color="auto"/>
                <w:left w:val="none" w:sz="0" w:space="0" w:color="auto"/>
                <w:bottom w:val="none" w:sz="0" w:space="0" w:color="auto"/>
                <w:right w:val="none" w:sz="0" w:space="0" w:color="auto"/>
              </w:divBdr>
              <w:divsChild>
                <w:div w:id="268701881">
                  <w:marLeft w:val="0"/>
                  <w:marRight w:val="0"/>
                  <w:marTop w:val="0"/>
                  <w:marBottom w:val="0"/>
                  <w:divBdr>
                    <w:top w:val="none" w:sz="0" w:space="0" w:color="auto"/>
                    <w:left w:val="none" w:sz="0" w:space="0" w:color="auto"/>
                    <w:bottom w:val="none" w:sz="0" w:space="0" w:color="auto"/>
                    <w:right w:val="none" w:sz="0" w:space="0" w:color="auto"/>
                  </w:divBdr>
                  <w:divsChild>
                    <w:div w:id="9308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663">
              <w:marLeft w:val="0"/>
              <w:marRight w:val="0"/>
              <w:marTop w:val="0"/>
              <w:marBottom w:val="0"/>
              <w:divBdr>
                <w:top w:val="none" w:sz="0" w:space="0" w:color="auto"/>
                <w:left w:val="none" w:sz="0" w:space="0" w:color="auto"/>
                <w:bottom w:val="none" w:sz="0" w:space="0" w:color="auto"/>
                <w:right w:val="none" w:sz="0" w:space="0" w:color="auto"/>
              </w:divBdr>
            </w:div>
          </w:divsChild>
        </w:div>
        <w:div w:id="1541090833">
          <w:marLeft w:val="0"/>
          <w:marRight w:val="0"/>
          <w:marTop w:val="0"/>
          <w:marBottom w:val="0"/>
          <w:divBdr>
            <w:top w:val="none" w:sz="0" w:space="0" w:color="auto"/>
            <w:left w:val="none" w:sz="0" w:space="0" w:color="auto"/>
            <w:bottom w:val="none" w:sz="0" w:space="0" w:color="auto"/>
            <w:right w:val="none" w:sz="0" w:space="0" w:color="auto"/>
          </w:divBdr>
          <w:divsChild>
            <w:div w:id="859319722">
              <w:marLeft w:val="0"/>
              <w:marRight w:val="0"/>
              <w:marTop w:val="0"/>
              <w:marBottom w:val="0"/>
              <w:divBdr>
                <w:top w:val="none" w:sz="0" w:space="0" w:color="auto"/>
                <w:left w:val="none" w:sz="0" w:space="0" w:color="auto"/>
                <w:bottom w:val="none" w:sz="0" w:space="0" w:color="auto"/>
                <w:right w:val="none" w:sz="0" w:space="0" w:color="auto"/>
              </w:divBdr>
            </w:div>
            <w:div w:id="1167746753">
              <w:marLeft w:val="0"/>
              <w:marRight w:val="0"/>
              <w:marTop w:val="0"/>
              <w:marBottom w:val="0"/>
              <w:divBdr>
                <w:top w:val="none" w:sz="0" w:space="0" w:color="auto"/>
                <w:left w:val="none" w:sz="0" w:space="0" w:color="auto"/>
                <w:bottom w:val="none" w:sz="0" w:space="0" w:color="auto"/>
                <w:right w:val="none" w:sz="0" w:space="0" w:color="auto"/>
              </w:divBdr>
              <w:divsChild>
                <w:div w:id="1057633882">
                  <w:marLeft w:val="0"/>
                  <w:marRight w:val="0"/>
                  <w:marTop w:val="0"/>
                  <w:marBottom w:val="0"/>
                  <w:divBdr>
                    <w:top w:val="none" w:sz="0" w:space="0" w:color="auto"/>
                    <w:left w:val="none" w:sz="0" w:space="0" w:color="auto"/>
                    <w:bottom w:val="none" w:sz="0" w:space="0" w:color="auto"/>
                    <w:right w:val="none" w:sz="0" w:space="0" w:color="auto"/>
                  </w:divBdr>
                  <w:divsChild>
                    <w:div w:id="16889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0822">
              <w:marLeft w:val="0"/>
              <w:marRight w:val="0"/>
              <w:marTop w:val="0"/>
              <w:marBottom w:val="0"/>
              <w:divBdr>
                <w:top w:val="none" w:sz="0" w:space="0" w:color="auto"/>
                <w:left w:val="none" w:sz="0" w:space="0" w:color="auto"/>
                <w:bottom w:val="none" w:sz="0" w:space="0" w:color="auto"/>
                <w:right w:val="none" w:sz="0" w:space="0" w:color="auto"/>
              </w:divBdr>
            </w:div>
          </w:divsChild>
        </w:div>
        <w:div w:id="201285120">
          <w:marLeft w:val="0"/>
          <w:marRight w:val="0"/>
          <w:marTop w:val="0"/>
          <w:marBottom w:val="0"/>
          <w:divBdr>
            <w:top w:val="none" w:sz="0" w:space="0" w:color="auto"/>
            <w:left w:val="none" w:sz="0" w:space="0" w:color="auto"/>
            <w:bottom w:val="none" w:sz="0" w:space="0" w:color="auto"/>
            <w:right w:val="none" w:sz="0" w:space="0" w:color="auto"/>
          </w:divBdr>
          <w:divsChild>
            <w:div w:id="1640302563">
              <w:marLeft w:val="0"/>
              <w:marRight w:val="0"/>
              <w:marTop w:val="0"/>
              <w:marBottom w:val="0"/>
              <w:divBdr>
                <w:top w:val="none" w:sz="0" w:space="0" w:color="auto"/>
                <w:left w:val="none" w:sz="0" w:space="0" w:color="auto"/>
                <w:bottom w:val="none" w:sz="0" w:space="0" w:color="auto"/>
                <w:right w:val="none" w:sz="0" w:space="0" w:color="auto"/>
              </w:divBdr>
            </w:div>
            <w:div w:id="1061250220">
              <w:marLeft w:val="0"/>
              <w:marRight w:val="0"/>
              <w:marTop w:val="0"/>
              <w:marBottom w:val="0"/>
              <w:divBdr>
                <w:top w:val="none" w:sz="0" w:space="0" w:color="auto"/>
                <w:left w:val="none" w:sz="0" w:space="0" w:color="auto"/>
                <w:bottom w:val="none" w:sz="0" w:space="0" w:color="auto"/>
                <w:right w:val="none" w:sz="0" w:space="0" w:color="auto"/>
              </w:divBdr>
              <w:divsChild>
                <w:div w:id="2049068212">
                  <w:marLeft w:val="0"/>
                  <w:marRight w:val="0"/>
                  <w:marTop w:val="0"/>
                  <w:marBottom w:val="0"/>
                  <w:divBdr>
                    <w:top w:val="none" w:sz="0" w:space="0" w:color="auto"/>
                    <w:left w:val="none" w:sz="0" w:space="0" w:color="auto"/>
                    <w:bottom w:val="none" w:sz="0" w:space="0" w:color="auto"/>
                    <w:right w:val="none" w:sz="0" w:space="0" w:color="auto"/>
                  </w:divBdr>
                  <w:divsChild>
                    <w:div w:id="6351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1131">
              <w:marLeft w:val="0"/>
              <w:marRight w:val="0"/>
              <w:marTop w:val="0"/>
              <w:marBottom w:val="0"/>
              <w:divBdr>
                <w:top w:val="none" w:sz="0" w:space="0" w:color="auto"/>
                <w:left w:val="none" w:sz="0" w:space="0" w:color="auto"/>
                <w:bottom w:val="none" w:sz="0" w:space="0" w:color="auto"/>
                <w:right w:val="none" w:sz="0" w:space="0" w:color="auto"/>
              </w:divBdr>
            </w:div>
          </w:divsChild>
        </w:div>
        <w:div w:id="896667969">
          <w:marLeft w:val="0"/>
          <w:marRight w:val="0"/>
          <w:marTop w:val="0"/>
          <w:marBottom w:val="0"/>
          <w:divBdr>
            <w:top w:val="none" w:sz="0" w:space="0" w:color="auto"/>
            <w:left w:val="none" w:sz="0" w:space="0" w:color="auto"/>
            <w:bottom w:val="none" w:sz="0" w:space="0" w:color="auto"/>
            <w:right w:val="none" w:sz="0" w:space="0" w:color="auto"/>
          </w:divBdr>
          <w:divsChild>
            <w:div w:id="558516039">
              <w:marLeft w:val="0"/>
              <w:marRight w:val="0"/>
              <w:marTop w:val="0"/>
              <w:marBottom w:val="0"/>
              <w:divBdr>
                <w:top w:val="none" w:sz="0" w:space="0" w:color="auto"/>
                <w:left w:val="none" w:sz="0" w:space="0" w:color="auto"/>
                <w:bottom w:val="none" w:sz="0" w:space="0" w:color="auto"/>
                <w:right w:val="none" w:sz="0" w:space="0" w:color="auto"/>
              </w:divBdr>
            </w:div>
            <w:div w:id="893853878">
              <w:marLeft w:val="0"/>
              <w:marRight w:val="0"/>
              <w:marTop w:val="0"/>
              <w:marBottom w:val="0"/>
              <w:divBdr>
                <w:top w:val="none" w:sz="0" w:space="0" w:color="auto"/>
                <w:left w:val="none" w:sz="0" w:space="0" w:color="auto"/>
                <w:bottom w:val="none" w:sz="0" w:space="0" w:color="auto"/>
                <w:right w:val="none" w:sz="0" w:space="0" w:color="auto"/>
              </w:divBdr>
              <w:divsChild>
                <w:div w:id="1853181999">
                  <w:marLeft w:val="0"/>
                  <w:marRight w:val="0"/>
                  <w:marTop w:val="0"/>
                  <w:marBottom w:val="0"/>
                  <w:divBdr>
                    <w:top w:val="none" w:sz="0" w:space="0" w:color="auto"/>
                    <w:left w:val="none" w:sz="0" w:space="0" w:color="auto"/>
                    <w:bottom w:val="none" w:sz="0" w:space="0" w:color="auto"/>
                    <w:right w:val="none" w:sz="0" w:space="0" w:color="auto"/>
                  </w:divBdr>
                  <w:divsChild>
                    <w:div w:id="3049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9488">
      <w:bodyDiv w:val="1"/>
      <w:marLeft w:val="0"/>
      <w:marRight w:val="0"/>
      <w:marTop w:val="0"/>
      <w:marBottom w:val="0"/>
      <w:divBdr>
        <w:top w:val="none" w:sz="0" w:space="0" w:color="auto"/>
        <w:left w:val="none" w:sz="0" w:space="0" w:color="auto"/>
        <w:bottom w:val="none" w:sz="0" w:space="0" w:color="auto"/>
        <w:right w:val="none" w:sz="0" w:space="0" w:color="auto"/>
      </w:divBdr>
    </w:div>
    <w:div w:id="1916936657">
      <w:bodyDiv w:val="1"/>
      <w:marLeft w:val="0"/>
      <w:marRight w:val="0"/>
      <w:marTop w:val="0"/>
      <w:marBottom w:val="0"/>
      <w:divBdr>
        <w:top w:val="none" w:sz="0" w:space="0" w:color="auto"/>
        <w:left w:val="none" w:sz="0" w:space="0" w:color="auto"/>
        <w:bottom w:val="none" w:sz="0" w:space="0" w:color="auto"/>
        <w:right w:val="none" w:sz="0" w:space="0" w:color="auto"/>
      </w:divBdr>
    </w:div>
    <w:div w:id="1919828457">
      <w:bodyDiv w:val="1"/>
      <w:marLeft w:val="0"/>
      <w:marRight w:val="0"/>
      <w:marTop w:val="0"/>
      <w:marBottom w:val="0"/>
      <w:divBdr>
        <w:top w:val="none" w:sz="0" w:space="0" w:color="auto"/>
        <w:left w:val="none" w:sz="0" w:space="0" w:color="auto"/>
        <w:bottom w:val="none" w:sz="0" w:space="0" w:color="auto"/>
        <w:right w:val="none" w:sz="0" w:space="0" w:color="auto"/>
      </w:divBdr>
    </w:div>
    <w:div w:id="1930192417">
      <w:bodyDiv w:val="1"/>
      <w:marLeft w:val="0"/>
      <w:marRight w:val="0"/>
      <w:marTop w:val="0"/>
      <w:marBottom w:val="0"/>
      <w:divBdr>
        <w:top w:val="none" w:sz="0" w:space="0" w:color="auto"/>
        <w:left w:val="none" w:sz="0" w:space="0" w:color="auto"/>
        <w:bottom w:val="none" w:sz="0" w:space="0" w:color="auto"/>
        <w:right w:val="none" w:sz="0" w:space="0" w:color="auto"/>
      </w:divBdr>
    </w:div>
    <w:div w:id="1935477913">
      <w:bodyDiv w:val="1"/>
      <w:marLeft w:val="0"/>
      <w:marRight w:val="0"/>
      <w:marTop w:val="0"/>
      <w:marBottom w:val="0"/>
      <w:divBdr>
        <w:top w:val="none" w:sz="0" w:space="0" w:color="auto"/>
        <w:left w:val="none" w:sz="0" w:space="0" w:color="auto"/>
        <w:bottom w:val="none" w:sz="0" w:space="0" w:color="auto"/>
        <w:right w:val="none" w:sz="0" w:space="0" w:color="auto"/>
      </w:divBdr>
    </w:div>
    <w:div w:id="1998849330">
      <w:bodyDiv w:val="1"/>
      <w:marLeft w:val="0"/>
      <w:marRight w:val="0"/>
      <w:marTop w:val="0"/>
      <w:marBottom w:val="0"/>
      <w:divBdr>
        <w:top w:val="none" w:sz="0" w:space="0" w:color="auto"/>
        <w:left w:val="none" w:sz="0" w:space="0" w:color="auto"/>
        <w:bottom w:val="none" w:sz="0" w:space="0" w:color="auto"/>
        <w:right w:val="none" w:sz="0" w:space="0" w:color="auto"/>
      </w:divBdr>
    </w:div>
    <w:div w:id="2031485086">
      <w:bodyDiv w:val="1"/>
      <w:marLeft w:val="0"/>
      <w:marRight w:val="0"/>
      <w:marTop w:val="0"/>
      <w:marBottom w:val="0"/>
      <w:divBdr>
        <w:top w:val="none" w:sz="0" w:space="0" w:color="auto"/>
        <w:left w:val="none" w:sz="0" w:space="0" w:color="auto"/>
        <w:bottom w:val="none" w:sz="0" w:space="0" w:color="auto"/>
        <w:right w:val="none" w:sz="0" w:space="0" w:color="auto"/>
      </w:divBdr>
    </w:div>
    <w:div w:id="2050107969">
      <w:bodyDiv w:val="1"/>
      <w:marLeft w:val="0"/>
      <w:marRight w:val="0"/>
      <w:marTop w:val="0"/>
      <w:marBottom w:val="0"/>
      <w:divBdr>
        <w:top w:val="none" w:sz="0" w:space="0" w:color="auto"/>
        <w:left w:val="none" w:sz="0" w:space="0" w:color="auto"/>
        <w:bottom w:val="none" w:sz="0" w:space="0" w:color="auto"/>
        <w:right w:val="none" w:sz="0" w:space="0" w:color="auto"/>
      </w:divBdr>
    </w:div>
    <w:div w:id="2078935271">
      <w:bodyDiv w:val="1"/>
      <w:marLeft w:val="0"/>
      <w:marRight w:val="0"/>
      <w:marTop w:val="0"/>
      <w:marBottom w:val="0"/>
      <w:divBdr>
        <w:top w:val="none" w:sz="0" w:space="0" w:color="auto"/>
        <w:left w:val="none" w:sz="0" w:space="0" w:color="auto"/>
        <w:bottom w:val="none" w:sz="0" w:space="0" w:color="auto"/>
        <w:right w:val="none" w:sz="0" w:space="0" w:color="auto"/>
      </w:divBdr>
    </w:div>
    <w:div w:id="2117284831">
      <w:bodyDiv w:val="1"/>
      <w:marLeft w:val="0"/>
      <w:marRight w:val="0"/>
      <w:marTop w:val="0"/>
      <w:marBottom w:val="0"/>
      <w:divBdr>
        <w:top w:val="none" w:sz="0" w:space="0" w:color="auto"/>
        <w:left w:val="none" w:sz="0" w:space="0" w:color="auto"/>
        <w:bottom w:val="none" w:sz="0" w:space="0" w:color="auto"/>
        <w:right w:val="none" w:sz="0" w:space="0" w:color="auto"/>
      </w:divBdr>
      <w:divsChild>
        <w:div w:id="63987988">
          <w:marLeft w:val="0"/>
          <w:marRight w:val="0"/>
          <w:marTop w:val="0"/>
          <w:marBottom w:val="0"/>
          <w:divBdr>
            <w:top w:val="none" w:sz="0" w:space="0" w:color="auto"/>
            <w:left w:val="none" w:sz="0" w:space="0" w:color="auto"/>
            <w:bottom w:val="none" w:sz="0" w:space="0" w:color="auto"/>
            <w:right w:val="none" w:sz="0" w:space="0" w:color="auto"/>
          </w:divBdr>
          <w:divsChild>
            <w:div w:id="1095831549">
              <w:marLeft w:val="0"/>
              <w:marRight w:val="0"/>
              <w:marTop w:val="0"/>
              <w:marBottom w:val="0"/>
              <w:divBdr>
                <w:top w:val="none" w:sz="0" w:space="0" w:color="auto"/>
                <w:left w:val="none" w:sz="0" w:space="0" w:color="auto"/>
                <w:bottom w:val="none" w:sz="0" w:space="0" w:color="auto"/>
                <w:right w:val="none" w:sz="0" w:space="0" w:color="auto"/>
              </w:divBdr>
            </w:div>
            <w:div w:id="541207150">
              <w:marLeft w:val="0"/>
              <w:marRight w:val="0"/>
              <w:marTop w:val="0"/>
              <w:marBottom w:val="0"/>
              <w:divBdr>
                <w:top w:val="none" w:sz="0" w:space="0" w:color="auto"/>
                <w:left w:val="none" w:sz="0" w:space="0" w:color="auto"/>
                <w:bottom w:val="none" w:sz="0" w:space="0" w:color="auto"/>
                <w:right w:val="none" w:sz="0" w:space="0" w:color="auto"/>
              </w:divBdr>
              <w:divsChild>
                <w:div w:id="402719875">
                  <w:marLeft w:val="0"/>
                  <w:marRight w:val="0"/>
                  <w:marTop w:val="0"/>
                  <w:marBottom w:val="0"/>
                  <w:divBdr>
                    <w:top w:val="none" w:sz="0" w:space="0" w:color="auto"/>
                    <w:left w:val="none" w:sz="0" w:space="0" w:color="auto"/>
                    <w:bottom w:val="none" w:sz="0" w:space="0" w:color="auto"/>
                    <w:right w:val="none" w:sz="0" w:space="0" w:color="auto"/>
                  </w:divBdr>
                  <w:divsChild>
                    <w:div w:id="19182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616">
              <w:marLeft w:val="0"/>
              <w:marRight w:val="0"/>
              <w:marTop w:val="0"/>
              <w:marBottom w:val="0"/>
              <w:divBdr>
                <w:top w:val="none" w:sz="0" w:space="0" w:color="auto"/>
                <w:left w:val="none" w:sz="0" w:space="0" w:color="auto"/>
                <w:bottom w:val="none" w:sz="0" w:space="0" w:color="auto"/>
                <w:right w:val="none" w:sz="0" w:space="0" w:color="auto"/>
              </w:divBdr>
            </w:div>
          </w:divsChild>
        </w:div>
        <w:div w:id="1816333900">
          <w:marLeft w:val="0"/>
          <w:marRight w:val="0"/>
          <w:marTop w:val="0"/>
          <w:marBottom w:val="0"/>
          <w:divBdr>
            <w:top w:val="none" w:sz="0" w:space="0" w:color="auto"/>
            <w:left w:val="none" w:sz="0" w:space="0" w:color="auto"/>
            <w:bottom w:val="none" w:sz="0" w:space="0" w:color="auto"/>
            <w:right w:val="none" w:sz="0" w:space="0" w:color="auto"/>
          </w:divBdr>
          <w:divsChild>
            <w:div w:id="1371488406">
              <w:marLeft w:val="0"/>
              <w:marRight w:val="0"/>
              <w:marTop w:val="0"/>
              <w:marBottom w:val="0"/>
              <w:divBdr>
                <w:top w:val="none" w:sz="0" w:space="0" w:color="auto"/>
                <w:left w:val="none" w:sz="0" w:space="0" w:color="auto"/>
                <w:bottom w:val="none" w:sz="0" w:space="0" w:color="auto"/>
                <w:right w:val="none" w:sz="0" w:space="0" w:color="auto"/>
              </w:divBdr>
            </w:div>
            <w:div w:id="377169979">
              <w:marLeft w:val="0"/>
              <w:marRight w:val="0"/>
              <w:marTop w:val="0"/>
              <w:marBottom w:val="0"/>
              <w:divBdr>
                <w:top w:val="none" w:sz="0" w:space="0" w:color="auto"/>
                <w:left w:val="none" w:sz="0" w:space="0" w:color="auto"/>
                <w:bottom w:val="none" w:sz="0" w:space="0" w:color="auto"/>
                <w:right w:val="none" w:sz="0" w:space="0" w:color="auto"/>
              </w:divBdr>
              <w:divsChild>
                <w:div w:id="2089885258">
                  <w:marLeft w:val="0"/>
                  <w:marRight w:val="0"/>
                  <w:marTop w:val="0"/>
                  <w:marBottom w:val="0"/>
                  <w:divBdr>
                    <w:top w:val="none" w:sz="0" w:space="0" w:color="auto"/>
                    <w:left w:val="none" w:sz="0" w:space="0" w:color="auto"/>
                    <w:bottom w:val="none" w:sz="0" w:space="0" w:color="auto"/>
                    <w:right w:val="none" w:sz="0" w:space="0" w:color="auto"/>
                  </w:divBdr>
                  <w:divsChild>
                    <w:div w:id="15160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1768">
      <w:bodyDiv w:val="1"/>
      <w:marLeft w:val="0"/>
      <w:marRight w:val="0"/>
      <w:marTop w:val="0"/>
      <w:marBottom w:val="0"/>
      <w:divBdr>
        <w:top w:val="none" w:sz="0" w:space="0" w:color="auto"/>
        <w:left w:val="none" w:sz="0" w:space="0" w:color="auto"/>
        <w:bottom w:val="none" w:sz="0" w:space="0" w:color="auto"/>
        <w:right w:val="none" w:sz="0" w:space="0" w:color="auto"/>
      </w:divBdr>
    </w:div>
    <w:div w:id="2128429710">
      <w:bodyDiv w:val="1"/>
      <w:marLeft w:val="0"/>
      <w:marRight w:val="0"/>
      <w:marTop w:val="0"/>
      <w:marBottom w:val="0"/>
      <w:divBdr>
        <w:top w:val="none" w:sz="0" w:space="0" w:color="auto"/>
        <w:left w:val="none" w:sz="0" w:space="0" w:color="auto"/>
        <w:bottom w:val="none" w:sz="0" w:space="0" w:color="auto"/>
        <w:right w:val="none" w:sz="0" w:space="0" w:color="auto"/>
      </w:divBdr>
    </w:div>
    <w:div w:id="2145735605">
      <w:bodyDiv w:val="1"/>
      <w:marLeft w:val="0"/>
      <w:marRight w:val="0"/>
      <w:marTop w:val="0"/>
      <w:marBottom w:val="0"/>
      <w:divBdr>
        <w:top w:val="none" w:sz="0" w:space="0" w:color="auto"/>
        <w:left w:val="none" w:sz="0" w:space="0" w:color="auto"/>
        <w:bottom w:val="none" w:sz="0" w:space="0" w:color="auto"/>
        <w:right w:val="none" w:sz="0" w:space="0" w:color="auto"/>
      </w:divBdr>
      <w:divsChild>
        <w:div w:id="97994981">
          <w:marLeft w:val="0"/>
          <w:marRight w:val="0"/>
          <w:marTop w:val="0"/>
          <w:marBottom w:val="0"/>
          <w:divBdr>
            <w:top w:val="none" w:sz="0" w:space="0" w:color="auto"/>
            <w:left w:val="none" w:sz="0" w:space="0" w:color="auto"/>
            <w:bottom w:val="none" w:sz="0" w:space="0" w:color="auto"/>
            <w:right w:val="none" w:sz="0" w:space="0" w:color="auto"/>
          </w:divBdr>
          <w:divsChild>
            <w:div w:id="142702208">
              <w:marLeft w:val="0"/>
              <w:marRight w:val="0"/>
              <w:marTop w:val="0"/>
              <w:marBottom w:val="0"/>
              <w:divBdr>
                <w:top w:val="none" w:sz="0" w:space="0" w:color="auto"/>
                <w:left w:val="none" w:sz="0" w:space="0" w:color="auto"/>
                <w:bottom w:val="none" w:sz="0" w:space="0" w:color="auto"/>
                <w:right w:val="none" w:sz="0" w:space="0" w:color="auto"/>
              </w:divBdr>
            </w:div>
            <w:div w:id="887493375">
              <w:marLeft w:val="0"/>
              <w:marRight w:val="0"/>
              <w:marTop w:val="0"/>
              <w:marBottom w:val="0"/>
              <w:divBdr>
                <w:top w:val="none" w:sz="0" w:space="0" w:color="auto"/>
                <w:left w:val="none" w:sz="0" w:space="0" w:color="auto"/>
                <w:bottom w:val="none" w:sz="0" w:space="0" w:color="auto"/>
                <w:right w:val="none" w:sz="0" w:space="0" w:color="auto"/>
              </w:divBdr>
              <w:divsChild>
                <w:div w:id="701126730">
                  <w:marLeft w:val="0"/>
                  <w:marRight w:val="0"/>
                  <w:marTop w:val="0"/>
                  <w:marBottom w:val="0"/>
                  <w:divBdr>
                    <w:top w:val="none" w:sz="0" w:space="0" w:color="auto"/>
                    <w:left w:val="none" w:sz="0" w:space="0" w:color="auto"/>
                    <w:bottom w:val="none" w:sz="0" w:space="0" w:color="auto"/>
                    <w:right w:val="none" w:sz="0" w:space="0" w:color="auto"/>
                  </w:divBdr>
                  <w:divsChild>
                    <w:div w:id="8850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8540">
              <w:marLeft w:val="0"/>
              <w:marRight w:val="0"/>
              <w:marTop w:val="0"/>
              <w:marBottom w:val="0"/>
              <w:divBdr>
                <w:top w:val="none" w:sz="0" w:space="0" w:color="auto"/>
                <w:left w:val="none" w:sz="0" w:space="0" w:color="auto"/>
                <w:bottom w:val="none" w:sz="0" w:space="0" w:color="auto"/>
                <w:right w:val="none" w:sz="0" w:space="0" w:color="auto"/>
              </w:divBdr>
            </w:div>
          </w:divsChild>
        </w:div>
        <w:div w:id="624120617">
          <w:marLeft w:val="0"/>
          <w:marRight w:val="0"/>
          <w:marTop w:val="0"/>
          <w:marBottom w:val="0"/>
          <w:divBdr>
            <w:top w:val="none" w:sz="0" w:space="0" w:color="auto"/>
            <w:left w:val="none" w:sz="0" w:space="0" w:color="auto"/>
            <w:bottom w:val="none" w:sz="0" w:space="0" w:color="auto"/>
            <w:right w:val="none" w:sz="0" w:space="0" w:color="auto"/>
          </w:divBdr>
          <w:divsChild>
            <w:div w:id="508832575">
              <w:marLeft w:val="0"/>
              <w:marRight w:val="0"/>
              <w:marTop w:val="0"/>
              <w:marBottom w:val="0"/>
              <w:divBdr>
                <w:top w:val="none" w:sz="0" w:space="0" w:color="auto"/>
                <w:left w:val="none" w:sz="0" w:space="0" w:color="auto"/>
                <w:bottom w:val="none" w:sz="0" w:space="0" w:color="auto"/>
                <w:right w:val="none" w:sz="0" w:space="0" w:color="auto"/>
              </w:divBdr>
            </w:div>
            <w:div w:id="1110973895">
              <w:marLeft w:val="0"/>
              <w:marRight w:val="0"/>
              <w:marTop w:val="0"/>
              <w:marBottom w:val="0"/>
              <w:divBdr>
                <w:top w:val="none" w:sz="0" w:space="0" w:color="auto"/>
                <w:left w:val="none" w:sz="0" w:space="0" w:color="auto"/>
                <w:bottom w:val="none" w:sz="0" w:space="0" w:color="auto"/>
                <w:right w:val="none" w:sz="0" w:space="0" w:color="auto"/>
              </w:divBdr>
              <w:divsChild>
                <w:div w:id="1276328155">
                  <w:marLeft w:val="0"/>
                  <w:marRight w:val="0"/>
                  <w:marTop w:val="0"/>
                  <w:marBottom w:val="0"/>
                  <w:divBdr>
                    <w:top w:val="none" w:sz="0" w:space="0" w:color="auto"/>
                    <w:left w:val="none" w:sz="0" w:space="0" w:color="auto"/>
                    <w:bottom w:val="none" w:sz="0" w:space="0" w:color="auto"/>
                    <w:right w:val="none" w:sz="0" w:space="0" w:color="auto"/>
                  </w:divBdr>
                  <w:divsChild>
                    <w:div w:id="300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171">
              <w:marLeft w:val="0"/>
              <w:marRight w:val="0"/>
              <w:marTop w:val="0"/>
              <w:marBottom w:val="0"/>
              <w:divBdr>
                <w:top w:val="none" w:sz="0" w:space="0" w:color="auto"/>
                <w:left w:val="none" w:sz="0" w:space="0" w:color="auto"/>
                <w:bottom w:val="none" w:sz="0" w:space="0" w:color="auto"/>
                <w:right w:val="none" w:sz="0" w:space="0" w:color="auto"/>
              </w:divBdr>
            </w:div>
          </w:divsChild>
        </w:div>
        <w:div w:id="695696988">
          <w:marLeft w:val="0"/>
          <w:marRight w:val="0"/>
          <w:marTop w:val="0"/>
          <w:marBottom w:val="0"/>
          <w:divBdr>
            <w:top w:val="none" w:sz="0" w:space="0" w:color="auto"/>
            <w:left w:val="none" w:sz="0" w:space="0" w:color="auto"/>
            <w:bottom w:val="none" w:sz="0" w:space="0" w:color="auto"/>
            <w:right w:val="none" w:sz="0" w:space="0" w:color="auto"/>
          </w:divBdr>
          <w:divsChild>
            <w:div w:id="1940480686">
              <w:marLeft w:val="0"/>
              <w:marRight w:val="0"/>
              <w:marTop w:val="0"/>
              <w:marBottom w:val="0"/>
              <w:divBdr>
                <w:top w:val="none" w:sz="0" w:space="0" w:color="auto"/>
                <w:left w:val="none" w:sz="0" w:space="0" w:color="auto"/>
                <w:bottom w:val="none" w:sz="0" w:space="0" w:color="auto"/>
                <w:right w:val="none" w:sz="0" w:space="0" w:color="auto"/>
              </w:divBdr>
            </w:div>
            <w:div w:id="576676400">
              <w:marLeft w:val="0"/>
              <w:marRight w:val="0"/>
              <w:marTop w:val="0"/>
              <w:marBottom w:val="0"/>
              <w:divBdr>
                <w:top w:val="none" w:sz="0" w:space="0" w:color="auto"/>
                <w:left w:val="none" w:sz="0" w:space="0" w:color="auto"/>
                <w:bottom w:val="none" w:sz="0" w:space="0" w:color="auto"/>
                <w:right w:val="none" w:sz="0" w:space="0" w:color="auto"/>
              </w:divBdr>
              <w:divsChild>
                <w:div w:id="427507784">
                  <w:marLeft w:val="0"/>
                  <w:marRight w:val="0"/>
                  <w:marTop w:val="0"/>
                  <w:marBottom w:val="0"/>
                  <w:divBdr>
                    <w:top w:val="none" w:sz="0" w:space="0" w:color="auto"/>
                    <w:left w:val="none" w:sz="0" w:space="0" w:color="auto"/>
                    <w:bottom w:val="none" w:sz="0" w:space="0" w:color="auto"/>
                    <w:right w:val="none" w:sz="0" w:space="0" w:color="auto"/>
                  </w:divBdr>
                  <w:divsChild>
                    <w:div w:id="11885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89">
              <w:marLeft w:val="0"/>
              <w:marRight w:val="0"/>
              <w:marTop w:val="0"/>
              <w:marBottom w:val="0"/>
              <w:divBdr>
                <w:top w:val="none" w:sz="0" w:space="0" w:color="auto"/>
                <w:left w:val="none" w:sz="0" w:space="0" w:color="auto"/>
                <w:bottom w:val="none" w:sz="0" w:space="0" w:color="auto"/>
                <w:right w:val="none" w:sz="0" w:space="0" w:color="auto"/>
              </w:divBdr>
            </w:div>
          </w:divsChild>
        </w:div>
        <w:div w:id="827524723">
          <w:marLeft w:val="0"/>
          <w:marRight w:val="0"/>
          <w:marTop w:val="0"/>
          <w:marBottom w:val="0"/>
          <w:divBdr>
            <w:top w:val="none" w:sz="0" w:space="0" w:color="auto"/>
            <w:left w:val="none" w:sz="0" w:space="0" w:color="auto"/>
            <w:bottom w:val="none" w:sz="0" w:space="0" w:color="auto"/>
            <w:right w:val="none" w:sz="0" w:space="0" w:color="auto"/>
          </w:divBdr>
          <w:divsChild>
            <w:div w:id="836925814">
              <w:marLeft w:val="0"/>
              <w:marRight w:val="0"/>
              <w:marTop w:val="0"/>
              <w:marBottom w:val="0"/>
              <w:divBdr>
                <w:top w:val="none" w:sz="0" w:space="0" w:color="auto"/>
                <w:left w:val="none" w:sz="0" w:space="0" w:color="auto"/>
                <w:bottom w:val="none" w:sz="0" w:space="0" w:color="auto"/>
                <w:right w:val="none" w:sz="0" w:space="0" w:color="auto"/>
              </w:divBdr>
            </w:div>
            <w:div w:id="665986129">
              <w:marLeft w:val="0"/>
              <w:marRight w:val="0"/>
              <w:marTop w:val="0"/>
              <w:marBottom w:val="0"/>
              <w:divBdr>
                <w:top w:val="none" w:sz="0" w:space="0" w:color="auto"/>
                <w:left w:val="none" w:sz="0" w:space="0" w:color="auto"/>
                <w:bottom w:val="none" w:sz="0" w:space="0" w:color="auto"/>
                <w:right w:val="none" w:sz="0" w:space="0" w:color="auto"/>
              </w:divBdr>
              <w:divsChild>
                <w:div w:id="730228744">
                  <w:marLeft w:val="0"/>
                  <w:marRight w:val="0"/>
                  <w:marTop w:val="0"/>
                  <w:marBottom w:val="0"/>
                  <w:divBdr>
                    <w:top w:val="none" w:sz="0" w:space="0" w:color="auto"/>
                    <w:left w:val="none" w:sz="0" w:space="0" w:color="auto"/>
                    <w:bottom w:val="none" w:sz="0" w:space="0" w:color="auto"/>
                    <w:right w:val="none" w:sz="0" w:space="0" w:color="auto"/>
                  </w:divBdr>
                  <w:divsChild>
                    <w:div w:id="1597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8384">
              <w:marLeft w:val="0"/>
              <w:marRight w:val="0"/>
              <w:marTop w:val="0"/>
              <w:marBottom w:val="0"/>
              <w:divBdr>
                <w:top w:val="none" w:sz="0" w:space="0" w:color="auto"/>
                <w:left w:val="none" w:sz="0" w:space="0" w:color="auto"/>
                <w:bottom w:val="none" w:sz="0" w:space="0" w:color="auto"/>
                <w:right w:val="none" w:sz="0" w:space="0" w:color="auto"/>
              </w:divBdr>
            </w:div>
          </w:divsChild>
        </w:div>
        <w:div w:id="699472871">
          <w:marLeft w:val="0"/>
          <w:marRight w:val="0"/>
          <w:marTop w:val="0"/>
          <w:marBottom w:val="0"/>
          <w:divBdr>
            <w:top w:val="none" w:sz="0" w:space="0" w:color="auto"/>
            <w:left w:val="none" w:sz="0" w:space="0" w:color="auto"/>
            <w:bottom w:val="none" w:sz="0" w:space="0" w:color="auto"/>
            <w:right w:val="none" w:sz="0" w:space="0" w:color="auto"/>
          </w:divBdr>
          <w:divsChild>
            <w:div w:id="1059984913">
              <w:marLeft w:val="0"/>
              <w:marRight w:val="0"/>
              <w:marTop w:val="0"/>
              <w:marBottom w:val="0"/>
              <w:divBdr>
                <w:top w:val="none" w:sz="0" w:space="0" w:color="auto"/>
                <w:left w:val="none" w:sz="0" w:space="0" w:color="auto"/>
                <w:bottom w:val="none" w:sz="0" w:space="0" w:color="auto"/>
                <w:right w:val="none" w:sz="0" w:space="0" w:color="auto"/>
              </w:divBdr>
            </w:div>
            <w:div w:id="1961378387">
              <w:marLeft w:val="0"/>
              <w:marRight w:val="0"/>
              <w:marTop w:val="0"/>
              <w:marBottom w:val="0"/>
              <w:divBdr>
                <w:top w:val="none" w:sz="0" w:space="0" w:color="auto"/>
                <w:left w:val="none" w:sz="0" w:space="0" w:color="auto"/>
                <w:bottom w:val="none" w:sz="0" w:space="0" w:color="auto"/>
                <w:right w:val="none" w:sz="0" w:space="0" w:color="auto"/>
              </w:divBdr>
              <w:divsChild>
                <w:div w:id="774717998">
                  <w:marLeft w:val="0"/>
                  <w:marRight w:val="0"/>
                  <w:marTop w:val="0"/>
                  <w:marBottom w:val="0"/>
                  <w:divBdr>
                    <w:top w:val="none" w:sz="0" w:space="0" w:color="auto"/>
                    <w:left w:val="none" w:sz="0" w:space="0" w:color="auto"/>
                    <w:bottom w:val="none" w:sz="0" w:space="0" w:color="auto"/>
                    <w:right w:val="none" w:sz="0" w:space="0" w:color="auto"/>
                  </w:divBdr>
                  <w:divsChild>
                    <w:div w:id="4217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playground-series-s4e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dpi.com/2075-1702/11/7/67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5-1702/11/7/679" TargetMode="External"/><Relationship Id="rId11" Type="http://schemas.openxmlformats.org/officeDocument/2006/relationships/hyperlink" Target="https://www.kaggle.com/competitions/playground-series-s4e3?utm_source=chatgpt.com" TargetMode="External"/><Relationship Id="rId5" Type="http://schemas.openxmlformats.org/officeDocument/2006/relationships/hyperlink" Target="https://www.mdpi.com/2075-1702/11/7/679" TargetMode="External"/><Relationship Id="rId10" Type="http://schemas.openxmlformats.org/officeDocument/2006/relationships/hyperlink" Target="https://ejurnal.ubharajaya.ac.id/index.php/jiforty/article/download/2485/1692/6339?" TargetMode="External"/><Relationship Id="rId4" Type="http://schemas.openxmlformats.org/officeDocument/2006/relationships/webSettings" Target="webSettings.xml"/><Relationship Id="rId9" Type="http://schemas.openxmlformats.org/officeDocument/2006/relationships/hyperlink" Target="https://surajwate.com/blog/steel-plate-defect-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11770</Words>
  <Characters>64739</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González Peris</dc:creator>
  <cp:keywords/>
  <dc:description/>
  <cp:lastModifiedBy>Ignacio González Peris</cp:lastModifiedBy>
  <cp:revision>2</cp:revision>
  <dcterms:created xsi:type="dcterms:W3CDTF">2025-05-21T16:09:00Z</dcterms:created>
  <dcterms:modified xsi:type="dcterms:W3CDTF">2025-05-21T16:09:00Z</dcterms:modified>
</cp:coreProperties>
</file>