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417"/>
        <w:gridCol w:w="3203"/>
        <w:gridCol w:w="729"/>
        <w:gridCol w:w="729"/>
        <w:gridCol w:w="3107"/>
      </w:tblGrid>
      <w:tr w:rsidR="008419B8" w:rsidRPr="008419B8" w14:paraId="745BA983" w14:textId="77777777" w:rsidTr="00841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7A041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Proceso de Negocio: Servicio de catering</w:t>
            </w:r>
          </w:p>
        </w:tc>
      </w:tr>
      <w:tr w:rsidR="008419B8" w:rsidRPr="008419B8" w14:paraId="02742B3B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306D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Objetivo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B4B4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Proporcionar un servicio de catering a distintos eventos y reuniones realizados en las instalaciones de la UTN - FRVM, con factura respectiva.</w:t>
            </w:r>
          </w:p>
        </w:tc>
      </w:tr>
      <w:tr w:rsidR="008419B8" w:rsidRPr="008419B8" w14:paraId="519966F1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B25B7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Cliente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2A88F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Reuniones y eventos que requieran de un servicio de catering.</w:t>
            </w:r>
          </w:p>
        </w:tc>
      </w:tr>
      <w:tr w:rsidR="008419B8" w:rsidRPr="008419B8" w14:paraId="6B1C6933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F021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Producto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024B1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Servicio de catering solicitado y factura.</w:t>
            </w:r>
          </w:p>
        </w:tc>
      </w:tr>
      <w:tr w:rsidR="008419B8" w:rsidRPr="008419B8" w14:paraId="340EC837" w14:textId="77777777" w:rsidTr="008419B8">
        <w:trPr>
          <w:trHeight w:val="245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CADA2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Proveedores del Proceso e insumos que brinda cada uno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DED1A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Proveedor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DE2B3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Insumo</w:t>
            </w:r>
          </w:p>
        </w:tc>
      </w:tr>
      <w:tr w:rsidR="008419B8" w:rsidRPr="008419B8" w14:paraId="24772095" w14:textId="77777777" w:rsidTr="008419B8">
        <w:trPr>
          <w:trHeight w:val="220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3C1FE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60937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Proceso de compra de materia prima y productos procesados.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C3195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Materia prima y productos varios</w:t>
            </w:r>
          </w:p>
        </w:tc>
      </w:tr>
      <w:tr w:rsidR="008419B8" w:rsidRPr="008419B8" w14:paraId="62239E9A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9CCEC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7369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Proceso de verificación de calidad.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5921F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Mercadería en buenas condiciones</w:t>
            </w:r>
          </w:p>
        </w:tc>
      </w:tr>
      <w:tr w:rsidR="008419B8" w:rsidRPr="008419B8" w14:paraId="1A1225D4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87701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A1AE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Proceso de definición de precios y formas de pago.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7234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Listado de precios y formas de pago</w:t>
            </w:r>
          </w:p>
        </w:tc>
      </w:tr>
      <w:tr w:rsidR="008419B8" w:rsidRPr="008419B8" w14:paraId="48DA2E28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1FC60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BB7DC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Proceso de mantenimiento de equipos.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92341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Equipos en condiciones óptimas para operar</w:t>
            </w:r>
          </w:p>
        </w:tc>
      </w:tr>
      <w:tr w:rsidR="008419B8" w:rsidRPr="008419B8" w14:paraId="2FDA2F1B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9A18D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78313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Proceso de pago de insumos.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C5C9F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Energía eléctrica y gas natural necesarios para operar los equipos del local</w:t>
            </w:r>
          </w:p>
        </w:tc>
      </w:tr>
      <w:tr w:rsidR="008419B8" w:rsidRPr="008419B8" w14:paraId="50419E53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DF580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00F6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Proceso de Elaboración de productos.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F5C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Productos elaborados listos para la venta: pizzas, empanadas, sándwiches</w:t>
            </w:r>
          </w:p>
        </w:tc>
      </w:tr>
      <w:tr w:rsidR="008419B8" w:rsidRPr="008419B8" w14:paraId="687E7C9E" w14:textId="77777777" w:rsidTr="008419B8">
        <w:trPr>
          <w:trHeight w:val="186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3C2BA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Recursos del Proceso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2149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Humanos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DA9F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Materiales</w:t>
            </w:r>
          </w:p>
        </w:tc>
      </w:tr>
      <w:tr w:rsidR="008419B8" w:rsidRPr="008419B8" w14:paraId="21ED95BC" w14:textId="77777777" w:rsidTr="008419B8">
        <w:trPr>
          <w:trHeight w:val="367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FB089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44A4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Cantineros.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1EC05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Papelería.</w:t>
            </w:r>
          </w:p>
          <w:p w14:paraId="77884312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Cafetera.</w:t>
            </w:r>
          </w:p>
          <w:p w14:paraId="4181FFC7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Trituradora.</w:t>
            </w:r>
          </w:p>
          <w:p w14:paraId="333E410C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Tostadora.</w:t>
            </w:r>
          </w:p>
          <w:p w14:paraId="76523555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Microondas.</w:t>
            </w:r>
          </w:p>
          <w:p w14:paraId="4AD50520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Calculadora.</w:t>
            </w:r>
          </w:p>
          <w:p w14:paraId="69327138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Horno.</w:t>
            </w:r>
          </w:p>
          <w:p w14:paraId="4F2E4DF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Licuadora.</w:t>
            </w:r>
          </w:p>
          <w:p w14:paraId="3E7176F6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Vajillas.</w:t>
            </w:r>
          </w:p>
        </w:tc>
      </w:tr>
      <w:tr w:rsidR="008419B8" w:rsidRPr="008419B8" w14:paraId="19B3D76B" w14:textId="77777777" w:rsidTr="008419B8"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60306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Formulario, registro e información del proceso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EB9B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Formularios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7BF0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Registros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9558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Información</w:t>
            </w:r>
          </w:p>
        </w:tc>
      </w:tr>
      <w:tr w:rsidR="008419B8" w:rsidRPr="008419B8" w14:paraId="37849FFE" w14:textId="77777777" w:rsidTr="008419B8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BEB81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68038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Factura.</w:t>
            </w:r>
          </w:p>
          <w:p w14:paraId="2F519B58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Documento con información detallada del evento y cliente.</w:t>
            </w:r>
          </w:p>
          <w:p w14:paraId="68C13EE1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Comprobante de transferencia a cuenta corriente.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63B9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Datos de cliente</w:t>
            </w:r>
          </w:p>
          <w:p w14:paraId="1679FC3C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Datos de pedido</w:t>
            </w:r>
          </w:p>
          <w:p w14:paraId="60CE497C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Datos de cobro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60305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Listado de precios.</w:t>
            </w:r>
          </w:p>
          <w:p w14:paraId="670EC303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3C5C2F05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Documento con información detallada del evento y cliente.</w:t>
            </w:r>
          </w:p>
        </w:tc>
      </w:tr>
      <w:tr w:rsidR="008419B8" w:rsidRPr="008419B8" w14:paraId="36A58A8D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AB08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Reglas de Negocio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43D42" w14:textId="77777777" w:rsidR="008419B8" w:rsidRPr="008419B8" w:rsidRDefault="008419B8" w:rsidP="008419B8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 xml:space="preserve">Para reservar el servicio de catering, se acreditará el dinero, en caso del rectorado, mediante el abono a cuenta corriente o, si se trata de un departamento, en la cuenta </w:t>
            </w:r>
            <w:proofErr w:type="gramStart"/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del mismo</w:t>
            </w:r>
            <w:proofErr w:type="gramEnd"/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14:paraId="13BEE89E" w14:textId="77777777" w:rsidR="008419B8" w:rsidRPr="008419B8" w:rsidRDefault="008419B8" w:rsidP="008419B8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Se efectuará factura.</w:t>
            </w:r>
          </w:p>
          <w:p w14:paraId="1DEEAE7F" w14:textId="77777777" w:rsidR="008419B8" w:rsidRPr="008419B8" w:rsidRDefault="008419B8" w:rsidP="008419B8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Para reservar el servicio, se deberá enviar un documento con los detalles del evento (duración, cantidad de personas) y los alimentos o bebidas requeridas (opcional).</w:t>
            </w:r>
          </w:p>
          <w:p w14:paraId="68A90158" w14:textId="77777777" w:rsidR="008419B8" w:rsidRPr="008419B8" w:rsidRDefault="008419B8" w:rsidP="008419B8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Se entregará una cotización si el cliente lo desea.</w:t>
            </w:r>
          </w:p>
        </w:tc>
      </w:tr>
      <w:tr w:rsidR="008419B8" w:rsidRPr="008419B8" w14:paraId="4CCBD1B4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10730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Restricciones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D6640" w14:textId="77777777" w:rsidR="008419B8" w:rsidRPr="008419B8" w:rsidRDefault="008419B8" w:rsidP="008419B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Reglamentaciones fiscales establecidas para la facturación vigentes en AFIP.</w:t>
            </w:r>
          </w:p>
          <w:p w14:paraId="3588665D" w14:textId="77777777" w:rsidR="008419B8" w:rsidRPr="008419B8" w:rsidRDefault="008419B8" w:rsidP="008419B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Se debe cumplir con la ley 18.284 (</w:t>
            </w:r>
            <w:r w:rsidRPr="008419B8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s-AR"/>
              </w:rPr>
              <w:t>constituye un reglamento técnico que establece las disposiciones higiénico-sanitarias, bromatológicas y de identificación comercial que deben cumplir las personas físicas o jurídicas, los establecimientos y los productos</w:t>
            </w: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).</w:t>
            </w:r>
          </w:p>
        </w:tc>
      </w:tr>
      <w:tr w:rsidR="008419B8" w:rsidRPr="008419B8" w14:paraId="4AF0B1B5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8D10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Listado de actividades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74C2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Ver flujo de actividades con notación BPMN 2.0</w:t>
            </w:r>
          </w:p>
        </w:tc>
      </w:tr>
      <w:tr w:rsidR="008419B8" w:rsidRPr="008419B8" w14:paraId="55A5CAAB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422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Observaciones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D6E8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-</w:t>
            </w:r>
          </w:p>
        </w:tc>
      </w:tr>
      <w:tr w:rsidR="008419B8" w:rsidRPr="008419B8" w14:paraId="0A2735C4" w14:textId="77777777" w:rsidTr="00841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CE0C1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Historia de Cambios</w:t>
            </w:r>
          </w:p>
        </w:tc>
      </w:tr>
      <w:tr w:rsidR="008419B8" w:rsidRPr="008419B8" w14:paraId="6F9A6D27" w14:textId="77777777" w:rsidTr="008419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65807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BC462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9B427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Descripción del cambio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0F9C2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Autor/res</w:t>
            </w:r>
          </w:p>
        </w:tc>
      </w:tr>
      <w:tr w:rsidR="008419B8" w:rsidRPr="008419B8" w14:paraId="73EAD435" w14:textId="77777777" w:rsidTr="008419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A5DAB" w14:textId="1A718E3C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0.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81D33" w14:textId="7DC103E1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06</w:t>
            </w: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/0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/23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4EA39" w14:textId="4A9FFDC1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Actualiza</w:t>
            </w: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ción de plantilla.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A4520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Grupo “B”</w:t>
            </w:r>
          </w:p>
        </w:tc>
      </w:tr>
    </w:tbl>
    <w:p w14:paraId="14F54C75" w14:textId="486E7DF8" w:rsidR="00E369C1" w:rsidRPr="00E43D0F" w:rsidRDefault="00E369C1" w:rsidP="00E43D0F"/>
    <w:sectPr w:rsidR="00E369C1" w:rsidRPr="00E43D0F" w:rsidSect="00E03B08">
      <w:headerReference w:type="default" r:id="rId7"/>
      <w:pgSz w:w="11907" w:h="1683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9E40" w14:textId="77777777" w:rsidR="00810F48" w:rsidRDefault="00810F48">
      <w:pPr>
        <w:spacing w:after="0" w:line="240" w:lineRule="auto"/>
      </w:pPr>
      <w:r>
        <w:separator/>
      </w:r>
    </w:p>
  </w:endnote>
  <w:endnote w:type="continuationSeparator" w:id="0">
    <w:p w14:paraId="40B832BF" w14:textId="77777777" w:rsidR="00810F48" w:rsidRDefault="0081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CBA68" w14:textId="77777777" w:rsidR="00810F48" w:rsidRDefault="00810F48">
      <w:pPr>
        <w:spacing w:after="0" w:line="240" w:lineRule="auto"/>
      </w:pPr>
      <w:r>
        <w:separator/>
      </w:r>
    </w:p>
  </w:footnote>
  <w:footnote w:type="continuationSeparator" w:id="0">
    <w:p w14:paraId="6E750F0D" w14:textId="77777777" w:rsidR="00810F48" w:rsidRDefault="0081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34D1" w14:textId="77777777" w:rsidR="00E369C1" w:rsidRDefault="00D932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E1197C" wp14:editId="4C9BAD78">
          <wp:simplePos x="0" y="0"/>
          <wp:positionH relativeFrom="column">
            <wp:posOffset>4438650</wp:posOffset>
          </wp:positionH>
          <wp:positionV relativeFrom="paragraph">
            <wp:posOffset>-335279</wp:posOffset>
          </wp:positionV>
          <wp:extent cx="2035639" cy="606742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5639" cy="6067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6D2712" w14:textId="77777777" w:rsidR="00E369C1" w:rsidRDefault="00E369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C1"/>
    <w:rsid w:val="00153646"/>
    <w:rsid w:val="00810F48"/>
    <w:rsid w:val="008419B8"/>
    <w:rsid w:val="008779DC"/>
    <w:rsid w:val="00E03B08"/>
    <w:rsid w:val="00E369C1"/>
    <w:rsid w:val="00E4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022A"/>
  <w15:docId w15:val="{5A8E8B6E-2C5C-4665-98C5-5FDADEB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7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8A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67D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67D"/>
  </w:style>
  <w:style w:type="paragraph" w:styleId="Piedepgina">
    <w:name w:val="footer"/>
    <w:basedOn w:val="Normal"/>
    <w:link w:val="Piedepgina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67D"/>
  </w:style>
  <w:style w:type="paragraph" w:styleId="Textodeglobo">
    <w:name w:val="Balloon Text"/>
    <w:basedOn w:val="Normal"/>
    <w:link w:val="TextodegloboCar"/>
    <w:uiPriority w:val="99"/>
    <w:semiHidden/>
    <w:unhideWhenUsed/>
    <w:rsid w:val="008A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67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06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4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7YDabreDAAR0pFMiQV7kVD4/aw==">AMUW2mWLeKXLwQdOxegV4CkVtYBBvcrrpt5gu5whHPo16AgSJdtLV/wteuLWjwG3+ThEyL2yV7W90AZTIJmO6KN28BlHVw9tEI3xw6KVfTii+HUlAgSRnctu62ojV+sVbpS0nqsU3XPTX/B6KLvGyYtM9RMwROlTff80CfL31iJMIYbnSFkmdvrV7mT4Kpf7mKM4sd653tr/LdKb7TwKoIt0HrNYErgoZFuch4J1Q4RF3DFW9ix5ppXuN8cViWI2wrduqkTEwglvYUWj3L9vozB+xh35D/9tDoEMVMs0lwXv9/8DV1mQpI6QJklxtL+sViRby6j7ylZ57QbQtqE3M6sQXCX9lEBW8z1FDfuJ/wGr+YBzjMkLECixiPqVicGibKLdadQinqvRBifUXCF7gMaVWvrGg4P/sXA6fCNUa4K9qXX2tSpY9RVvYtaRAGYN77rkgRoUo/bdQS8jWrBlH+3rXQNuZdSSH/FTORXRUhFfP6+nu5j+inQuHwIKRRaWL9PU0usD2dQJko788w+O4f+6o9psKUVEVN8ND+N3qNaVvT+Kt7+gUb4vokMXfQTPHu8R2/VgUqQRDER45tmFPCWPLbKBNUBg24LV7lkQXE0ZbdLxVneOx4hpsWPXS3hwN83ih3DikNh9UlhypoKJTNrLCxqMSPrDxrflwJ2TxtuO9p3/FmE+3Xnf5GMRlWO4Wpt6QEZlvj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Simieli</dc:creator>
  <cp:lastModifiedBy>Bruno Lucarelli</cp:lastModifiedBy>
  <cp:revision>2</cp:revision>
  <dcterms:created xsi:type="dcterms:W3CDTF">2023-06-06T23:31:00Z</dcterms:created>
  <dcterms:modified xsi:type="dcterms:W3CDTF">2023-06-06T23:31:00Z</dcterms:modified>
</cp:coreProperties>
</file>