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417"/>
        <w:gridCol w:w="3634"/>
        <w:gridCol w:w="697"/>
        <w:gridCol w:w="697"/>
        <w:gridCol w:w="2742"/>
      </w:tblGrid>
      <w:tr w:rsidR="00E03B08" w:rsidRPr="00E03B08" w14:paraId="0BFA9250" w14:textId="77777777" w:rsidTr="00E03B0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A8C71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Proceso de Negocio: Venta de productos alimenticios</w:t>
            </w:r>
          </w:p>
        </w:tc>
      </w:tr>
      <w:tr w:rsidR="00E03B08" w:rsidRPr="00E03B08" w14:paraId="48E2E1C4" w14:textId="77777777" w:rsidTr="00E03B0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BB093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Objetivo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1C301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Vender productos alimenticios de primera calidad a los clientes, proveyendo un cómodo lugar para el consumo de los mismos, en interior y exterior.</w:t>
            </w:r>
          </w:p>
        </w:tc>
      </w:tr>
      <w:tr w:rsidR="00E03B08" w:rsidRPr="00E03B08" w14:paraId="1BA03C35" w14:textId="77777777" w:rsidTr="00E03B0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C0554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Cliente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53B49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Cliente interesado en comprar un producto alimenticio.</w:t>
            </w:r>
          </w:p>
        </w:tc>
      </w:tr>
      <w:tr w:rsidR="00E03B08" w:rsidRPr="00E03B08" w14:paraId="2146222E" w14:textId="77777777" w:rsidTr="00E03B0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8B2D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Producto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239F4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Producto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alimenticio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E03B08" w:rsidRPr="00E03B08" w14:paraId="24BCC867" w14:textId="77777777" w:rsidTr="00E03B08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9FEB4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CF784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Proveedor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0384D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Insumo</w:t>
            </w:r>
            <w:proofErr w:type="spellEnd"/>
          </w:p>
        </w:tc>
      </w:tr>
      <w:tr w:rsidR="00E03B08" w:rsidRPr="00E03B08" w14:paraId="4CD9B972" w14:textId="77777777" w:rsidTr="00E03B0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0D694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4F0B1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72C5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Materia prima y productos varios</w:t>
            </w:r>
          </w:p>
        </w:tc>
      </w:tr>
      <w:tr w:rsidR="00E03B08" w:rsidRPr="00E03B08" w14:paraId="1B576303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C2800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75CD3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verificación de calidad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0AF72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Mercadería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en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buenas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condiciones</w:t>
            </w:r>
            <w:proofErr w:type="spellEnd"/>
          </w:p>
        </w:tc>
      </w:tr>
      <w:tr w:rsidR="00E03B08" w:rsidRPr="00E03B08" w14:paraId="51534125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E3639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2CACD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AE6C2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Listado de precios y formas de pago</w:t>
            </w:r>
          </w:p>
        </w:tc>
      </w:tr>
      <w:tr w:rsidR="00E03B08" w:rsidRPr="00E03B08" w14:paraId="64EFF249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709C7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EC8E4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mantenimiento de local.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DDC79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Local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en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buenas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condiciones</w:t>
            </w:r>
            <w:proofErr w:type="spellEnd"/>
          </w:p>
        </w:tc>
      </w:tr>
      <w:tr w:rsidR="00E03B08" w:rsidRPr="00E03B08" w14:paraId="3135B82F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EBCC0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BF09B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A68DE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Equipos en condiciones óptimas para operar</w:t>
            </w:r>
          </w:p>
        </w:tc>
      </w:tr>
      <w:tr w:rsidR="00E03B08" w:rsidRPr="00E03B08" w14:paraId="42ECBBA8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7AB01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82D96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9C6CF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Energía eléctrica y gas natural necesarios para operar los equipos del local</w:t>
            </w:r>
          </w:p>
        </w:tc>
      </w:tr>
      <w:tr w:rsidR="00E03B08" w:rsidRPr="00E03B08" w14:paraId="1EA38C42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7E850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7F517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25DC2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Productos elaborados listos para la venta: pizzas, empanadas, sándwiches</w:t>
            </w:r>
          </w:p>
        </w:tc>
      </w:tr>
      <w:tr w:rsidR="00E03B08" w:rsidRPr="00E03B08" w14:paraId="3C41FD9F" w14:textId="77777777" w:rsidTr="00E03B0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87CF9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F0A64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Proceso de definición de productos a vender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E5F13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Productos que serán mostrados para la venta.</w:t>
            </w:r>
          </w:p>
        </w:tc>
      </w:tr>
      <w:tr w:rsidR="00E03B08" w:rsidRPr="00E03B08" w14:paraId="782B816F" w14:textId="77777777" w:rsidTr="00E03B08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B8C8F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Recursos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Proceso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C34F3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Humanos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81070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Materiales</w:t>
            </w:r>
            <w:proofErr w:type="spellEnd"/>
          </w:p>
        </w:tc>
      </w:tr>
      <w:tr w:rsidR="00E03B08" w:rsidRPr="00E03B08" w14:paraId="088EF43D" w14:textId="77777777" w:rsidTr="00E03B08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17CFB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47431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Cantineros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A2875" w14:textId="316BD3CB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Papelería.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Mostrador.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Cafetera.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Trituradora.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Tostadora.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Microondas.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Calculadora.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Horno.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Licuadora.</w:t>
            </w:r>
            <w:r w:rsidRPr="00E03B08">
              <w:rPr>
                <w:rFonts w:ascii="Arial" w:eastAsia="Times New Roman" w:hAnsi="Arial" w:cs="Arial"/>
                <w:color w:val="000000"/>
              </w:rPr>
              <w:br/>
              <w:t>Productos de limpieza.</w:t>
            </w:r>
          </w:p>
        </w:tc>
      </w:tr>
      <w:tr w:rsidR="00E03B08" w:rsidRPr="00E03B08" w14:paraId="209751E3" w14:textId="77777777" w:rsidTr="00E03B08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C7291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41D88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Formularios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DEA29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Registros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CF532" w14:textId="39349300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I</w:t>
            </w: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nformación</w:t>
            </w:r>
            <w:proofErr w:type="spellEnd"/>
          </w:p>
        </w:tc>
      </w:tr>
      <w:tr w:rsidR="00E03B08" w:rsidRPr="00E03B08" w14:paraId="2FBD3AAC" w14:textId="77777777" w:rsidTr="00E03B08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D3952" w14:textId="77777777" w:rsidR="00E03B08" w:rsidRPr="00E03B08" w:rsidRDefault="00E03B08" w:rsidP="00E0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CE00C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Factura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BFD5B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Datos del pedido.</w:t>
            </w:r>
          </w:p>
          <w:p w14:paraId="63A37375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Datos de venta.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142D2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Listado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precios</w:t>
            </w:r>
            <w:proofErr w:type="spellEnd"/>
          </w:p>
        </w:tc>
      </w:tr>
      <w:tr w:rsidR="00E03B08" w:rsidRPr="00E03B08" w14:paraId="76722338" w14:textId="77777777" w:rsidTr="00E03B0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09DCC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Reglas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Negocio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24F43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No se crearán ciertos productos elaborados sin previa reserva.</w:t>
            </w:r>
          </w:p>
          <w:p w14:paraId="731780FF" w14:textId="77777777" w:rsidR="00E03B08" w:rsidRPr="00E03B08" w:rsidRDefault="00E03B08" w:rsidP="00E03B0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Las únicas solicitudes de reserva válidas serán aquellas realizadas para las 12hs hasta las 14hs (</w:t>
            </w:r>
            <w:r w:rsidRPr="00E03B08">
              <w:rPr>
                <w:rFonts w:ascii="Arial" w:eastAsia="Times New Roman" w:hAnsi="Arial" w:cs="Arial"/>
                <w:i/>
                <w:iCs/>
                <w:color w:val="000000"/>
              </w:rPr>
              <w:t>horario de funcionamiento de cocina</w:t>
            </w:r>
            <w:r w:rsidRPr="00E03B08">
              <w:rPr>
                <w:rFonts w:ascii="Arial" w:eastAsia="Times New Roman" w:hAnsi="Arial" w:cs="Arial"/>
                <w:color w:val="000000"/>
              </w:rPr>
              <w:t>).</w:t>
            </w:r>
          </w:p>
          <w:p w14:paraId="67BCB7A9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lastRenderedPageBreak/>
              <w:t>Para comprar un producto, el cliente podrá abonar en efectivo, transferencia mediante CBU/CVU o tarjeta de débito.</w:t>
            </w:r>
          </w:p>
          <w:p w14:paraId="4DDEC681" w14:textId="77777777" w:rsidR="00E03B08" w:rsidRPr="00E03B08" w:rsidRDefault="00E03B08" w:rsidP="00E03B0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Tras efectuarse la venta, se entregará al cliente la factura correspondiente.</w:t>
            </w:r>
          </w:p>
        </w:tc>
      </w:tr>
      <w:tr w:rsidR="00E03B08" w:rsidRPr="00E03B08" w14:paraId="3C79C4A5" w14:textId="77777777" w:rsidTr="00E03B0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E0BD0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Restricciones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7F6C3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Reglamentaciones fiscales establecidas para la facturación vigentes en AFIP.</w:t>
            </w:r>
          </w:p>
          <w:p w14:paraId="04228CA2" w14:textId="77777777" w:rsidR="00E03B08" w:rsidRPr="00E03B08" w:rsidRDefault="00E03B08" w:rsidP="00E03B0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Se debe cumplir con la ley 18.284 (</w:t>
            </w:r>
            <w:r w:rsidRPr="00E03B08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E03B08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E03B08" w:rsidRPr="00E03B08" w14:paraId="40E21B63" w14:textId="77777777" w:rsidTr="00E03B0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9C4B6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Listado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actividades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C3AA2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B08">
              <w:rPr>
                <w:rFonts w:ascii="Arial" w:eastAsia="Times New Roman" w:hAnsi="Arial" w:cs="Arial"/>
                <w:color w:val="000000"/>
              </w:rPr>
              <w:t>Ver flujo de actividades con notación BPMN 2.0</w:t>
            </w:r>
          </w:p>
        </w:tc>
      </w:tr>
      <w:tr w:rsidR="00E03B08" w:rsidRPr="00E03B08" w14:paraId="646011FF" w14:textId="77777777" w:rsidTr="00E03B08">
        <w:trPr>
          <w:trHeight w:val="3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8A32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F62DA" w14:textId="77777777" w:rsidR="00E03B08" w:rsidRPr="00E03B08" w:rsidRDefault="00E03B08" w:rsidP="00E03B0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</w:p>
        </w:tc>
      </w:tr>
      <w:tr w:rsidR="00E03B08" w:rsidRPr="00E03B08" w14:paraId="7D1196F6" w14:textId="77777777" w:rsidTr="00E03B0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F4471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Historia de </w:t>
            </w:r>
            <w:proofErr w:type="spellStart"/>
            <w:r w:rsidRPr="00E03B0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Cambios</w:t>
            </w:r>
            <w:proofErr w:type="spellEnd"/>
          </w:p>
        </w:tc>
      </w:tr>
      <w:tr w:rsidR="00E03B08" w:rsidRPr="00E03B08" w14:paraId="36DD57AC" w14:textId="77777777" w:rsidTr="00E03B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95B7F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7E1FD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Fecha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5925C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Descripción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cambio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992F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Autor/res</w:t>
            </w:r>
          </w:p>
        </w:tc>
      </w:tr>
      <w:tr w:rsidR="00E03B08" w:rsidRPr="00E03B08" w14:paraId="566C3A65" w14:textId="77777777" w:rsidTr="00E03B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32C8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DFF92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06/06/23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24083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Actualización</w:t>
            </w:r>
            <w:proofErr w:type="spellEnd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plantilla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1851B" w14:textId="77777777" w:rsidR="00E03B08" w:rsidRPr="00E03B08" w:rsidRDefault="00E03B08" w:rsidP="00E03B08">
            <w:pPr>
              <w:spacing w:after="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B08">
              <w:rPr>
                <w:rFonts w:ascii="Arial" w:eastAsia="Times New Roman" w:hAnsi="Arial" w:cs="Arial"/>
                <w:color w:val="000000"/>
                <w:lang w:val="en-US"/>
              </w:rPr>
              <w:t>Grupo “B”</w:t>
            </w:r>
          </w:p>
        </w:tc>
      </w:tr>
    </w:tbl>
    <w:p w14:paraId="14F54C75" w14:textId="486E7DF8" w:rsidR="00E369C1" w:rsidRDefault="00E369C1">
      <w:pPr>
        <w:rPr>
          <w:rFonts w:ascii="Arial" w:eastAsia="Arial" w:hAnsi="Arial" w:cs="Arial"/>
          <w:sz w:val="24"/>
          <w:szCs w:val="24"/>
        </w:rPr>
      </w:pPr>
    </w:p>
    <w:sectPr w:rsidR="00E369C1" w:rsidSect="00E03B08">
      <w:headerReference w:type="default" r:id="rId7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9E40" w14:textId="77777777" w:rsidR="00810F48" w:rsidRDefault="00810F48">
      <w:pPr>
        <w:spacing w:after="0" w:line="240" w:lineRule="auto"/>
      </w:pPr>
      <w:r>
        <w:separator/>
      </w:r>
    </w:p>
  </w:endnote>
  <w:endnote w:type="continuationSeparator" w:id="0">
    <w:p w14:paraId="40B832BF" w14:textId="77777777" w:rsidR="00810F48" w:rsidRDefault="0081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BA68" w14:textId="77777777" w:rsidR="00810F48" w:rsidRDefault="00810F48">
      <w:pPr>
        <w:spacing w:after="0" w:line="240" w:lineRule="auto"/>
      </w:pPr>
      <w:r>
        <w:separator/>
      </w:r>
    </w:p>
  </w:footnote>
  <w:footnote w:type="continuationSeparator" w:id="0">
    <w:p w14:paraId="6E750F0D" w14:textId="77777777" w:rsidR="00810F48" w:rsidRDefault="0081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4D1" w14:textId="77777777" w:rsidR="00E36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1197C" wp14:editId="4C9BAD78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D2712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53646"/>
    <w:rsid w:val="00810F48"/>
    <w:rsid w:val="008779DC"/>
    <w:rsid w:val="00E03B08"/>
    <w:rsid w:val="00E3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22A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Igna Mosconi</cp:lastModifiedBy>
  <cp:revision>3</cp:revision>
  <dcterms:created xsi:type="dcterms:W3CDTF">2022-04-11T14:56:00Z</dcterms:created>
  <dcterms:modified xsi:type="dcterms:W3CDTF">2023-06-06T23:26:00Z</dcterms:modified>
</cp:coreProperties>
</file>