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1FBB" w14:textId="4FFF503A" w:rsidR="008F6B6C" w:rsidRPr="008F6B6C" w:rsidRDefault="008F6B6C" w:rsidP="008F6B6C">
      <w:pPr>
        <w:jc w:val="center"/>
        <w:rPr>
          <w:b/>
          <w:bCs/>
          <w:sz w:val="32"/>
          <w:szCs w:val="32"/>
          <w:u w:val="single"/>
          <w:lang w:val="es-AR"/>
        </w:rPr>
      </w:pPr>
      <w:r w:rsidRPr="008F6B6C">
        <w:rPr>
          <w:b/>
          <w:bCs/>
          <w:sz w:val="32"/>
          <w:szCs w:val="32"/>
          <w:u w:val="single"/>
          <w:lang w:val="es-AR"/>
        </w:rPr>
        <w:t>OBJETIVOS – CASOS DE USO TPI – GRUPO B</w:t>
      </w:r>
    </w:p>
    <w:p w14:paraId="2887263A" w14:textId="322A98C5" w:rsidR="00725C23" w:rsidRPr="008F6B6C" w:rsidRDefault="00725C23" w:rsidP="008F6B6C">
      <w:pPr>
        <w:rPr>
          <w:lang w:val="es-AR"/>
        </w:rPr>
      </w:pPr>
      <w:r w:rsidRPr="00725C23">
        <w:rPr>
          <w:u w:val="single"/>
          <w:lang w:val="es-AR"/>
        </w:rPr>
        <w:t>Nombre alumno</w:t>
      </w:r>
      <w:r>
        <w:rPr>
          <w:lang w:val="es-AR"/>
        </w:rPr>
        <w:t xml:space="preserve">:   </w:t>
      </w:r>
    </w:p>
    <w:p w14:paraId="4C5BF7AA" w14:textId="08140B40" w:rsidR="00B61A3B" w:rsidRPr="008F6B6C" w:rsidRDefault="00B61A3B" w:rsidP="008F6B6C">
      <w:pPr>
        <w:pStyle w:val="Prrafodelista"/>
        <w:numPr>
          <w:ilvl w:val="0"/>
          <w:numId w:val="5"/>
        </w:numPr>
        <w:rPr>
          <w:lang w:val="es-AR"/>
        </w:rPr>
      </w:pPr>
      <w:r w:rsidRPr="008F6B6C">
        <w:rPr>
          <w:b/>
          <w:bCs/>
          <w:u w:val="single"/>
          <w:lang w:val="es-AR"/>
        </w:rPr>
        <w:t>Iniciar sesión de usuario</w:t>
      </w:r>
      <w:r w:rsidRPr="008F6B6C">
        <w:rPr>
          <w:lang w:val="es-AR"/>
        </w:rPr>
        <w:t xml:space="preserve">: Validar el ingreso de los actores Cliente y Cantinero, previamente registrados en el sistema, teniendo en cuenta su nombre de usuario y contraseña. </w:t>
      </w:r>
      <w:r w:rsidR="008F6B6C">
        <w:rPr>
          <w:lang w:val="es-AR"/>
        </w:rPr>
        <w:br/>
      </w:r>
    </w:p>
    <w:p w14:paraId="210D8714" w14:textId="4858DAB3" w:rsidR="00B61A3B" w:rsidRPr="00B61A3B" w:rsidRDefault="00B61A3B" w:rsidP="00B61A3B">
      <w:pPr>
        <w:pStyle w:val="Prrafodelista"/>
        <w:numPr>
          <w:ilvl w:val="0"/>
          <w:numId w:val="5"/>
        </w:numPr>
        <w:rPr>
          <w:lang w:val="es-AR"/>
        </w:rPr>
      </w:pPr>
      <w:r w:rsidRPr="00435145">
        <w:rPr>
          <w:b/>
          <w:bCs/>
          <w:u w:val="single"/>
          <w:lang w:val="es-AR"/>
        </w:rPr>
        <w:t>Registrar pedido de catering</w:t>
      </w:r>
      <w:r>
        <w:rPr>
          <w:lang w:val="es-AR"/>
        </w:rPr>
        <w:t>:</w:t>
      </w:r>
      <w:r>
        <w:rPr>
          <w:lang w:val="es-AR"/>
        </w:rPr>
        <w:t xml:space="preserve"> </w:t>
      </w:r>
      <w:r w:rsidRPr="00B61A3B">
        <w:rPr>
          <w:lang w:val="es-AR"/>
        </w:rPr>
        <w:t>Registrar un pedido de servicio de catering, solicitado por un actor Cliente cuyo inicio de sesión sea válido, para un determinado evento en UTN FRVM</w:t>
      </w:r>
      <w:r w:rsidRPr="00B61A3B">
        <w:rPr>
          <w:i/>
          <w:iCs/>
          <w:lang w:val="es-AR"/>
        </w:rPr>
        <w:t>,</w:t>
      </w:r>
      <w:r w:rsidRPr="00B61A3B">
        <w:rPr>
          <w:lang w:val="es-AR"/>
        </w:rPr>
        <w:t xml:space="preserve"> considerando título de pedido, correo electrónico de contacto, nombre completo de representante de pedido, subpedido/s con fecha y hora, lugar, cantidad de personas, tipos de productos y sus cantidades, y precio final. </w:t>
      </w:r>
      <w:r w:rsidR="008F6B6C">
        <w:rPr>
          <w:lang w:val="es-AR"/>
        </w:rPr>
        <w:br/>
      </w:r>
    </w:p>
    <w:p w14:paraId="225234A9" w14:textId="13CAF01A" w:rsidR="00B61A3B" w:rsidRPr="00B61A3B" w:rsidRDefault="00B61A3B" w:rsidP="00B61A3B">
      <w:pPr>
        <w:pStyle w:val="Prrafodelista"/>
        <w:numPr>
          <w:ilvl w:val="0"/>
          <w:numId w:val="5"/>
        </w:numPr>
        <w:rPr>
          <w:lang w:val="es-AR"/>
        </w:rPr>
      </w:pPr>
      <w:r w:rsidRPr="00435145">
        <w:rPr>
          <w:b/>
          <w:bCs/>
          <w:u w:val="single"/>
          <w:lang w:val="es-AR"/>
        </w:rPr>
        <w:t>Consultar pedido realizado de catering</w:t>
      </w:r>
      <w:r w:rsidRPr="006B1CB2">
        <w:rPr>
          <w:lang w:val="es-AR"/>
        </w:rPr>
        <w:t>:</w:t>
      </w:r>
      <w:r>
        <w:rPr>
          <w:lang w:val="es-AR"/>
        </w:rPr>
        <w:t xml:space="preserve"> </w:t>
      </w:r>
      <w:r w:rsidRPr="00B61A3B">
        <w:rPr>
          <w:lang w:val="es-AR"/>
        </w:rPr>
        <w:t xml:space="preserve">Brindar información a Cliente sobre los pedidos de servicio de catering que registró anteriormente. </w:t>
      </w:r>
      <w:r w:rsidR="008F6B6C">
        <w:rPr>
          <w:lang w:val="es-AR"/>
        </w:rPr>
        <w:br/>
      </w:r>
    </w:p>
    <w:p w14:paraId="24535C8A" w14:textId="6B69DE93" w:rsidR="00B61A3B" w:rsidRPr="00B61A3B" w:rsidRDefault="00B61A3B" w:rsidP="00B61A3B">
      <w:pPr>
        <w:pStyle w:val="Prrafodelista"/>
        <w:numPr>
          <w:ilvl w:val="0"/>
          <w:numId w:val="5"/>
        </w:numPr>
        <w:rPr>
          <w:lang w:val="es-AR"/>
        </w:rPr>
      </w:pPr>
      <w:r w:rsidRPr="00435145">
        <w:rPr>
          <w:b/>
          <w:bCs/>
          <w:u w:val="single"/>
          <w:lang w:val="es-AR"/>
        </w:rPr>
        <w:t>Cancelar pedido de catering</w:t>
      </w:r>
      <w:r w:rsidRPr="006B1CB2">
        <w:rPr>
          <w:lang w:val="es-AR"/>
        </w:rPr>
        <w:t>:</w:t>
      </w:r>
      <w:r>
        <w:rPr>
          <w:lang w:val="es-AR"/>
        </w:rPr>
        <w:t xml:space="preserve"> </w:t>
      </w:r>
      <w:r w:rsidRPr="00B61A3B">
        <w:rPr>
          <w:lang w:val="es-AR"/>
        </w:rPr>
        <w:t>Registrar la cancelación de un pedido realizado por Cliente, verificando que ésta sea hasta las 48 horas previas de la fecha de inicio del evento, caso en el que ya no se permitirá la misma.</w:t>
      </w:r>
      <w:r w:rsidR="008F6B6C">
        <w:rPr>
          <w:lang w:val="es-AR"/>
        </w:rPr>
        <w:br/>
      </w:r>
    </w:p>
    <w:p w14:paraId="3C24DC45" w14:textId="578C9208" w:rsidR="00B61A3B" w:rsidRPr="00B61A3B" w:rsidRDefault="00B61A3B" w:rsidP="00B61A3B">
      <w:pPr>
        <w:pStyle w:val="Prrafodelista"/>
        <w:numPr>
          <w:ilvl w:val="0"/>
          <w:numId w:val="5"/>
        </w:numPr>
        <w:rPr>
          <w:lang w:val="es-AR"/>
        </w:rPr>
      </w:pPr>
      <w:r w:rsidRPr="00435145">
        <w:rPr>
          <w:b/>
          <w:bCs/>
          <w:u w:val="single"/>
          <w:lang w:val="es-AR"/>
        </w:rPr>
        <w:t>Registrar pedido de catering listo</w:t>
      </w:r>
      <w:r w:rsidRPr="006B1CB2">
        <w:rPr>
          <w:lang w:val="es-AR"/>
        </w:rPr>
        <w:t>:</w:t>
      </w:r>
      <w:r>
        <w:rPr>
          <w:lang w:val="es-AR"/>
        </w:rPr>
        <w:t xml:space="preserve"> </w:t>
      </w:r>
      <w:r w:rsidRPr="00B61A3B">
        <w:rPr>
          <w:lang w:val="es-AR"/>
        </w:rPr>
        <w:t xml:space="preserve">Registrar como listo un pedido de catering realizado por Cliente, cuando Cantinero finalizó con la preparación del mismo, marcándolo como disponible para entregar.  </w:t>
      </w:r>
      <w:r w:rsidR="008F6B6C">
        <w:rPr>
          <w:lang w:val="es-AR"/>
        </w:rPr>
        <w:br/>
      </w:r>
    </w:p>
    <w:p w14:paraId="4674321A" w14:textId="46CB14A6" w:rsidR="00B61A3B" w:rsidRPr="00095863" w:rsidRDefault="00B61A3B" w:rsidP="00B61A3B">
      <w:pPr>
        <w:pStyle w:val="Prrafodelista"/>
        <w:numPr>
          <w:ilvl w:val="0"/>
          <w:numId w:val="5"/>
        </w:numPr>
        <w:rPr>
          <w:lang w:val="es-AR"/>
        </w:rPr>
      </w:pPr>
      <w:r w:rsidRPr="00435145">
        <w:rPr>
          <w:b/>
          <w:bCs/>
          <w:u w:val="single"/>
          <w:lang w:val="es-AR"/>
        </w:rPr>
        <w:t>Registrar pedido de catering entregado</w:t>
      </w:r>
      <w:r>
        <w:rPr>
          <w:lang w:val="es-AR"/>
        </w:rPr>
        <w:t xml:space="preserve">: </w:t>
      </w:r>
      <w:r w:rsidRPr="00B61A3B">
        <w:rPr>
          <w:lang w:val="es-AR"/>
        </w:rPr>
        <w:t>Registrar un pedido de servicio de catering, marcado como listo por Cantinero, como entregado; estableciéndolo como disponible para cobrar y emitiendo un pedido de pago por correo electrónico a Cliente.</w:t>
      </w:r>
      <w:r w:rsidR="008F6B6C">
        <w:rPr>
          <w:lang w:val="es-AR"/>
        </w:rPr>
        <w:br/>
      </w:r>
    </w:p>
    <w:p w14:paraId="0C0BE41F" w14:textId="77E3F2AD" w:rsidR="00B61A3B" w:rsidRPr="00B61A3B" w:rsidRDefault="00B61A3B" w:rsidP="00B61A3B">
      <w:pPr>
        <w:pStyle w:val="Prrafodelista"/>
        <w:numPr>
          <w:ilvl w:val="0"/>
          <w:numId w:val="5"/>
        </w:numPr>
        <w:rPr>
          <w:lang w:val="es-AR"/>
        </w:rPr>
      </w:pPr>
      <w:r w:rsidRPr="00F00228">
        <w:rPr>
          <w:b/>
          <w:bCs/>
          <w:u w:val="single"/>
          <w:lang w:val="es-AR"/>
        </w:rPr>
        <w:t>Registrar cobro de pedido de catering</w:t>
      </w:r>
      <w:r w:rsidRPr="00F00228">
        <w:rPr>
          <w:lang w:val="es-AR"/>
        </w:rPr>
        <w:t xml:space="preserve">: </w:t>
      </w:r>
      <w:r w:rsidRPr="00B61A3B">
        <w:rPr>
          <w:lang w:val="es-AR"/>
        </w:rPr>
        <w:t>Registrar un pedido de servicio de catering, marcado como entregado por Cantinero como cobrado, considerando las formas de pago disponibles, el monto a cobrar y emitiendo la factura correspondiente por correo electrónico tras haber realizado las verificaciones de cobro pertinentes.</w:t>
      </w:r>
      <w:r w:rsidR="008F6B6C">
        <w:rPr>
          <w:lang w:val="es-AR"/>
        </w:rPr>
        <w:br/>
      </w:r>
    </w:p>
    <w:p w14:paraId="24280BA2" w14:textId="7EE1D6E6" w:rsidR="00B61A3B" w:rsidRPr="00B61A3B" w:rsidRDefault="00B61A3B" w:rsidP="00B61A3B">
      <w:pPr>
        <w:pStyle w:val="Prrafodelista"/>
        <w:numPr>
          <w:ilvl w:val="0"/>
          <w:numId w:val="5"/>
        </w:numPr>
        <w:rPr>
          <w:lang w:val="es-AR"/>
        </w:rPr>
      </w:pPr>
      <w:r w:rsidRPr="00435145">
        <w:rPr>
          <w:b/>
          <w:bCs/>
          <w:u w:val="single"/>
          <w:lang w:val="es-AR"/>
        </w:rPr>
        <w:t>&lt;&lt;Extend&gt;&gt; Validar cobro con tarjeta de débito o transferencia de pedido de catering</w:t>
      </w:r>
      <w:r w:rsidRPr="00435145">
        <w:rPr>
          <w:lang w:val="es-AR"/>
        </w:rPr>
        <w:t>:</w:t>
      </w:r>
      <w:r w:rsidRPr="00B61A3B">
        <w:rPr>
          <w:lang w:val="es-AR"/>
        </w:rPr>
        <w:t xml:space="preserve"> Validar a través de un autorizador externo el cobro efectuado a Cliente por tarjeta de débito o transferencia bancaria. </w:t>
      </w:r>
      <w:r w:rsidR="008F6B6C">
        <w:rPr>
          <w:lang w:val="es-AR"/>
        </w:rPr>
        <w:br/>
      </w:r>
    </w:p>
    <w:p w14:paraId="09FB2875" w14:textId="2C052392" w:rsidR="00B61A3B" w:rsidRPr="00B61A3B" w:rsidRDefault="00B61A3B" w:rsidP="00B61A3B">
      <w:pPr>
        <w:pStyle w:val="Prrafodelista"/>
        <w:numPr>
          <w:ilvl w:val="0"/>
          <w:numId w:val="5"/>
        </w:numPr>
        <w:rPr>
          <w:lang w:val="es-AR"/>
        </w:rPr>
      </w:pPr>
      <w:r w:rsidRPr="00435145">
        <w:rPr>
          <w:b/>
          <w:bCs/>
          <w:u w:val="single"/>
          <w:lang w:val="es-AR"/>
        </w:rPr>
        <w:t>&lt;&lt;Extend&gt;&gt; Validar cobro con tarjeta de crédito de pedido de catering</w:t>
      </w:r>
      <w:r w:rsidRPr="006B1CB2">
        <w:rPr>
          <w:lang w:val="es-AR"/>
        </w:rPr>
        <w:t>:</w:t>
      </w:r>
      <w:r>
        <w:rPr>
          <w:lang w:val="es-AR"/>
        </w:rPr>
        <w:t xml:space="preserve"> </w:t>
      </w:r>
      <w:r w:rsidRPr="00B61A3B">
        <w:rPr>
          <w:lang w:val="es-AR"/>
        </w:rPr>
        <w:t xml:space="preserve">Validar a través de un autorizador externo el cobro efectuado a Cliente por tarjeta de crédito. </w:t>
      </w:r>
    </w:p>
    <w:p w14:paraId="78BB81FC" w14:textId="77777777" w:rsidR="00B61A3B" w:rsidRPr="009561FF" w:rsidRDefault="00B61A3B" w:rsidP="009561FF">
      <w:pPr>
        <w:rPr>
          <w:lang w:val="es-AR"/>
        </w:rPr>
      </w:pPr>
    </w:p>
    <w:sectPr w:rsidR="00B61A3B" w:rsidRPr="009561FF">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613B0" w14:textId="77777777" w:rsidR="00C21F3C" w:rsidRDefault="00C21F3C" w:rsidP="008F6B6C">
      <w:pPr>
        <w:spacing w:after="0" w:line="240" w:lineRule="auto"/>
      </w:pPr>
      <w:r>
        <w:separator/>
      </w:r>
    </w:p>
  </w:endnote>
  <w:endnote w:type="continuationSeparator" w:id="0">
    <w:p w14:paraId="3407B90C" w14:textId="77777777" w:rsidR="00C21F3C" w:rsidRDefault="00C21F3C" w:rsidP="008F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8537" w14:textId="6491A6C2" w:rsidR="008F6B6C" w:rsidRPr="008F6B6C" w:rsidRDefault="008F6B6C" w:rsidP="008F6B6C">
    <w:pPr>
      <w:pStyle w:val="Piedepgina"/>
      <w:jc w:val="right"/>
      <w:rPr>
        <w:lang w:val="es-AR"/>
      </w:rPr>
    </w:pPr>
    <w:r>
      <w:rPr>
        <w:lang w:val="es-AR"/>
      </w:rPr>
      <w:t>Parcial N° 2 – 18/09/2023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9040B" w14:textId="77777777" w:rsidR="00C21F3C" w:rsidRDefault="00C21F3C" w:rsidP="008F6B6C">
      <w:pPr>
        <w:spacing w:after="0" w:line="240" w:lineRule="auto"/>
      </w:pPr>
      <w:r>
        <w:separator/>
      </w:r>
    </w:p>
  </w:footnote>
  <w:footnote w:type="continuationSeparator" w:id="0">
    <w:p w14:paraId="1DE40C9F" w14:textId="77777777" w:rsidR="00C21F3C" w:rsidRDefault="00C21F3C" w:rsidP="008F6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303"/>
    <w:multiLevelType w:val="hybridMultilevel"/>
    <w:tmpl w:val="E5ACA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E6C9C"/>
    <w:multiLevelType w:val="hybridMultilevel"/>
    <w:tmpl w:val="CD7EF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967E4"/>
    <w:multiLevelType w:val="hybridMultilevel"/>
    <w:tmpl w:val="FFAAA74A"/>
    <w:lvl w:ilvl="0" w:tplc="4B602714">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6836BD8"/>
    <w:multiLevelType w:val="hybridMultilevel"/>
    <w:tmpl w:val="2F880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C5FA2"/>
    <w:multiLevelType w:val="hybridMultilevel"/>
    <w:tmpl w:val="227A2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391175">
    <w:abstractNumId w:val="0"/>
  </w:num>
  <w:num w:numId="2" w16cid:durableId="1983734985">
    <w:abstractNumId w:val="1"/>
  </w:num>
  <w:num w:numId="3" w16cid:durableId="195630221">
    <w:abstractNumId w:val="3"/>
  </w:num>
  <w:num w:numId="4" w16cid:durableId="186413931">
    <w:abstractNumId w:val="4"/>
  </w:num>
  <w:num w:numId="5" w16cid:durableId="1559630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C5"/>
    <w:rsid w:val="00095863"/>
    <w:rsid w:val="001432C5"/>
    <w:rsid w:val="001625B1"/>
    <w:rsid w:val="00292A68"/>
    <w:rsid w:val="002F0533"/>
    <w:rsid w:val="00435145"/>
    <w:rsid w:val="00661E61"/>
    <w:rsid w:val="006B1CB2"/>
    <w:rsid w:val="00724EA8"/>
    <w:rsid w:val="00725C23"/>
    <w:rsid w:val="00744AF9"/>
    <w:rsid w:val="00763A72"/>
    <w:rsid w:val="007D292D"/>
    <w:rsid w:val="008F6B6C"/>
    <w:rsid w:val="009561FF"/>
    <w:rsid w:val="00996E1E"/>
    <w:rsid w:val="009B36A4"/>
    <w:rsid w:val="00B61A3B"/>
    <w:rsid w:val="00C21F3C"/>
    <w:rsid w:val="00D95C4C"/>
    <w:rsid w:val="00F0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B9D1"/>
  <w15:chartTrackingRefBased/>
  <w15:docId w15:val="{7FC75505-2B2F-4133-9D4B-B579CF0B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CB2"/>
    <w:pPr>
      <w:ind w:left="720"/>
      <w:contextualSpacing/>
    </w:pPr>
  </w:style>
  <w:style w:type="paragraph" w:styleId="Encabezado">
    <w:name w:val="header"/>
    <w:basedOn w:val="Normal"/>
    <w:link w:val="EncabezadoCar"/>
    <w:uiPriority w:val="99"/>
    <w:unhideWhenUsed/>
    <w:rsid w:val="008F6B6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F6B6C"/>
  </w:style>
  <w:style w:type="paragraph" w:styleId="Piedepgina">
    <w:name w:val="footer"/>
    <w:basedOn w:val="Normal"/>
    <w:link w:val="PiedepginaCar"/>
    <w:uiPriority w:val="99"/>
    <w:unhideWhenUsed/>
    <w:rsid w:val="008F6B6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F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ED280-1455-4A28-BB21-983B5464C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320</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 Mosconi</dc:creator>
  <cp:keywords/>
  <dc:description/>
  <cp:lastModifiedBy>Igna Mosconi</cp:lastModifiedBy>
  <cp:revision>12</cp:revision>
  <cp:lastPrinted>2023-09-17T22:06:00Z</cp:lastPrinted>
  <dcterms:created xsi:type="dcterms:W3CDTF">2023-09-17T20:15:00Z</dcterms:created>
  <dcterms:modified xsi:type="dcterms:W3CDTF">2023-09-17T22:07:00Z</dcterms:modified>
</cp:coreProperties>
</file>