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69C1" w:rsidRDefault="00E36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6"/>
        <w:gridCol w:w="1276"/>
        <w:gridCol w:w="141"/>
        <w:gridCol w:w="3716"/>
        <w:gridCol w:w="253"/>
        <w:gridCol w:w="1504"/>
        <w:gridCol w:w="1757"/>
      </w:tblGrid>
      <w:tr w:rsidR="00E369C1" w14:paraId="54A37167" w14:textId="77777777">
        <w:tc>
          <w:tcPr>
            <w:tcW w:w="9813" w:type="dxa"/>
            <w:gridSpan w:val="7"/>
            <w:vAlign w:val="center"/>
          </w:tcPr>
          <w:p w14:paraId="00000002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Proceso de Negocio: Venta de productos alimenticios</w:t>
            </w:r>
          </w:p>
        </w:tc>
      </w:tr>
      <w:tr w:rsidR="00E369C1" w14:paraId="1D426F96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09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</w:t>
            </w:r>
          </w:p>
        </w:tc>
        <w:tc>
          <w:tcPr>
            <w:tcW w:w="7230" w:type="dxa"/>
            <w:gridSpan w:val="4"/>
            <w:vAlign w:val="center"/>
          </w:tcPr>
          <w:p w14:paraId="0000000C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Vender productos alimenticios de primera calidad a los clientes, proveyendo un cómodo lugar para el consumo de los mismos, en interior y exterior.</w:t>
            </w:r>
          </w:p>
        </w:tc>
      </w:tr>
      <w:tr w:rsidR="00E369C1" w14:paraId="18BF87F0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10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 del Proceso</w:t>
            </w:r>
          </w:p>
        </w:tc>
        <w:tc>
          <w:tcPr>
            <w:tcW w:w="7230" w:type="dxa"/>
            <w:gridSpan w:val="4"/>
            <w:vAlign w:val="center"/>
          </w:tcPr>
          <w:p w14:paraId="00000013" w14:textId="77777777" w:rsidR="00E369C1" w:rsidRDefault="00000000">
            <w:pP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Estudiantes, equipo docente, no docente, directivos y visitantes de la UTN FRVM que deseen comprar productos alimenticios.</w:t>
            </w:r>
          </w:p>
        </w:tc>
      </w:tr>
      <w:tr w:rsidR="00E369C1" w14:paraId="4FEC68A2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17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Producto del Proceso</w:t>
            </w:r>
          </w:p>
        </w:tc>
        <w:tc>
          <w:tcPr>
            <w:tcW w:w="7230" w:type="dxa"/>
            <w:gridSpan w:val="4"/>
            <w:vAlign w:val="center"/>
          </w:tcPr>
          <w:p w14:paraId="0000001A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Entrega de productos alimenticios solicitados por el cliente +</w:t>
            </w:r>
            <w:sdt>
              <w:sdtPr>
                <w:tag w:val="goog_rdk_0"/>
                <w:id w:val="-1752953462"/>
              </w:sdtPr>
              <w:sdtContent/>
            </w:sdt>
            <w:r>
              <w:rPr>
                <w:rFonts w:ascii="Arial" w:eastAsia="Arial" w:hAnsi="Arial" w:cs="Arial"/>
              </w:rPr>
              <w:t xml:space="preserve"> factura.</w:t>
            </w:r>
          </w:p>
        </w:tc>
      </w:tr>
      <w:tr w:rsidR="00E369C1" w14:paraId="3B76F32E" w14:textId="77777777">
        <w:trPr>
          <w:trHeight w:val="245"/>
        </w:trPr>
        <w:tc>
          <w:tcPr>
            <w:tcW w:w="2583" w:type="dxa"/>
            <w:gridSpan w:val="3"/>
            <w:vMerge w:val="restart"/>
            <w:shd w:val="clear" w:color="auto" w:fill="EEECE1"/>
            <w:vAlign w:val="center"/>
          </w:tcPr>
          <w:p w14:paraId="0000001E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Proveedores del Proceso e insumos que brinda cada uno</w:t>
            </w:r>
          </w:p>
        </w:tc>
        <w:tc>
          <w:tcPr>
            <w:tcW w:w="3716" w:type="dxa"/>
            <w:shd w:val="clear" w:color="auto" w:fill="EEECE1"/>
            <w:vAlign w:val="center"/>
          </w:tcPr>
          <w:p w14:paraId="00000021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Proveedor</w:t>
            </w:r>
          </w:p>
        </w:tc>
        <w:tc>
          <w:tcPr>
            <w:tcW w:w="3514" w:type="dxa"/>
            <w:gridSpan w:val="3"/>
            <w:shd w:val="clear" w:color="auto" w:fill="EEECE1"/>
            <w:vAlign w:val="center"/>
          </w:tcPr>
          <w:p w14:paraId="00000022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Insumo</w:t>
            </w:r>
          </w:p>
        </w:tc>
      </w:tr>
      <w:tr w:rsidR="00E369C1" w14:paraId="5D5C0DDE" w14:textId="77777777">
        <w:trPr>
          <w:trHeight w:val="220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25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28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de reabastecimiento</w:t>
            </w:r>
          </w:p>
        </w:tc>
        <w:tc>
          <w:tcPr>
            <w:tcW w:w="3514" w:type="dxa"/>
            <w:gridSpan w:val="3"/>
            <w:vAlign w:val="center"/>
          </w:tcPr>
          <w:p w14:paraId="00000029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Materia prima y productos varios</w:t>
            </w:r>
          </w:p>
        </w:tc>
      </w:tr>
      <w:tr w:rsidR="00E369C1" w14:paraId="2F8CD58A" w14:textId="77777777">
        <w:trPr>
          <w:trHeight w:val="245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2C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2F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Proceso de verificación de calidad</w:t>
            </w:r>
          </w:p>
        </w:tc>
        <w:tc>
          <w:tcPr>
            <w:tcW w:w="3514" w:type="dxa"/>
            <w:gridSpan w:val="3"/>
            <w:vAlign w:val="center"/>
          </w:tcPr>
          <w:p w14:paraId="00000030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Mercadería en buenas condiciones</w:t>
            </w:r>
          </w:p>
        </w:tc>
      </w:tr>
      <w:tr w:rsidR="00E369C1" w14:paraId="48E8EB72" w14:textId="77777777">
        <w:trPr>
          <w:trHeight w:val="245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33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36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Proceso de definición de precios y formas de pago</w:t>
            </w:r>
          </w:p>
        </w:tc>
        <w:tc>
          <w:tcPr>
            <w:tcW w:w="3514" w:type="dxa"/>
            <w:gridSpan w:val="3"/>
            <w:vAlign w:val="center"/>
          </w:tcPr>
          <w:p w14:paraId="00000037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Listado de precios y formas de pago</w:t>
            </w:r>
          </w:p>
        </w:tc>
      </w:tr>
      <w:tr w:rsidR="00E369C1" w14:paraId="2A9D45DD" w14:textId="77777777">
        <w:trPr>
          <w:trHeight w:val="245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3A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3D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Proceso de mantenimiento de local</w:t>
            </w:r>
          </w:p>
        </w:tc>
        <w:tc>
          <w:tcPr>
            <w:tcW w:w="3514" w:type="dxa"/>
            <w:gridSpan w:val="3"/>
            <w:vAlign w:val="center"/>
          </w:tcPr>
          <w:p w14:paraId="0000003E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Local en buenas condiciones</w:t>
            </w:r>
          </w:p>
        </w:tc>
      </w:tr>
      <w:tr w:rsidR="00E369C1" w14:paraId="6E8DF3C4" w14:textId="77777777">
        <w:trPr>
          <w:trHeight w:val="245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41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44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Proceso de mantenimiento de equipos</w:t>
            </w:r>
          </w:p>
        </w:tc>
        <w:tc>
          <w:tcPr>
            <w:tcW w:w="3514" w:type="dxa"/>
            <w:gridSpan w:val="3"/>
            <w:vAlign w:val="center"/>
          </w:tcPr>
          <w:p w14:paraId="00000045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Equipos en condiciones óptimas para operar</w:t>
            </w:r>
          </w:p>
        </w:tc>
      </w:tr>
      <w:tr w:rsidR="00E369C1" w14:paraId="56CDA727" w14:textId="77777777">
        <w:trPr>
          <w:trHeight w:val="245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48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4B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de pago de insumos</w:t>
            </w:r>
          </w:p>
        </w:tc>
        <w:tc>
          <w:tcPr>
            <w:tcW w:w="3514" w:type="dxa"/>
            <w:gridSpan w:val="3"/>
            <w:vAlign w:val="center"/>
          </w:tcPr>
          <w:p w14:paraId="0000004C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Energía eléctrica y gas natural necesarios para operar los equipos del local</w:t>
            </w:r>
          </w:p>
        </w:tc>
      </w:tr>
      <w:tr w:rsidR="00E369C1" w14:paraId="2A92743D" w14:textId="77777777">
        <w:trPr>
          <w:trHeight w:val="245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4F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52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de Elaboración de productos</w:t>
            </w:r>
          </w:p>
        </w:tc>
        <w:tc>
          <w:tcPr>
            <w:tcW w:w="3514" w:type="dxa"/>
            <w:gridSpan w:val="3"/>
            <w:vAlign w:val="center"/>
          </w:tcPr>
          <w:p w14:paraId="00000053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Productos elaborados listos para la venta: pizzas, empanadas, sándwiches</w:t>
            </w:r>
          </w:p>
        </w:tc>
      </w:tr>
      <w:tr w:rsidR="00E369C1" w14:paraId="4F81FF4F" w14:textId="77777777">
        <w:trPr>
          <w:trHeight w:val="186"/>
        </w:trPr>
        <w:tc>
          <w:tcPr>
            <w:tcW w:w="2583" w:type="dxa"/>
            <w:gridSpan w:val="3"/>
            <w:vMerge w:val="restart"/>
            <w:shd w:val="clear" w:color="auto" w:fill="EEECE1"/>
            <w:vAlign w:val="center"/>
          </w:tcPr>
          <w:p w14:paraId="00000056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Recursos del Proceso</w:t>
            </w:r>
          </w:p>
        </w:tc>
        <w:tc>
          <w:tcPr>
            <w:tcW w:w="3716" w:type="dxa"/>
            <w:shd w:val="clear" w:color="auto" w:fill="EEECE1"/>
            <w:vAlign w:val="center"/>
          </w:tcPr>
          <w:p w14:paraId="00000059" w14:textId="77777777" w:rsidR="00E369C1" w:rsidRDefault="00000000">
            <w:pP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Humanos</w:t>
            </w:r>
          </w:p>
        </w:tc>
        <w:tc>
          <w:tcPr>
            <w:tcW w:w="3514" w:type="dxa"/>
            <w:gridSpan w:val="3"/>
            <w:shd w:val="clear" w:color="auto" w:fill="EEECE1"/>
            <w:vAlign w:val="center"/>
          </w:tcPr>
          <w:p w14:paraId="0000005A" w14:textId="77777777" w:rsidR="00E369C1" w:rsidRDefault="00000000">
            <w:pP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Materiales</w:t>
            </w:r>
          </w:p>
        </w:tc>
      </w:tr>
      <w:tr w:rsidR="00E369C1" w14:paraId="492C478D" w14:textId="77777777">
        <w:trPr>
          <w:trHeight w:val="367"/>
        </w:trPr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5D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60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Cantineros</w:t>
            </w:r>
          </w:p>
          <w:p w14:paraId="00000061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3514" w:type="dxa"/>
            <w:gridSpan w:val="3"/>
            <w:vAlign w:val="center"/>
          </w:tcPr>
          <w:p w14:paraId="00000062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Papelería.</w:t>
            </w:r>
          </w:p>
          <w:p w14:paraId="00000063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Mostrador.</w:t>
            </w:r>
          </w:p>
          <w:p w14:paraId="00000064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Cafetera.</w:t>
            </w:r>
          </w:p>
          <w:p w14:paraId="00000065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Trituradora.</w:t>
            </w:r>
          </w:p>
          <w:p w14:paraId="00000066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Tostadora.</w:t>
            </w:r>
          </w:p>
          <w:p w14:paraId="00000067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Microondas.</w:t>
            </w:r>
          </w:p>
          <w:p w14:paraId="00000068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Calculadora.</w:t>
            </w:r>
          </w:p>
          <w:p w14:paraId="00000069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Horno.</w:t>
            </w:r>
          </w:p>
          <w:p w14:paraId="0000006A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Licuadora.</w:t>
            </w:r>
          </w:p>
          <w:p w14:paraId="0000006B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Productos de limpieza.</w:t>
            </w:r>
          </w:p>
        </w:tc>
      </w:tr>
      <w:tr w:rsidR="00E369C1" w14:paraId="42C1BB7F" w14:textId="77777777">
        <w:tc>
          <w:tcPr>
            <w:tcW w:w="2583" w:type="dxa"/>
            <w:gridSpan w:val="3"/>
            <w:vMerge w:val="restart"/>
            <w:shd w:val="clear" w:color="auto" w:fill="EEECE1"/>
            <w:vAlign w:val="center"/>
          </w:tcPr>
          <w:p w14:paraId="0000006E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Formulario, registro e información del proceso</w:t>
            </w:r>
          </w:p>
        </w:tc>
        <w:tc>
          <w:tcPr>
            <w:tcW w:w="3716" w:type="dxa"/>
            <w:shd w:val="clear" w:color="auto" w:fill="EEECE1"/>
            <w:vAlign w:val="center"/>
          </w:tcPr>
          <w:p w14:paraId="00000071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Formularios</w:t>
            </w:r>
          </w:p>
        </w:tc>
        <w:tc>
          <w:tcPr>
            <w:tcW w:w="1757" w:type="dxa"/>
            <w:gridSpan w:val="2"/>
            <w:shd w:val="clear" w:color="auto" w:fill="EEECE1"/>
            <w:vAlign w:val="center"/>
          </w:tcPr>
          <w:p w14:paraId="00000072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Registros </w:t>
            </w:r>
          </w:p>
        </w:tc>
        <w:tc>
          <w:tcPr>
            <w:tcW w:w="1757" w:type="dxa"/>
            <w:shd w:val="clear" w:color="auto" w:fill="EEECE1"/>
            <w:vAlign w:val="center"/>
          </w:tcPr>
          <w:p w14:paraId="00000074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información</w:t>
            </w:r>
          </w:p>
        </w:tc>
      </w:tr>
      <w:tr w:rsidR="00E369C1" w14:paraId="1D42D7B9" w14:textId="77777777">
        <w:tc>
          <w:tcPr>
            <w:tcW w:w="2583" w:type="dxa"/>
            <w:gridSpan w:val="3"/>
            <w:vMerge/>
            <w:shd w:val="clear" w:color="auto" w:fill="EEECE1"/>
            <w:vAlign w:val="center"/>
          </w:tcPr>
          <w:p w14:paraId="00000075" w14:textId="77777777" w:rsidR="00E369C1" w:rsidRDefault="00E3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16" w:type="dxa"/>
            <w:vAlign w:val="center"/>
          </w:tcPr>
          <w:p w14:paraId="00000078" w14:textId="77777777" w:rsidR="00E369C1" w:rsidRDefault="00000000">
            <w:pP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Factura</w:t>
            </w: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00000079" w14:textId="77777777" w:rsidR="00E369C1" w:rsidRDefault="00000000">
            <w:pPr>
              <w:spacing w:before="100"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Datos del cliente (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pedidos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0000007B" w14:textId="77777777" w:rsidR="00E369C1" w:rsidRDefault="00000000">
            <w:pP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Listado de precios</w:t>
            </w:r>
          </w:p>
        </w:tc>
      </w:tr>
      <w:tr w:rsidR="00E369C1" w14:paraId="285A8CDB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7C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Reglas de Negocio</w:t>
            </w:r>
          </w:p>
        </w:tc>
        <w:tc>
          <w:tcPr>
            <w:tcW w:w="7230" w:type="dxa"/>
            <w:gridSpan w:val="4"/>
            <w:vAlign w:val="center"/>
          </w:tcPr>
          <w:p w14:paraId="0000007F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cantina estará abierta por la tarde y noche (</w:t>
            </w:r>
            <w:r>
              <w:rPr>
                <w:rFonts w:ascii="Arial" w:eastAsia="Arial" w:hAnsi="Arial" w:cs="Arial"/>
                <w:i/>
              </w:rPr>
              <w:t>en el horario de la universidad</w:t>
            </w:r>
            <w:r>
              <w:rPr>
                <w:rFonts w:ascii="Arial" w:eastAsia="Arial" w:hAnsi="Arial" w:cs="Arial"/>
              </w:rPr>
              <w:t>) los días de semana, y abierta por la mañana los sábados.</w:t>
            </w:r>
          </w:p>
          <w:p w14:paraId="00000080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crearán ciertos productos elaborados sin previa reserva.</w:t>
            </w:r>
          </w:p>
          <w:p w14:paraId="00000081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minutas solo se elaboran desde las 12hs hasta las 14hs.</w:t>
            </w:r>
          </w:p>
          <w:p w14:paraId="00000082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deberán devolver los productos retornables.</w:t>
            </w:r>
          </w:p>
          <w:p w14:paraId="00000083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vender alimentos, se ofrecerán condimentos extra.</w:t>
            </w:r>
          </w:p>
          <w:p w14:paraId="00000084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vender bebidas frías, se ofrecerá sorbete.</w:t>
            </w:r>
          </w:p>
          <w:p w14:paraId="00000085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la compra de café se entregará un vaso descartable para consumición fuera del local.</w:t>
            </w:r>
          </w:p>
          <w:p w14:paraId="00000086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comprar un producto, el cliente podrá abonar en efectivo, transferencia mediante CBU/CVU o tarjeta de débito.</w:t>
            </w:r>
          </w:p>
          <w:p w14:paraId="00000087" w14:textId="77777777" w:rsidR="00E369C1" w:rsidRDefault="00000000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Tras efectuarse la venta, se entregará al cliente la factura correspondiente.</w:t>
            </w:r>
          </w:p>
        </w:tc>
      </w:tr>
      <w:tr w:rsidR="00E369C1" w14:paraId="34DA6D53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8B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Restricciones</w:t>
            </w:r>
          </w:p>
        </w:tc>
        <w:tc>
          <w:tcPr>
            <w:tcW w:w="7230" w:type="dxa"/>
            <w:gridSpan w:val="4"/>
            <w:vAlign w:val="center"/>
          </w:tcPr>
          <w:p w14:paraId="0000008E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Reglamentaciones fiscales establecidas para la facturación vigentes en AFIP.</w:t>
            </w:r>
          </w:p>
          <w:p w14:paraId="0000008F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 cumplir con la ley 18.284 (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>
              <w:rPr>
                <w:rFonts w:ascii="Arial" w:eastAsia="Arial" w:hAnsi="Arial" w:cs="Arial"/>
              </w:rPr>
              <w:t>).</w:t>
            </w:r>
          </w:p>
        </w:tc>
      </w:tr>
      <w:tr w:rsidR="00E369C1" w14:paraId="3AA0D2BC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93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Listado de actividades</w:t>
            </w:r>
          </w:p>
        </w:tc>
        <w:tc>
          <w:tcPr>
            <w:tcW w:w="7230" w:type="dxa"/>
            <w:gridSpan w:val="4"/>
            <w:vAlign w:val="center"/>
          </w:tcPr>
          <w:p w14:paraId="00000096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Ver flujo de actividades con notación BPMN 2.0</w:t>
            </w:r>
          </w:p>
        </w:tc>
      </w:tr>
      <w:tr w:rsidR="00E369C1" w14:paraId="46C13802" w14:textId="77777777">
        <w:tc>
          <w:tcPr>
            <w:tcW w:w="2583" w:type="dxa"/>
            <w:gridSpan w:val="3"/>
            <w:shd w:val="clear" w:color="auto" w:fill="EEECE1"/>
            <w:vAlign w:val="center"/>
          </w:tcPr>
          <w:p w14:paraId="0000009A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Observaciones</w:t>
            </w:r>
          </w:p>
        </w:tc>
        <w:tc>
          <w:tcPr>
            <w:tcW w:w="7230" w:type="dxa"/>
            <w:gridSpan w:val="4"/>
            <w:vAlign w:val="center"/>
          </w:tcPr>
          <w:p w14:paraId="0000009D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E369C1" w14:paraId="7D8E8A07" w14:textId="77777777">
        <w:tc>
          <w:tcPr>
            <w:tcW w:w="9813" w:type="dxa"/>
            <w:gridSpan w:val="7"/>
            <w:shd w:val="clear" w:color="auto" w:fill="EEECE1"/>
            <w:vAlign w:val="center"/>
          </w:tcPr>
          <w:p w14:paraId="000000A1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Cambios</w:t>
            </w:r>
          </w:p>
        </w:tc>
      </w:tr>
      <w:tr w:rsidR="00E369C1" w14:paraId="60521E8F" w14:textId="77777777">
        <w:tc>
          <w:tcPr>
            <w:tcW w:w="1166" w:type="dxa"/>
            <w:shd w:val="clear" w:color="auto" w:fill="auto"/>
            <w:vAlign w:val="center"/>
          </w:tcPr>
          <w:p w14:paraId="000000A8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</w:t>
            </w:r>
          </w:p>
        </w:tc>
        <w:tc>
          <w:tcPr>
            <w:tcW w:w="1276" w:type="dxa"/>
            <w:vAlign w:val="center"/>
          </w:tcPr>
          <w:p w14:paraId="000000A9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</w:t>
            </w:r>
          </w:p>
        </w:tc>
        <w:tc>
          <w:tcPr>
            <w:tcW w:w="4110" w:type="dxa"/>
            <w:gridSpan w:val="3"/>
            <w:vAlign w:val="center"/>
          </w:tcPr>
          <w:p w14:paraId="000000AA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cambio</w:t>
            </w:r>
          </w:p>
        </w:tc>
        <w:tc>
          <w:tcPr>
            <w:tcW w:w="3261" w:type="dxa"/>
            <w:gridSpan w:val="2"/>
            <w:vAlign w:val="center"/>
          </w:tcPr>
          <w:p w14:paraId="000000AD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Autor/res</w:t>
            </w:r>
          </w:p>
        </w:tc>
      </w:tr>
      <w:tr w:rsidR="00E369C1" w14:paraId="496B4311" w14:textId="77777777">
        <w:tc>
          <w:tcPr>
            <w:tcW w:w="1166" w:type="dxa"/>
            <w:shd w:val="clear" w:color="auto" w:fill="auto"/>
            <w:vAlign w:val="center"/>
          </w:tcPr>
          <w:p w14:paraId="000000AF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14:paraId="000000B0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01/05/23</w:t>
            </w:r>
          </w:p>
        </w:tc>
        <w:tc>
          <w:tcPr>
            <w:tcW w:w="4110" w:type="dxa"/>
            <w:gridSpan w:val="3"/>
            <w:vAlign w:val="center"/>
          </w:tcPr>
          <w:p w14:paraId="000000B1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Creación de plantilla.</w:t>
            </w:r>
          </w:p>
        </w:tc>
        <w:tc>
          <w:tcPr>
            <w:tcW w:w="3261" w:type="dxa"/>
            <w:gridSpan w:val="2"/>
            <w:vAlign w:val="center"/>
          </w:tcPr>
          <w:p w14:paraId="000000B4" w14:textId="77777777" w:rsidR="00E369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Grupo “B”</w:t>
            </w:r>
          </w:p>
        </w:tc>
      </w:tr>
      <w:tr w:rsidR="00E369C1" w14:paraId="32F8CB54" w14:textId="77777777">
        <w:tc>
          <w:tcPr>
            <w:tcW w:w="1166" w:type="dxa"/>
            <w:shd w:val="clear" w:color="auto" w:fill="auto"/>
            <w:vAlign w:val="center"/>
          </w:tcPr>
          <w:p w14:paraId="000000B6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000000B7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0" w:type="dxa"/>
            <w:gridSpan w:val="3"/>
            <w:vAlign w:val="center"/>
          </w:tcPr>
          <w:p w14:paraId="000000B8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000000BB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E369C1" w14:paraId="0D9D1B6D" w14:textId="77777777">
        <w:tc>
          <w:tcPr>
            <w:tcW w:w="1166" w:type="dxa"/>
            <w:shd w:val="clear" w:color="auto" w:fill="auto"/>
            <w:vAlign w:val="center"/>
          </w:tcPr>
          <w:p w14:paraId="000000BD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000000BE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0" w:type="dxa"/>
            <w:gridSpan w:val="3"/>
            <w:vAlign w:val="center"/>
          </w:tcPr>
          <w:p w14:paraId="000000BF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000000C2" w14:textId="77777777" w:rsidR="00E369C1" w:rsidRDefault="00E3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00000C4" w14:textId="77777777" w:rsidR="00E369C1" w:rsidRDefault="00E369C1">
      <w:pPr>
        <w:rPr>
          <w:rFonts w:ascii="Arial" w:eastAsia="Arial" w:hAnsi="Arial" w:cs="Arial"/>
          <w:sz w:val="24"/>
          <w:szCs w:val="24"/>
        </w:rPr>
      </w:pPr>
    </w:p>
    <w:p w14:paraId="000000C5" w14:textId="77777777" w:rsidR="00E369C1" w:rsidRDefault="00E369C1">
      <w:pPr>
        <w:rPr>
          <w:rFonts w:ascii="Arial" w:eastAsia="Arial" w:hAnsi="Arial" w:cs="Arial"/>
          <w:sz w:val="24"/>
          <w:szCs w:val="24"/>
        </w:rPr>
      </w:pPr>
    </w:p>
    <w:p w14:paraId="000000C6" w14:textId="77777777" w:rsidR="00E369C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029200" cy="18097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69C1">
      <w:head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9AD6" w14:textId="77777777" w:rsidR="00153646" w:rsidRDefault="00153646">
      <w:pPr>
        <w:spacing w:after="0" w:line="240" w:lineRule="auto"/>
      </w:pPr>
      <w:r>
        <w:separator/>
      </w:r>
    </w:p>
  </w:endnote>
  <w:endnote w:type="continuationSeparator" w:id="0">
    <w:p w14:paraId="70FC4E9D" w14:textId="77777777" w:rsidR="00153646" w:rsidRDefault="0015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C086" w14:textId="77777777" w:rsidR="00153646" w:rsidRDefault="00153646">
      <w:pPr>
        <w:spacing w:after="0" w:line="240" w:lineRule="auto"/>
      </w:pPr>
      <w:r>
        <w:separator/>
      </w:r>
    </w:p>
  </w:footnote>
  <w:footnote w:type="continuationSeparator" w:id="0">
    <w:p w14:paraId="4528183E" w14:textId="77777777" w:rsidR="00153646" w:rsidRDefault="0015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E36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C8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53646"/>
    <w:rsid w:val="008779DC"/>
    <w:rsid w:val="00E3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Igna Mosconi</cp:lastModifiedBy>
  <cp:revision>2</cp:revision>
  <dcterms:created xsi:type="dcterms:W3CDTF">2022-04-11T14:56:00Z</dcterms:created>
  <dcterms:modified xsi:type="dcterms:W3CDTF">2023-05-26T21:57:00Z</dcterms:modified>
</cp:coreProperties>
</file>