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150C9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Operating system</w:t>
      </w:r>
    </w:p>
    <w:p w14:paraId="10951D2B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Windows 10 Home 64 </w:t>
      </w:r>
    </w:p>
    <w:p w14:paraId="438CAEB2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Windows 10 Pro 64 </w:t>
      </w:r>
    </w:p>
    <w:p w14:paraId="0716C5B9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Processor and graphics</w:t>
      </w:r>
    </w:p>
    <w:p w14:paraId="0FAC02A2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Intel® Core™ i7-8750H (2.2 GHz, up to 4.1 GHz, 9 MB cache, 6 cores) + NVIDIA® GeForce® GTX 1050 (2 GB GDDR5 dedicated) </w:t>
      </w:r>
    </w:p>
    <w:p w14:paraId="54EDABB6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Intel® Core™ i7-8750H (2.2 GHz, up to 4.1 GHz, 9 MB cache, 6 cores) + NVIDIA® GeForce® GTX 1050Ti (4 GB GDDR5 dedicated) </w:t>
      </w:r>
    </w:p>
    <w:p w14:paraId="3CE13B0F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Intel® Core™ i7-8750H (2.2 GHz, up to 4.1 GHz, 9 MB cache, 6 cores) + NVIDIA® GeForce® GTX 1060 (3 GB GDDR5 dedicated) </w:t>
      </w:r>
    </w:p>
    <w:p w14:paraId="27A39567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Intel® Core™ i7-8750H (2.2 GHz, up to 4.1 GHz, 9 MB cache, 6 cores) + NVIDIA® GeForce® GTX 1060 (6 GB GDDR5 dedicated) </w:t>
      </w:r>
    </w:p>
    <w:p w14:paraId="49A759EC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Intel® Core™ i7-8750H (2.2 GHz, up to 4.1 GHz, 9 MB cache, 6 cores) + NVIDIA® GeForce® GTX 1070 (8 GB GDDR5 dedicated) </w:t>
      </w:r>
    </w:p>
    <w:p w14:paraId="343193D8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Intel® </w:t>
      </w:r>
      <w:proofErr w:type="spellStart"/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Optane</w:t>
      </w:r>
      <w:proofErr w:type="spellEnd"/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™ memory</w:t>
      </w:r>
    </w:p>
    <w:p w14:paraId="6D018887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Optane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DF92AF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16 GB PCIe®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™ Intel®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Optane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™ </w:t>
      </w:r>
    </w:p>
    <w:p w14:paraId="120B364B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Display</w:t>
      </w:r>
    </w:p>
    <w:p w14:paraId="532E9251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17.3" diagonal FHD IPS anti-glare WLED-backlit (1920 x 1080) </w:t>
      </w:r>
    </w:p>
    <w:p w14:paraId="3CB01AAC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17.3" diagonal FHD 144 Hz IPS anti-glare WLED-backlit (1920 x 1080) with NVIDIA G-SYNC™ technology </w:t>
      </w:r>
    </w:p>
    <w:p w14:paraId="4AFC0BE1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17.3" diagonal 4K IPS anti-glare WLED-backlit (3840 x 2160) </w:t>
      </w:r>
    </w:p>
    <w:p w14:paraId="426096F2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Memory</w:t>
      </w:r>
    </w:p>
    <w:p w14:paraId="0E8BA473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8 GB DDR4-2666 SDRAM (1 x 8 GB) </w:t>
      </w:r>
    </w:p>
    <w:p w14:paraId="1E307DC9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12 GB DDR4-2666 SDRAM (1 x 4 GB, 1 x 8 GB) </w:t>
      </w:r>
    </w:p>
    <w:p w14:paraId="45564FBA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16 GB DDR4-2666 SDRAM (2x8GB) </w:t>
      </w:r>
    </w:p>
    <w:p w14:paraId="1B3D65E5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32 GB DDR4-2666 SDRAM (2x16GB) </w:t>
      </w:r>
    </w:p>
    <w:p w14:paraId="1D7AB512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Storage</w:t>
      </w:r>
    </w:p>
    <w:p w14:paraId="078133D5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1 TB 7200 rpm SATA </w:t>
      </w:r>
    </w:p>
    <w:p w14:paraId="02AE2004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1 TB 7200 rpm SATA; 16 GB PCIe®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™ Intel®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Optane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™ </w:t>
      </w:r>
    </w:p>
    <w:p w14:paraId="6D0EDE51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1 TB 7200 rpm SATA; 128 GB PCIe®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™ M.2 SSD </w:t>
      </w:r>
    </w:p>
    <w:p w14:paraId="6E73B15A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1 TB 7200 rpm SATA; 256 GB PCIe®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™ M.2 SSD </w:t>
      </w:r>
    </w:p>
    <w:p w14:paraId="6767B810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2 TB 5400 rpm SATA; 256 GB PCIe®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™ M.2 SSD </w:t>
      </w:r>
    </w:p>
    <w:p w14:paraId="110D2D16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1 TB 7200 rpm SATA; 512 GB PCIe®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™ M.2 SSD </w:t>
      </w:r>
    </w:p>
    <w:p w14:paraId="41874E5A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Office software</w:t>
      </w:r>
    </w:p>
    <w:p w14:paraId="7ED5B6B9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Office Software Trial </w:t>
      </w:r>
    </w:p>
    <w:p w14:paraId="67CFC3DA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Microsoft® Office 365 Personal 1-year - Save $20 instantly </w:t>
      </w:r>
    </w:p>
    <w:p w14:paraId="28996AB9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Microsoft® Office 365 Home 1-year - Save $20 instantly </w:t>
      </w:r>
    </w:p>
    <w:p w14:paraId="209FFD99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Microsoft® Office Home and Student 2019 </w:t>
      </w:r>
    </w:p>
    <w:p w14:paraId="34D08783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Microsoft® Office 2019 Home and Business </w:t>
      </w:r>
    </w:p>
    <w:p w14:paraId="3EEB7785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Microsoft® Office 2019 Professional </w:t>
      </w:r>
    </w:p>
    <w:p w14:paraId="6A54F55E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McAfee </w:t>
      </w:r>
      <w:proofErr w:type="gramStart"/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LiveSafe(</w:t>
      </w:r>
      <w:proofErr w:type="gramEnd"/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TM) Security Software</w:t>
      </w:r>
    </w:p>
    <w:p w14:paraId="5855FEFF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Security Software Trial </w:t>
      </w:r>
    </w:p>
    <w:p w14:paraId="76247365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McAfee LiveSafe™ 12 months - Save $50 instantly </w:t>
      </w:r>
    </w:p>
    <w:p w14:paraId="6F6BE612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McAfee LiveSafe™ 24 months - Save $99.99 instantly </w:t>
      </w:r>
    </w:p>
    <w:p w14:paraId="19662E76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McAfee LiveSafe™ 36 months - Save $149.98 instantly </w:t>
      </w:r>
    </w:p>
    <w:p w14:paraId="00112A54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Theft protection</w:t>
      </w:r>
    </w:p>
    <w:p w14:paraId="2D919A9B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Absolute Home &amp; Office, One Year </w:t>
      </w:r>
    </w:p>
    <w:p w14:paraId="45E4E7BA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Absolute Home &amp; Office, Two Year </w:t>
      </w:r>
    </w:p>
    <w:p w14:paraId="799AB39E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Absolute Home &amp; Office, Four Year </w:t>
      </w:r>
    </w:p>
    <w:p w14:paraId="3EE9A790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Primary battery</w:t>
      </w:r>
    </w:p>
    <w:p w14:paraId="24CE2032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8-cell 82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Wh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 Lithium-ion Battery </w:t>
      </w:r>
    </w:p>
    <w:p w14:paraId="12B5F2B0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8-cell 86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Wh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 Lithium-ion Battery </w:t>
      </w:r>
    </w:p>
    <w:p w14:paraId="692BF937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Keyboard</w:t>
      </w:r>
    </w:p>
    <w:p w14:paraId="5704A46C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Full-size island-style backlit keyboard with numeric keypad </w:t>
      </w:r>
    </w:p>
    <w:p w14:paraId="68249D39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Personalization</w:t>
      </w:r>
    </w:p>
    <w:p w14:paraId="5FB07350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HP Wide Vision HD Camera with dual array digital microphone </w:t>
      </w:r>
    </w:p>
    <w:p w14:paraId="0F44BB94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HP Wide Vision FHD IR Camera with dual array digital microphone </w:t>
      </w:r>
    </w:p>
    <w:p w14:paraId="5ADCC560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HP Wide Vision HD Camera and dual array digital microphone with 1Thunderbolt™ 3 </w:t>
      </w:r>
    </w:p>
    <w:p w14:paraId="628CDEF2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HP Wide Vision FHD IR Camera and dual array digital microphone with 1Thunderbolt™ 3 </w:t>
      </w:r>
    </w:p>
    <w:p w14:paraId="5151D968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Wireless technology</w:t>
      </w:r>
    </w:p>
    <w:p w14:paraId="4C0E4F69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>802.11b/g/n/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ac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 (2x2) Wi-Fi® and Bluetooth® 4.2 combo </w:t>
      </w:r>
    </w:p>
    <w:p w14:paraId="5C0946CF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>Intel® Wireless-AC 9560 802.11b/g/n/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ac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 (2x2) Gigabit Wi-Fi® and Bluetooth® 5 </w:t>
      </w:r>
      <w:proofErr w:type="gramStart"/>
      <w:r w:rsidRPr="009F211C">
        <w:rPr>
          <w:rFonts w:ascii="Times New Roman" w:eastAsia="Times New Roman" w:hAnsi="Times New Roman" w:cs="Times New Roman"/>
          <w:sz w:val="24"/>
          <w:szCs w:val="24"/>
        </w:rPr>
        <w:t>Combo(</w:t>
      </w:r>
      <w:proofErr w:type="gram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MU-MIMO supported) </w:t>
      </w:r>
    </w:p>
    <w:p w14:paraId="6AEE60F8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Audio</w:t>
      </w:r>
    </w:p>
    <w:p w14:paraId="560AE7E7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Bang &amp; Olufsen, dual speakers, HP Audio Boost, DTS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Headphone:X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™ support </w:t>
      </w:r>
    </w:p>
    <w:p w14:paraId="7B6F72A3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Network interface</w:t>
      </w:r>
    </w:p>
    <w:p w14:paraId="7D8DE2BA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Integrated 10/100/1000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GbE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</w:p>
    <w:p w14:paraId="4740022A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Expansion slots</w:t>
      </w:r>
    </w:p>
    <w:p w14:paraId="7D9FE430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 multi-format SD media card reader </w:t>
      </w:r>
    </w:p>
    <w:p w14:paraId="7A020AF5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External I/O Ports</w:t>
      </w:r>
    </w:p>
    <w:p w14:paraId="3B6B4D38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3 USB 3.1 Gen 1 (1 HP Sleep and Charge); 1 Mini DisplayPort™; 1 HDMI v2.0; 1 RJ-45; 1 headphone/microphone combo </w:t>
      </w:r>
    </w:p>
    <w:p w14:paraId="1E7E2CB2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Power supply</w:t>
      </w:r>
    </w:p>
    <w:p w14:paraId="698569D9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For NVIDIA® GeForce® GTX 1050/1050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 models: 150 W AC power adapter; For NVIDIA® GeForce® GTX 1060/1070 models: 230 W AC power adapter </w:t>
      </w:r>
    </w:p>
    <w:p w14:paraId="3E3AAB15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Energy efficiency</w:t>
      </w:r>
    </w:p>
    <w:p w14:paraId="6BC22B21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ENERGY STAR® certified; EPEAT® Silver registered </w:t>
      </w:r>
    </w:p>
    <w:p w14:paraId="12FD7D6A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Dimensions (W X D X H)</w:t>
      </w:r>
    </w:p>
    <w:p w14:paraId="21C0F8B1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16.65 x 11.97 x 1.3 in </w:t>
      </w:r>
    </w:p>
    <w:p w14:paraId="03116616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Weight</w:t>
      </w:r>
    </w:p>
    <w:p w14:paraId="4D860DEB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8.33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lb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D0C57E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Warranty</w:t>
      </w:r>
    </w:p>
    <w:p w14:paraId="26354A71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11C">
        <w:rPr>
          <w:rFonts w:ascii="Times New Roman" w:eastAsia="Times New Roman" w:hAnsi="Times New Roman" w:cs="Times New Roman"/>
          <w:sz w:val="24"/>
          <w:szCs w:val="24"/>
        </w:rPr>
        <w:t>1 year</w:t>
      </w:r>
      <w:proofErr w:type="gram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 limited hardware warranty (information at www.hp.com/support); 90 day phone support (from date of purchase); complimentary chat support within warranty period (at www.hp.com/go/contacthp) </w:t>
      </w:r>
    </w:p>
    <w:p w14:paraId="65759875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Software included</w:t>
      </w:r>
    </w:p>
    <w:p w14:paraId="6B669E50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McAfee LiveSafe™ 30-day trial offer (Internet access required. First 30 days included. Subscription required for live updates afterwards.) </w:t>
      </w:r>
    </w:p>
    <w:p w14:paraId="5AD44CC9" w14:textId="77777777" w:rsidR="009F211C" w:rsidRPr="009F211C" w:rsidRDefault="009F211C" w:rsidP="009F21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11C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management</w:t>
      </w:r>
    </w:p>
    <w:p w14:paraId="1D92A040" w14:textId="77777777" w:rsidR="009F211C" w:rsidRPr="009F211C" w:rsidRDefault="009F211C" w:rsidP="009F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Kensington </w:t>
      </w:r>
      <w:proofErr w:type="spellStart"/>
      <w:r w:rsidRPr="009F211C">
        <w:rPr>
          <w:rFonts w:ascii="Times New Roman" w:eastAsia="Times New Roman" w:hAnsi="Times New Roman" w:cs="Times New Roman"/>
          <w:sz w:val="24"/>
          <w:szCs w:val="24"/>
        </w:rPr>
        <w:t>NanoSaver</w:t>
      </w:r>
      <w:proofErr w:type="spellEnd"/>
      <w:r w:rsidRPr="009F211C">
        <w:rPr>
          <w:rFonts w:ascii="Times New Roman" w:eastAsia="Times New Roman" w:hAnsi="Times New Roman" w:cs="Times New Roman"/>
          <w:sz w:val="24"/>
          <w:szCs w:val="24"/>
        </w:rPr>
        <w:t xml:space="preserve">™ security lock support </w:t>
      </w:r>
    </w:p>
    <w:p w14:paraId="4A04ACDF" w14:textId="77777777" w:rsidR="000D7AB5" w:rsidRDefault="000D7AB5">
      <w:bookmarkStart w:id="0" w:name="_GoBack"/>
      <w:bookmarkEnd w:id="0"/>
    </w:p>
    <w:sectPr w:rsidR="000D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3C47"/>
    <w:rsid w:val="000D7AB5"/>
    <w:rsid w:val="005114C2"/>
    <w:rsid w:val="00683C47"/>
    <w:rsid w:val="009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9A122-CD19-41B6-A455-1772FB34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1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pecsdescription">
    <w:name w:val="specsdescription"/>
    <w:basedOn w:val="Normal"/>
    <w:rsid w:val="009F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2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83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1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4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8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510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6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8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0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9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5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2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84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5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916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07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11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13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8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98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6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9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4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2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1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55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02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2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5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59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6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09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50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6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9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29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33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8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0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66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7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26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85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3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5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7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3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30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7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8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03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01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8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5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8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6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5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1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0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3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6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45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6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86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00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57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6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6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8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14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08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2019-02-12T20:41:00Z</dcterms:created>
  <dcterms:modified xsi:type="dcterms:W3CDTF">2019-02-12T20:42:00Z</dcterms:modified>
</cp:coreProperties>
</file>