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Создание своего плагина</w:t>
      </w:r>
    </w:p>
    <w:p>
      <w:pPr>
        <w:pStyle w:val="TextBody"/>
        <w:rPr/>
      </w:pPr>
      <w:r>
        <w:rPr/>
        <w:t>Не уверен, что это хороший способ создания динамической библиотеки, но он работает..</w:t>
      </w:r>
    </w:p>
    <w:p>
      <w:pPr>
        <w:pStyle w:val="TextBody"/>
        <w:jc w:val="both"/>
        <w:rPr/>
      </w:pPr>
      <w:r>
        <w:rPr/>
        <w:t>Для создание плагина, да и для дальнейшей работы нам понадобится Qt.Поставить его можно либо из репозитория, для этого надо ввести в терминале что-то вроде</w:t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  <w:t>sudo yum install qt-devel qt-creator qt-doc</w:t>
      </w:r>
    </w:p>
    <w:p>
      <w:pPr>
        <w:pStyle w:val="TextBody"/>
        <w:jc w:val="both"/>
        <w:rPr/>
      </w:pPr>
      <w:r>
        <w:rPr/>
        <w:t xml:space="preserve">либо скачать с сайта </w:t>
      </w:r>
      <w:hyperlink r:id="rId2">
        <w:r>
          <w:rPr>
            <w:rStyle w:val="InternetLink"/>
          </w:rPr>
          <w:t>https://www.qt.io/download-open-source/</w:t>
        </w:r>
      </w:hyperlink>
      <w:r>
        <w:rPr/>
        <w:t>, затем перейти в папку загрузки, сделать его испольняемым и выполнить, а дальше появится обычный инсталлер. То же самое, только из терминала:</w:t>
      </w:r>
    </w:p>
    <w:p>
      <w:pPr>
        <w:pStyle w:val="TextBody"/>
        <w:jc w:val="both"/>
        <w:rPr>
          <w:rStyle w:val="InternetLink"/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wget </w:t>
      </w:r>
      <w:hyperlink r:id="rId3">
        <w:r>
          <w:rPr>
            <w:rStyle w:val="InternetLink"/>
            <w:rFonts w:ascii="Courier 10 Pitch" w:hAnsi="Courier 10 Pitch"/>
            <w:sz w:val="24"/>
            <w:szCs w:val="24"/>
          </w:rPr>
          <w:t>http://download.qt.io/official_releases/online_installers/qt-opensource-linux-x64-online.run</w:t>
        </w:r>
      </w:hyperlink>
    </w:p>
    <w:p>
      <w:pPr>
        <w:pStyle w:val="PreformattedText"/>
        <w:jc w:val="both"/>
        <w:rPr>
          <w:rFonts w:ascii="Courier 10 Pitch" w:hAnsi="Courier 10 Pitch"/>
          <w:sz w:val="24"/>
          <w:szCs w:val="24"/>
        </w:rPr>
      </w:pPr>
      <w:bookmarkStart w:id="0" w:name="__w2_x6rhsAS_toggle_link"/>
      <w:bookmarkEnd w:id="0"/>
      <w:r>
        <w:rPr>
          <w:rFonts w:ascii="Courier 10 Pitch" w:hAnsi="Courier 10 Pitch"/>
          <w:sz w:val="24"/>
          <w:szCs w:val="24"/>
        </w:rPr>
        <w:t>chmod +x qt-opensource-linux-x64-1.6.0-8-online.run</w:t>
      </w:r>
    </w:p>
    <w:p>
      <w:pPr>
        <w:pStyle w:val="PreformattedText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./qt-opensource-linux-x64-1.6.0-8-online.run</w:t>
      </w:r>
    </w:p>
    <w:p>
      <w:pPr>
        <w:pStyle w:val="PreformattedText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jc w:val="both"/>
        <w:rPr>
          <w:shd w:fill="FFFF00" w:val="clear"/>
        </w:rPr>
      </w:pPr>
      <w:r>
        <w:rPr>
          <w:shd w:fill="FFFF00" w:val="clear"/>
        </w:rPr>
        <w:t>В репозитории находится qt 4.8.6. Тестовый плагин писался именно для этой версии, как и сама программа. В установочном скрипте используется улилита qmake-qt4, я не знаю, есть ли она в qt5, или какой там у неё аналог, поправьте скрипт в этом случае.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Создадим Qt проект, в котором соберём нашу библиотеку:</w:t>
      </w:r>
    </w:p>
    <w:p>
      <w:pPr>
        <w:pStyle w:val="TextBody"/>
        <w:rPr/>
      </w:pPr>
      <w:r>
        <w:rPr/>
        <w:t xml:space="preserve">1. Заходим в Qt Creator. </w:t>
      </w:r>
    </w:p>
    <w:p>
      <w:pPr>
        <w:pStyle w:val="TextBody"/>
        <w:rPr/>
      </w:pPr>
      <w:r>
        <w:rPr/>
        <w:t>2. Файл -&gt; Новый файл или проект -&gt;Другой проект -&gt; Пустой проект Qt-&gt;В</w:t>
      </w:r>
      <w:r>
        <w:rPr/>
        <w:t>в</w:t>
      </w:r>
      <w:r>
        <w:rPr/>
        <w:t>одите название проекта -&gt; и т.д.</w:t>
      </w:r>
    </w:p>
    <w:p>
      <w:pPr>
        <w:pStyle w:val="TextBody"/>
        <w:jc w:val="both"/>
        <w:rPr/>
      </w:pPr>
      <w:r>
        <w:rPr/>
        <w:t>3. Появился пустой проект и пустой же .pro файл. Этот файл опесывает конфигурацию сборки приложения. На его основе утилитой qmake генерируется make-файл, а уже с его помощью собирается сама программа или плагин.</w:t>
      </w:r>
    </w:p>
    <w:p>
      <w:pPr>
        <w:pStyle w:val="TextBody"/>
        <w:jc w:val="both"/>
        <w:rPr/>
      </w:pPr>
      <w:r>
        <w:rPr/>
        <w:t>4. Добавляем в ./pro файл</w:t>
      </w:r>
    </w:p>
    <w:p>
      <w:pPr>
        <w:pStyle w:val="PreformattedText"/>
        <w:jc w:val="both"/>
        <w:rPr>
          <w:rFonts w:ascii="Courier 10 Pitch" w:hAnsi="Courier 10 Pitch"/>
        </w:rPr>
      </w:pPr>
      <w:r>
        <w:rPr>
          <w:rFonts w:ascii="Courier 10 Pitch" w:hAnsi="Courier 10 Pitch"/>
          <w:color w:val="800080"/>
        </w:rPr>
        <w:t>CONFIG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+=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plugin</w:t>
      </w:r>
    </w:p>
    <w:p>
      <w:pPr>
        <w:pStyle w:val="PreformattedText"/>
        <w:spacing w:before="0" w:after="0"/>
        <w:ind w:left="0" w:right="0" w:hanging="0"/>
        <w:rPr>
          <w:rFonts w:ascii="Courier 10 Pitch" w:hAnsi="Courier 10 Pitch"/>
        </w:rPr>
      </w:pPr>
      <w:r>
        <w:rPr>
          <w:rFonts w:ascii="Courier 10 Pitch" w:hAnsi="Courier 10 Pitch"/>
          <w:color w:val="800080"/>
        </w:rPr>
        <w:t>CONFIG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-=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qt</w:t>
      </w:r>
    </w:p>
    <w:p>
      <w:pPr>
        <w:pStyle w:val="PreformattedText"/>
        <w:spacing w:before="0" w:after="0"/>
        <w:ind w:left="0" w:right="0" w:hanging="0"/>
        <w:rPr/>
      </w:pPr>
      <w:r>
        <w:rPr>
          <w:rFonts w:ascii="Courier 10 Pitch" w:hAnsi="Courier 10 Pitch"/>
          <w:color w:val="800080"/>
        </w:rPr>
        <w:t>TEMPLATE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=</w:t>
      </w:r>
      <w:r>
        <w:rPr>
          <w:rFonts w:ascii="Courier 10 Pitch" w:hAnsi="Courier 10 Pitch"/>
          <w:color w:val="C0C0C0"/>
        </w:rPr>
        <w:t xml:space="preserve"> </w:t>
      </w:r>
      <w:r>
        <w:rPr>
          <w:rFonts w:ascii="Courier 10 Pitch" w:hAnsi="Courier 10 Pitch"/>
        </w:rPr>
        <w:t>lib</w:t>
      </w:r>
      <w:r>
        <w:rPr/>
        <w:t xml:space="preserve"> </w:t>
      </w:r>
    </w:p>
    <w:p>
      <w:pPr>
        <w:pStyle w:val="TextBody"/>
        <w:jc w:val="both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jc w:val="both"/>
        <w:rPr/>
      </w:pPr>
      <w:r>
        <w:rPr/>
        <w:t>5. Внутри папки с проектом предлагается создать следующую структуру каталогов:</w:t>
      </w:r>
    </w:p>
    <w:p>
      <w:pPr>
        <w:pStyle w:val="TextBody"/>
        <w:jc w:val="both"/>
        <w:rPr/>
      </w:pPr>
      <w:r>
        <w:rPr/>
        <w:t>include</w:t>
      </w:r>
    </w:p>
    <w:p>
      <w:pPr>
        <w:pStyle w:val="TextBody"/>
        <w:jc w:val="both"/>
        <w:rPr/>
      </w:pPr>
      <w:r>
        <w:rPr/>
        <w:t>---models</w:t>
        <w:tab/>
        <w:tab/>
        <w:tab/>
        <w:tab/>
        <w:tab/>
        <w:t>Заголовочные файлы, относящиеся к вашей модели</w:t>
      </w:r>
    </w:p>
    <w:p>
      <w:pPr>
        <w:pStyle w:val="TextBody"/>
        <w:jc w:val="both"/>
        <w:rPr/>
      </w:pPr>
      <w:r>
        <w:rPr/>
        <w:t>---RWDFramework</w:t>
        <w:tab/>
        <w:tab/>
        <w:tab/>
        <w:tab/>
        <w:t>Интерфейсы, api RWDFramework</w:t>
      </w:r>
    </w:p>
    <w:p>
      <w:pPr>
        <w:pStyle w:val="TextBody"/>
        <w:jc w:val="both"/>
        <w:rPr/>
      </w:pPr>
      <w:r>
        <w:rPr/>
        <w:t>src</w:t>
      </w:r>
    </w:p>
    <w:p>
      <w:pPr>
        <w:pStyle w:val="TextBody"/>
        <w:jc w:val="both"/>
        <w:rPr/>
      </w:pPr>
      <w:r>
        <w:rPr/>
        <w:t>---models</w:t>
        <w:tab/>
        <w:tab/>
        <w:tab/>
        <w:tab/>
        <w:tab/>
        <w:t>Исходники вашей модели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можно, наверное, обойтись и без неё, но во-первых так понятно организовано, во-вторых не будет проблем с инклюдами (из-за api RWDFramework). Со временем инклюды, которые лежат в RWDFramework перенесутся в /usr/RWDFramework, но пока лучше оставить так. </w:t>
      </w:r>
      <w:r>
        <w:rPr>
          <w:shd w:fill="FFFF00" w:val="clear"/>
        </w:rPr>
        <w:t>Отключаем теневую сбоку</w:t>
      </w:r>
      <w:r>
        <w:rPr/>
        <w:t>. Может работает и с ней, но я не пробовал.</w:t>
      </w:r>
    </w:p>
    <w:p>
      <w:pPr>
        <w:pStyle w:val="TextBody"/>
        <w:jc w:val="both"/>
        <w:rPr/>
      </w:pPr>
      <w:r>
        <w:rPr/>
        <w:t>6. В папку include/RWDFramework копируем файл Model.h. см аттач..</w:t>
      </w:r>
    </w:p>
    <w:p>
      <w:pPr>
        <w:pStyle w:val="TextBody"/>
        <w:jc w:val="both"/>
        <w:rPr/>
      </w:pPr>
      <w:r>
        <w:rPr/>
        <w:t>Подготовительная часть закончена. Теперь перейдём к написанию плагина.</w:t>
      </w:r>
    </w:p>
    <w:p>
      <w:pPr>
        <w:pStyle w:val="TextBody"/>
        <w:jc w:val="both"/>
        <w:rPr/>
      </w:pPr>
      <w:r>
        <w:rPr/>
        <w:t>Напишем простейший плагин, которые описывает математический маятник с частотой 2:</w:t>
      </w:r>
    </w:p>
    <w:p>
      <w:pPr>
        <w:pStyle w:val="TextBody"/>
        <w:jc w:val="both"/>
        <w:rPr/>
      </w:pP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</m:oMath>
      <w:r>
        <w:rPr/>
        <w:t xml:space="preserve"> </w:t>
      </w:r>
    </w:p>
    <w:p>
      <w:pPr>
        <w:pStyle w:val="TextBody"/>
        <w:jc w:val="both"/>
        <w:rPr/>
      </w:pPr>
      <w:r>
        <w:rPr/>
        <w:t xml:space="preserve">1. Создадим новый заголовочный файл osc-model.h. Реализуем в нём интерфейс Integrable, </w:t>
      </w:r>
    </w:p>
    <w:p>
      <w:pPr>
        <w:pStyle w:val="PreformattedText"/>
        <w:jc w:val="both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OSCMODEL_H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OSCMODEL_H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&lt;include/RWDFramework/Model.h&gt;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RWDFramework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harm_osc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Integrable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harm_osc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harm_osc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color w:val="000000"/>
        </w:rPr>
        <w:t>operator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state_t</w:t>
      </w:r>
      <w:r>
        <w:rPr>
          <w:color w:val="C0C0C0"/>
        </w:rPr>
        <w:t xml:space="preserve"> </w:t>
      </w:r>
      <w:r>
        <w:rPr>
          <w:color w:val="000000"/>
        </w:rPr>
        <w:t>&amp;x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state_t</w:t>
      </w:r>
      <w:r>
        <w:rPr>
          <w:color w:val="C0C0C0"/>
        </w:rPr>
        <w:t xml:space="preserve"> </w:t>
      </w:r>
      <w:r>
        <w:rPr>
          <w:color w:val="000000"/>
        </w:rPr>
        <w:t>&amp;dxdt,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t)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dxdt[</w:t>
      </w:r>
      <w:r>
        <w:rPr>
          <w:color w:val="000080"/>
        </w:rPr>
        <w:t>0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x[</w:t>
      </w:r>
      <w:r>
        <w:rPr>
          <w:color w:val="000080"/>
        </w:rPr>
        <w:t>1</w:t>
      </w:r>
      <w:r>
        <w:rPr>
          <w:color w:val="000000"/>
        </w:rPr>
        <w:t>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dxdt[</w:t>
      </w:r>
      <w:r>
        <w:rPr>
          <w:color w:val="000080"/>
        </w:rPr>
        <w:t>1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800000"/>
        </w:rPr>
        <w:t>params</w:t>
      </w:r>
      <w:r>
        <w:rPr>
          <w:color w:val="000000"/>
        </w:rPr>
        <w:t>[</w:t>
      </w:r>
      <w:r>
        <w:rPr>
          <w:color w:val="008000"/>
        </w:rPr>
        <w:t>"w_0"</w:t>
      </w:r>
      <w:r>
        <w:rPr>
          <w:color w:val="000000"/>
        </w:rPr>
        <w:t>]*x[</w:t>
      </w:r>
      <w:r>
        <w:rPr>
          <w:color w:val="000080"/>
        </w:rPr>
        <w:t>0</w:t>
      </w:r>
      <w:r>
        <w:rPr>
          <w:color w:val="000000"/>
        </w:rPr>
        <w:t>];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OSCMODEL_H</w:t>
      </w:r>
    </w:p>
    <w:p>
      <w:pPr>
        <w:pStyle w:val="PreformattedText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>Поле params объявлено в абстрактном классе Integrable..</w:t>
      </w:r>
    </w:p>
    <w:p>
      <w:pPr>
        <w:pStyle w:val="TextBody"/>
        <w:jc w:val="both"/>
        <w:rPr/>
      </w:pPr>
      <w:r>
        <w:rPr/>
        <w:t>2. Реализуем «фабрик</w:t>
      </w:r>
      <w:r>
        <w:rPr/>
        <w:t>у</w:t>
      </w:r>
      <w:r>
        <w:rPr/>
        <w:t xml:space="preserve">» объектов </w:t>
      </w:r>
      <w:r>
        <w:rPr/>
        <w:t>в create_model</w:t>
      </w:r>
    </w:p>
    <w:p>
      <w:pPr>
        <w:pStyle w:val="PreformattedText"/>
        <w:jc w:val="both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CREATE_MODEL_H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CREATE_MODEL_H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&lt;include/RWDFramework/Model.h&gt;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RWDFramework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008000"/>
        </w:rPr>
        <w:t>"C"</w:t>
      </w:r>
      <w:r>
        <w:rPr>
          <w:color w:val="C0C0C0"/>
        </w:rPr>
        <w:t xml:space="preserve"> </w:t>
      </w:r>
      <w:r>
        <w:rPr>
          <w:color w:val="800080"/>
        </w:rPr>
        <w:t>Integrable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createIntegrable();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CREATE_MODEL_H</w:t>
      </w:r>
    </w:p>
    <w:p>
      <w:pPr>
        <w:pStyle w:val="TextBody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rFonts w:ascii="Liberation Serif" w:hAnsi="Liberation Serif"/>
          <w:color w:val="008000"/>
        </w:rPr>
      </w:pPr>
      <w:r>
        <w:rPr>
          <w:rFonts w:ascii="Liberation Serif" w:hAnsi="Liberation Serif"/>
          <w:color w:val="000080"/>
        </w:rPr>
        <w:t>#include</w:t>
      </w:r>
      <w:r>
        <w:rPr>
          <w:rFonts w:ascii="Liberation Serif" w:hAnsi="Liberation Serif"/>
          <w:color w:val="C0C0C0"/>
        </w:rPr>
        <w:t xml:space="preserve"> </w:t>
      </w:r>
      <w:r>
        <w:rPr>
          <w:rFonts w:ascii="Liberation Serif" w:hAnsi="Liberation Serif"/>
          <w:color w:val="008000"/>
        </w:rPr>
        <w:t>&lt;include/models/create_model.h&gt;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&lt;include/models/osc-model.h&gt;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008000"/>
        </w:rPr>
        <w:t>"C"</w:t>
      </w:r>
      <w:r>
        <w:rPr>
          <w:color w:val="C0C0C0"/>
        </w:rPr>
        <w:t xml:space="preserve"> </w:t>
      </w:r>
      <w:r>
        <w:rPr>
          <w:color w:val="800080"/>
        </w:rPr>
        <w:t>Integrable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createIntegrable()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Integrable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osc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harm_osc</w:t>
      </w:r>
      <w:r>
        <w:rPr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osc;</w:t>
      </w:r>
    </w:p>
    <w:p>
      <w:pPr>
        <w:pStyle w:val="PreformattedText"/>
        <w:spacing w:before="0" w:after="283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TextBody"/>
        <w:jc w:val="both"/>
        <w:rPr/>
      </w:pPr>
      <w:r>
        <w:rPr/>
        <w:t>именно эт</w:t>
      </w:r>
      <w:r>
        <w:rPr/>
        <w:t>а</w:t>
      </w:r>
      <w:r>
        <w:rPr/>
        <w:t xml:space="preserve"> функци</w:t>
      </w:r>
      <w:r>
        <w:rPr/>
        <w:t>я</w:t>
      </w:r>
      <w:r>
        <w:rPr/>
        <w:t xml:space="preserve"> и экспортиру</w:t>
      </w:r>
      <w:r>
        <w:rPr/>
        <w:t>е</w:t>
      </w:r>
      <w:r>
        <w:rPr/>
        <w:t>тся из библиотеки.  extern ''C'' значит, что не используется декорирование функций из С++, подробнее см name mangling.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>
          <w:shd w:fill="FFFF00" w:val="clear"/>
        </w:rPr>
      </w:pPr>
      <w:r>
        <w:rPr>
          <w:shd w:fill="FFFF00" w:val="clear"/>
        </w:rPr>
        <w:t>ВАЖНО! Название фабрики должно быть именно createIntegrable с именно такой сигнатурой!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  <w:t>3. Сборка -&gt; Сообрать всё. В корне проекта появится файл lib%ProjectName%.so. Плагин создан.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t.io/download-open-source/" TargetMode="External"/><Relationship Id="rId3" Type="http://schemas.openxmlformats.org/officeDocument/2006/relationships/hyperlink" Target="http://download.qt.io/official_releases/online_installers/qt-opensource-linux-x64-online.ru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2015-04-11T15:36:22Z</dcterms:created>
  <dc:creator>Eugene </dc:creator>
  <dc:language>ru-RU</dc:language>
  <cp:lastModifiedBy>Eugene </cp:lastModifiedBy>
  <dcterms:modified xsi:type="dcterms:W3CDTF">2015-04-11T18:32:58Z</dcterms:modified>
  <cp:revision>4</cp:revision>
</cp:coreProperties>
</file>