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BC45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Μάθημα: Μαθηματικά</w:t>
      </w:r>
    </w:p>
    <w:p w14:paraId="19BF926A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Τάξη: Β Γυμνασίου</w:t>
      </w:r>
    </w:p>
    <w:p w14:paraId="65609CD6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Δυσκολία: Μέτριο</w:t>
      </w:r>
    </w:p>
    <w:p w14:paraId="466D9DA6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ΕΡΩΤΗΣΗ 1</w:t>
      </w:r>
    </w:p>
    <w:p w14:paraId="3EF67E31" w14:textId="5D7F67C9" w:rsidR="00576F69" w:rsidRDefault="00576F69" w:rsidP="00576F69">
      <w:pPr>
        <w:rPr>
          <w:lang w:val="el-GR"/>
        </w:rPr>
      </w:pPr>
      <w:r w:rsidRPr="00576F69">
        <w:rPr>
          <w:lang w:val="el-GR"/>
        </w:rPr>
        <w:t>Να υπολογίσετε τις αριθμητικές παραστάσεις</w:t>
      </w:r>
      <w:r>
        <w:rPr>
          <w:lang w:val="el-GR"/>
        </w:rPr>
        <w:t xml:space="preserve"> </w:t>
      </w:r>
      <w:r w:rsidRPr="00576F69">
        <w:rPr>
          <w:lang w:val="el-GR"/>
        </w:rPr>
        <w:t>και να συγκρίνετε τους αριθμούς Α και Β.</w:t>
      </w:r>
    </w:p>
    <w:p w14:paraId="2D6D2C6C" w14:textId="57BEAE45" w:rsidR="00576F69" w:rsidRDefault="00576F69" w:rsidP="00576F69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49306AA7" wp14:editId="36A9BA8E">
            <wp:extent cx="5943600" cy="641985"/>
            <wp:effectExtent l="0" t="0" r="0" b="5715"/>
            <wp:docPr id="69546142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1427" name="Εικόνα 6954614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1CA1" w14:textId="70428267" w:rsidR="00576F69" w:rsidRDefault="00576F69" w:rsidP="00576F69">
      <w:pPr>
        <w:rPr>
          <w:lang w:val="el-GR"/>
        </w:rPr>
      </w:pPr>
      <w:r>
        <w:rPr>
          <w:lang w:val="el-GR"/>
        </w:rPr>
        <w:t>ΑΠΑΝΤΗΣΗ</w:t>
      </w:r>
    </w:p>
    <w:p w14:paraId="68F70C93" w14:textId="6B182A5A" w:rsidR="00576F69" w:rsidRDefault="00576F69" w:rsidP="00576F69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191D9CCF" wp14:editId="444F2C60">
            <wp:extent cx="5943600" cy="2689225"/>
            <wp:effectExtent l="0" t="0" r="0" b="0"/>
            <wp:docPr id="1268940320" name="Εικόνα 2" descr="Εικόνα που περιέχει κείμενο, γραμματοσειρ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40320" name="Εικόνα 2" descr="Εικόνα που περιέχει κείμενο, γραμματοσειρά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8C92" w14:textId="3602D3B1" w:rsidR="00576F69" w:rsidRDefault="00576F69" w:rsidP="00576F69">
      <w:pPr>
        <w:rPr>
          <w:lang w:val="el-GR"/>
        </w:rPr>
      </w:pPr>
      <w:r>
        <w:rPr>
          <w:lang w:val="el-GR"/>
        </w:rPr>
        <w:t>ΕΡΩΤΗΣΗ 2</w:t>
      </w:r>
    </w:p>
    <w:p w14:paraId="0064A35F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 xml:space="preserve">Έστω θετικός ακέραιος </w:t>
      </w:r>
      <w:r w:rsidRPr="00576F69">
        <w:rPr>
          <w:rFonts w:ascii="Cambria Math" w:hAnsi="Cambria Math" w:cs="Cambria Math"/>
          <w:lang w:val="el-GR"/>
        </w:rPr>
        <w:t>𝛼</w:t>
      </w:r>
      <w:r w:rsidRPr="00576F69">
        <w:rPr>
          <w:lang w:val="el-GR"/>
        </w:rPr>
        <w:t xml:space="preserve"> τέτοιος ώστε το ελάχιστο κοινό πολλαπλάσιο των αριθμών 24 και </w:t>
      </w:r>
      <w:r w:rsidRPr="00576F69">
        <w:rPr>
          <w:rFonts w:ascii="Cambria Math" w:hAnsi="Cambria Math" w:cs="Cambria Math"/>
          <w:lang w:val="el-GR"/>
        </w:rPr>
        <w:t>𝛼</w:t>
      </w:r>
      <w:r w:rsidRPr="00576F69">
        <w:rPr>
          <w:lang w:val="el-GR"/>
        </w:rPr>
        <w:t xml:space="preserve"> να</w:t>
      </w:r>
    </w:p>
    <w:p w14:paraId="2FDC1D1A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είναι ίσο με 120. Να προσδιορίσετε τις δυνατές τιμές του μέγιστου κοινού διαιρέτη των αριθμών</w:t>
      </w:r>
    </w:p>
    <w:p w14:paraId="39E6F58A" w14:textId="2A5531A7" w:rsidR="00576F69" w:rsidRDefault="00576F69" w:rsidP="00576F69">
      <w:pPr>
        <w:rPr>
          <w:lang w:val="el-GR"/>
        </w:rPr>
      </w:pPr>
      <w:r w:rsidRPr="00576F69">
        <w:rPr>
          <w:lang w:val="el-GR"/>
        </w:rPr>
        <w:t xml:space="preserve">24 και </w:t>
      </w:r>
      <w:r w:rsidRPr="00576F69">
        <w:rPr>
          <w:rFonts w:ascii="Cambria Math" w:hAnsi="Cambria Math" w:cs="Cambria Math"/>
          <w:lang w:val="el-GR"/>
        </w:rPr>
        <w:t>𝛼</w:t>
      </w:r>
      <w:r w:rsidRPr="00576F69">
        <w:rPr>
          <w:lang w:val="el-GR"/>
        </w:rPr>
        <w:t>.</w:t>
      </w:r>
    </w:p>
    <w:p w14:paraId="455EC67D" w14:textId="5A603F2F" w:rsidR="00576F69" w:rsidRDefault="00576F69" w:rsidP="00576F69">
      <w:pPr>
        <w:rPr>
          <w:lang w:val="el-GR"/>
        </w:rPr>
      </w:pPr>
      <w:r>
        <w:rPr>
          <w:lang w:val="el-GR"/>
        </w:rPr>
        <w:t>ΑΠΑΝΤΗΣΗ</w:t>
      </w:r>
    </w:p>
    <w:p w14:paraId="33A3DC52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 xml:space="preserve">Οι δυνατές τιμές του </w:t>
      </w:r>
      <w:r w:rsidRPr="00576F69">
        <w:rPr>
          <w:rFonts w:ascii="Cambria Math" w:hAnsi="Cambria Math" w:cs="Cambria Math"/>
          <w:lang w:val="el-GR"/>
        </w:rPr>
        <w:t>𝛼</w:t>
      </w:r>
      <w:r w:rsidRPr="00576F69">
        <w:rPr>
          <w:lang w:val="el-GR"/>
        </w:rPr>
        <w:t xml:space="preserve"> είναι όλοι οι θετικοί ακέραιοι που είναι διαιρέτες του 120, αλλά όχι του</w:t>
      </w:r>
    </w:p>
    <w:p w14:paraId="304816E6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24, δηλαδή</w:t>
      </w:r>
    </w:p>
    <w:p w14:paraId="58A3389D" w14:textId="77777777" w:rsidR="00576F69" w:rsidRPr="00576F69" w:rsidRDefault="00576F69" w:rsidP="00576F69">
      <w:pPr>
        <w:rPr>
          <w:lang w:val="el-GR"/>
        </w:rPr>
      </w:pPr>
      <w:r w:rsidRPr="00576F69">
        <w:rPr>
          <w:rFonts w:ascii="Cambria Math" w:hAnsi="Cambria Math" w:cs="Cambria Math"/>
          <w:lang w:val="el-GR"/>
        </w:rPr>
        <w:t>𝛼</w:t>
      </w:r>
      <w:r w:rsidRPr="00576F69">
        <w:rPr>
          <w:lang w:val="el-GR"/>
        </w:rPr>
        <w:t xml:space="preserve"> </w:t>
      </w:r>
      <w:r w:rsidRPr="00576F69">
        <w:rPr>
          <w:rFonts w:ascii="Cambria Math" w:hAnsi="Cambria Math" w:cs="Cambria Math"/>
          <w:lang w:val="el-GR"/>
        </w:rPr>
        <w:t>∈</w:t>
      </w:r>
      <w:r w:rsidRPr="00576F69">
        <w:rPr>
          <w:lang w:val="el-GR"/>
        </w:rPr>
        <w:t xml:space="preserve"> {5, 10 15, 20, 30, 40, 60, 120}.</w:t>
      </w:r>
    </w:p>
    <w:p w14:paraId="08BFCEAF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lastRenderedPageBreak/>
        <w:t>Έχουμε ΜΚΔ(24, 5) = 1, ΜΚΔ(24,10) = 2, ΜΚΔ(24,15) = 3, ΜΚΔ(24, 20) = 4, ΜΚΔ(24, 30) = 6,</w:t>
      </w:r>
    </w:p>
    <w:p w14:paraId="4168B56A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ΜΚΔ(24, 40) = 8, ΜΚΔ(24, 60) = 12, ΜΚΔ(24,120) = 24.</w:t>
      </w:r>
    </w:p>
    <w:p w14:paraId="690472EE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 xml:space="preserve">Άρα οι δυνατές τιμές του μέγιστου κοινού διαιρέτη των αριθμών 24 και </w:t>
      </w:r>
      <w:r w:rsidRPr="00576F69">
        <w:rPr>
          <w:rFonts w:ascii="Cambria Math" w:hAnsi="Cambria Math" w:cs="Cambria Math"/>
          <w:lang w:val="el-GR"/>
        </w:rPr>
        <w:t>𝛼</w:t>
      </w:r>
      <w:r w:rsidRPr="00576F69">
        <w:rPr>
          <w:lang w:val="el-GR"/>
        </w:rPr>
        <w:t xml:space="preserve"> είναι οι:</w:t>
      </w:r>
    </w:p>
    <w:p w14:paraId="6CAEF2A6" w14:textId="6ABA02FA" w:rsidR="00576F69" w:rsidRDefault="00576F69" w:rsidP="00576F69">
      <w:pPr>
        <w:rPr>
          <w:lang w:val="el-GR"/>
        </w:rPr>
      </w:pPr>
      <w:r w:rsidRPr="00576F69">
        <w:rPr>
          <w:lang w:val="el-GR"/>
        </w:rPr>
        <w:t>1, 2, 3, 4, 6, 8, 12, 24.</w:t>
      </w:r>
    </w:p>
    <w:p w14:paraId="171CAA28" w14:textId="30ECBCFF" w:rsidR="00576F69" w:rsidRDefault="00576F69" w:rsidP="00576F69">
      <w:pPr>
        <w:rPr>
          <w:lang w:val="el-GR"/>
        </w:rPr>
      </w:pPr>
      <w:r>
        <w:rPr>
          <w:lang w:val="el-GR"/>
        </w:rPr>
        <w:t>ΕΡΩΤΗΣΗ 3</w:t>
      </w:r>
    </w:p>
    <w:p w14:paraId="359288EE" w14:textId="329404A3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Στο διπλανό σχήμα το τρίγωνο ΑΒΓ είναι ισοσκελές</w:t>
      </w:r>
      <w:r>
        <w:rPr>
          <w:lang w:val="el-GR"/>
        </w:rPr>
        <w:t xml:space="preserve"> </w:t>
      </w:r>
      <w:r w:rsidRPr="00576F69">
        <w:rPr>
          <w:lang w:val="el-GR"/>
        </w:rPr>
        <w:t>με ΑΒ = ΑΓ. Το σημείο Δ ανήκει στην πλευρά ΑΓ</w:t>
      </w:r>
    </w:p>
    <w:p w14:paraId="660FD448" w14:textId="7A1810B4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έτσι ώστε το τρίγωνο ΒΓΔ να είναι ισοσκελές με</w:t>
      </w:r>
      <w:r>
        <w:rPr>
          <w:lang w:val="el-GR"/>
        </w:rPr>
        <w:t xml:space="preserve"> </w:t>
      </w:r>
      <w:r w:rsidRPr="00576F69">
        <w:rPr>
          <w:lang w:val="el-GR"/>
        </w:rPr>
        <w:t>ΒΓ = ΒΔ. Το σημείο Ζ ανήκει στην ευθεία ΒΓ, έτσι</w:t>
      </w:r>
    </w:p>
    <w:p w14:paraId="740C2660" w14:textId="7545C124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ώστε η ευθεία ΑΖ να είναι κάθετη προς την ευθεία</w:t>
      </w:r>
      <w:r>
        <w:rPr>
          <w:lang w:val="el-GR"/>
        </w:rPr>
        <w:t xml:space="preserve"> </w:t>
      </w:r>
      <w:r w:rsidRPr="00576F69">
        <w:rPr>
          <w:lang w:val="el-GR"/>
        </w:rPr>
        <w:t>ΒΔ στο σημείο Ε.</w:t>
      </w:r>
    </w:p>
    <w:p w14:paraId="742B0FA6" w14:textId="77F5D071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Δίνεται επίσης ότι: ΒΑ</w:t>
      </w:r>
      <w:r w:rsidR="00F5072A">
        <w:rPr>
          <w:lang w:val="el-GR"/>
        </w:rPr>
        <w:t xml:space="preserve">Δ </w:t>
      </w:r>
      <w:r w:rsidRPr="00576F69">
        <w:rPr>
          <w:lang w:val="el-GR"/>
        </w:rPr>
        <w:t>= ΑΒ</w:t>
      </w:r>
      <w:r w:rsidR="00F5072A">
        <w:rPr>
          <w:lang w:val="el-GR"/>
        </w:rPr>
        <w:t>Δ.</w:t>
      </w:r>
    </w:p>
    <w:p w14:paraId="33044C9D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(α) Να υπολογίσετε τις γωνίες του τριγώνου ΑΒΓ.</w:t>
      </w:r>
    </w:p>
    <w:p w14:paraId="61800460" w14:textId="72341BED" w:rsidR="00576F69" w:rsidRPr="00F5072A" w:rsidRDefault="00576F69" w:rsidP="00576F69">
      <w:pPr>
        <w:rPr>
          <w:lang w:val="el-GR"/>
        </w:rPr>
      </w:pPr>
      <w:r w:rsidRPr="00576F69">
        <w:rPr>
          <w:lang w:val="el-GR"/>
        </w:rPr>
        <w:t>(β) Να αποδείξετε ότι: ΒΑ</w:t>
      </w:r>
      <w:r w:rsidR="00F5072A">
        <w:rPr>
          <w:lang w:val="el-GR"/>
        </w:rPr>
        <w:t>Γ</w:t>
      </w:r>
      <w:r w:rsidRPr="00576F69">
        <w:rPr>
          <w:lang w:val="el-GR"/>
        </w:rPr>
        <w:t>= 2 ∙ ΔΑ</w:t>
      </w:r>
      <w:r w:rsidR="00F5072A">
        <w:rPr>
          <w:lang w:val="el-GR"/>
        </w:rPr>
        <w:t>Ε</w:t>
      </w:r>
    </w:p>
    <w:p w14:paraId="01A9D4AF" w14:textId="0734B417" w:rsidR="00576F69" w:rsidRDefault="00576F69" w:rsidP="00576F69">
      <w:pPr>
        <w:rPr>
          <w:lang w:val="el-GR"/>
        </w:rPr>
      </w:pPr>
      <w:r w:rsidRPr="00576F69">
        <w:rPr>
          <w:lang w:val="el-GR"/>
        </w:rPr>
        <w:t>(γ) Να αποδείξετε ότι: ΑΓ = ΒΖ.</w:t>
      </w:r>
    </w:p>
    <w:p w14:paraId="77761F4D" w14:textId="35F34D83" w:rsidR="00F5072A" w:rsidRDefault="00F5072A" w:rsidP="00576F69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51F162AC" wp14:editId="6F5F0F84">
            <wp:extent cx="2781300" cy="2752725"/>
            <wp:effectExtent l="0" t="0" r="0" b="9525"/>
            <wp:docPr id="808343624" name="Εικόνα 3" descr="Εικόνα που περιέχει γραμμή, τρίγωνο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43624" name="Εικόνα 3" descr="Εικόνα που περιέχει γραμμή, τρίγωνο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CF51" w14:textId="0ED2B1EE" w:rsidR="00F5072A" w:rsidRDefault="00F5072A" w:rsidP="00576F69">
      <w:pPr>
        <w:rPr>
          <w:lang w:val="el-GR"/>
        </w:rPr>
      </w:pPr>
      <w:r>
        <w:rPr>
          <w:lang w:val="el-GR"/>
        </w:rPr>
        <w:t>ΑΠΑΝΤΗΣΗ</w:t>
      </w:r>
    </w:p>
    <w:p w14:paraId="67011DFF" w14:textId="6B6DB447" w:rsidR="00F5072A" w:rsidRDefault="00F5072A" w:rsidP="00576F69">
      <w:pPr>
        <w:rPr>
          <w:lang w:val="el-GR"/>
        </w:rPr>
      </w:pPr>
      <w:r>
        <w:rPr>
          <w:noProof/>
          <w:lang w:val="el-GR"/>
        </w:rPr>
        <w:lastRenderedPageBreak/>
        <w:drawing>
          <wp:inline distT="0" distB="0" distL="0" distR="0" wp14:anchorId="6AA9EA06" wp14:editId="3841B267">
            <wp:extent cx="3543300" cy="2838450"/>
            <wp:effectExtent l="0" t="0" r="0" b="0"/>
            <wp:docPr id="1620098147" name="Εικόνα 4" descr="Εικόνα που περιέχει γραμμή, τρίγωνο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98147" name="Εικόνα 4" descr="Εικόνα που περιέχει γραμμή, τρίγωνο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0BD2" w14:textId="44E15490" w:rsidR="00F5072A" w:rsidRPr="00576F69" w:rsidRDefault="00F5072A" w:rsidP="00576F69">
      <w:pPr>
        <w:rPr>
          <w:lang w:val="el-GR"/>
        </w:rPr>
      </w:pPr>
      <w:r>
        <w:rPr>
          <w:noProof/>
          <w:lang w:val="el-GR"/>
        </w:rPr>
        <w:lastRenderedPageBreak/>
        <w:drawing>
          <wp:inline distT="0" distB="0" distL="0" distR="0" wp14:anchorId="1375FA06" wp14:editId="163237BA">
            <wp:extent cx="5457825" cy="7210425"/>
            <wp:effectExtent l="0" t="0" r="9525" b="9525"/>
            <wp:docPr id="1643747949" name="Εικόνα 5" descr="Εικόνα που περιέχει κείμενο, γραμματοσειρά, στιγμιότυπο οθόνης, γρά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47949" name="Εικόνα 5" descr="Εικόνα που περιέχει κείμενο, γραμματοσειρά, στιγμιότυπο οθόνης, γράμ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72A" w:rsidRPr="00576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69"/>
    <w:rsid w:val="003E06F7"/>
    <w:rsid w:val="00536E95"/>
    <w:rsid w:val="00576F69"/>
    <w:rsid w:val="00644070"/>
    <w:rsid w:val="00F258FB"/>
    <w:rsid w:val="00F5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4703A"/>
  <w15:chartTrackingRefBased/>
  <w15:docId w15:val="{D514D681-9FCC-4E19-9E4A-E76D3D47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7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6F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6F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6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6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76F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76F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76F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76F69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76F69"/>
    <w:rPr>
      <w:rFonts w:eastAsiaTheme="majorEastAsia" w:cstheme="majorBidi"/>
      <w:color w:val="365F9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76F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76F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76F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76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76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7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6F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7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6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76F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6F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6F69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6F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76F69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576F69"/>
    <w:rPr>
      <w:b/>
      <w:bCs/>
      <w:smallCaps/>
      <w:color w:val="365F9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576F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187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Ignatis Laskaridis</dc:creator>
  <cp:keywords/>
  <dc:description/>
  <cp:lastModifiedBy>Ignatis Laskaridis</cp:lastModifiedBy>
  <cp:revision>1</cp:revision>
  <dcterms:created xsi:type="dcterms:W3CDTF">2026-01-05T13:20:00Z</dcterms:created>
  <dcterms:modified xsi:type="dcterms:W3CDTF">2026-01-05T13:41:00Z</dcterms:modified>
</cp:coreProperties>
</file>