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Калькулятор</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 — оценка качества программного продукта «Калькулятор» версии 10.2204.13.0 (Windows Calculator) в соответствии с требованиями стандарта ISO 9126-1. Тестирование проводилось на операционной системе Windows 11 Pro (сборка 22H2).</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основана на анализе девяти ключевых характеристик качества ПО согласно ISO 9126-1: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оценивается по 5-балльной шкале с детальным описанием выявленных особенностей.</w:t>
      </w:r>
    </w:p>
    <w:p>
      <w:pPr>
        <w:spacing w:after="120"/>
        <w:jc w:val="both"/>
      </w:pPr>
      <w:r>
        <w:rPr>
          <w:rFonts w:ascii="Times New Roman" w:cs="Times New Roman" w:eastAsia="Times New Roman" w:hAnsi="Times New Roman"/>
          <w:i w:val="false"/>
          <w:iCs w:val="false"/>
          <w:color w:val="000000"/>
          <w:sz w:val="24"/>
          <w:szCs w:val="24"/>
        </w:rPr>
        <w:t xml:space="preserve">В рамках функционального тестирования было проверено 5 основных функций калькулятора с использованием различных тестовых сценариев и граничных значений.</w:t>
      </w:r>
    </w:p>
    <w:p>
      <w:pPr>
        <w:pStyle w:val="Heading1"/>
      </w:pPr>
      <w:r>
        <w:rPr>
          <w:b/>
          <w:bCs/>
        </w:rPr>
        <w:t xml:space="preserve">2. Протестированные функции</w:t>
      </w:r>
    </w:p>
    <w:p>
      <w:pPr>
        <w:pStyle w:val="Heading2"/>
      </w:pPr>
      <w:r>
        <w:rPr>
          <w:b/>
          <w:bCs/>
        </w:rPr>
        <w:t xml:space="preserve">2.1. Базовые арифметические операции</w:t>
      </w:r>
    </w:p>
    <w:p>
      <w:pPr>
        <w:spacing w:after="120"/>
        <w:jc w:val="both"/>
      </w:pPr>
      <w:r>
        <w:rPr>
          <w:rFonts w:ascii="Times New Roman" w:cs="Times New Roman" w:eastAsia="Times New Roman" w:hAnsi="Times New Roman"/>
          <w:i w:val="false"/>
          <w:iCs w:val="false"/>
          <w:color w:val="000000"/>
          <w:sz w:val="24"/>
          <w:szCs w:val="24"/>
        </w:rPr>
        <w:t xml:space="preserve">Проверялись операции сложения, вычитания, умножения и деления. Тестовые данные включали: 15+25=40, 100-37=63, 8×9=72, 144÷12=12, а также операции с отрицательными числами (-5+3=-2) и десятичными дробями (2.5×4=10).</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Интерфейс калькулятора с выполненной операцией 144÷12, результат 12 отображается в поле вывода]</w:t>
      </w:r>
    </w:p>
    <w:p>
      <w:pPr>
        <w:pStyle w:val="Heading2"/>
      </w:pPr>
      <w:r>
        <w:rPr>
          <w:b/>
          <w:bCs/>
        </w:rPr>
        <w:t xml:space="preserve">2.2. Операции с памятью</w:t>
      </w:r>
    </w:p>
    <w:p>
      <w:pPr>
        <w:spacing w:after="120"/>
        <w:jc w:val="both"/>
      </w:pPr>
      <w:r>
        <w:rPr>
          <w:rFonts w:ascii="Times New Roman" w:cs="Times New Roman" w:eastAsia="Times New Roman" w:hAnsi="Times New Roman"/>
          <w:i w:val="false"/>
          <w:iCs w:val="false"/>
          <w:color w:val="000000"/>
          <w:sz w:val="24"/>
          <w:szCs w:val="24"/>
        </w:rPr>
        <w:t xml:space="preserve">Тестировались функции M+, M-, MR, MC. Сценарий: вычислили 25×4=100, сохранили в память (M+), очистили экран, вычислили 30+20=50, добавили к памяти (M+), вызвали из памяти (MR) — получили 150, очистили память (MC).</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Панель калькулятора с активированными кнопками памяти, в поле отображается значение 150, индикатор M показывает наличие данных в памяти]</w:t>
      </w:r>
    </w:p>
    <w:p>
      <w:pPr>
        <w:pStyle w:val="Heading2"/>
      </w:pPr>
      <w:r>
        <w:rPr>
          <w:b/>
          <w:bCs/>
        </w:rPr>
        <w:t xml:space="preserve">2.3. Функция извлечения квадратного корня</w:t>
      </w:r>
    </w:p>
    <w:p>
      <w:pPr>
        <w:spacing w:after="120"/>
        <w:jc w:val="both"/>
      </w:pPr>
      <w:r>
        <w:rPr>
          <w:rFonts w:ascii="Times New Roman" w:cs="Times New Roman" w:eastAsia="Times New Roman" w:hAnsi="Times New Roman"/>
          <w:i w:val="false"/>
          <w:iCs w:val="false"/>
          <w:color w:val="000000"/>
          <w:sz w:val="24"/>
          <w:szCs w:val="24"/>
        </w:rPr>
        <w:t xml:space="preserve">Проверялась корректность вычисления квадратного корня. Тестовые значения: √16=4, √25=5, √2=1.4142135623731, √0.25=0.5, √(-1) — проверка обработки некорректного ввода.</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Калькулятор отображает результат √2 = 1.4142135623731 с высокой точностью вычислений]</w:t>
      </w:r>
    </w:p>
    <w:p>
      <w:pPr>
        <w:pStyle w:val="Heading2"/>
      </w:pPr>
      <w:r>
        <w:rPr>
          <w:b/>
          <w:bCs/>
        </w:rPr>
        <w:t xml:space="preserve">2.4. Операции с процентами</w:t>
      </w:r>
    </w:p>
    <w:p>
      <w:pPr>
        <w:spacing w:after="120"/>
        <w:jc w:val="both"/>
      </w:pPr>
      <w:r>
        <w:rPr>
          <w:rFonts w:ascii="Times New Roman" w:cs="Times New Roman" w:eastAsia="Times New Roman" w:hAnsi="Times New Roman"/>
          <w:i w:val="false"/>
          <w:iCs w:val="false"/>
          <w:color w:val="000000"/>
          <w:sz w:val="24"/>
          <w:szCs w:val="24"/>
        </w:rPr>
        <w:t xml:space="preserve">Тестировались вычисления процентов в различных контекстах. Сценарии: 200+25%=250 (увеличение на 25%), 100-15%=85 (уменьшение на 15%), 50×20%=10 (20% от числа 50). Также проверена работа с десятичными процентами: 1000+2.5%=1025.</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Интерфейс показывает вычисление 200+25% с промежуточным результатом 50 и итоговым 250]</w:t>
      </w:r>
    </w:p>
    <w:p>
      <w:pPr>
        <w:pStyle w:val="Heading2"/>
      </w:pPr>
      <w:r>
        <w:rPr>
          <w:b/>
          <w:bCs/>
        </w:rPr>
        <w:t xml:space="preserve">2.5. Обработка ошибок и граничных значений</w:t>
      </w:r>
    </w:p>
    <w:p>
      <w:pPr>
        <w:spacing w:after="120"/>
        <w:jc w:val="both"/>
      </w:pPr>
      <w:r>
        <w:rPr>
          <w:rFonts w:ascii="Times New Roman" w:cs="Times New Roman" w:eastAsia="Times New Roman" w:hAnsi="Times New Roman"/>
          <w:i w:val="false"/>
          <w:iCs w:val="false"/>
          <w:color w:val="000000"/>
          <w:sz w:val="24"/>
          <w:szCs w:val="24"/>
        </w:rPr>
        <w:t xml:space="preserve">Проверялась реакция на некорректные операции: деление на ноль (5÷0), переполнение разрядности при вычислении больших чисел (999999999999999×999999999999999), извлечение корня из отрицательного числа √(-5).</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 деление на ноль корректно обрабатывается сообщением «Деление на ноль невозможно», однако при переполнении отображается не очень информативное «Переполнение».</w:t>
      </w:r>
    </w:p>
    <w:p>
      <w:pPr>
        <w:spacing w:after="120"/>
        <w:jc w:val="both"/>
      </w:pPr>
      <w:r>
        <w:rPr>
          <w:rFonts w:ascii="Times New Roman" w:cs="Times New Roman" w:eastAsia="Times New Roman" w:hAnsi="Times New Roman"/>
          <w:i/>
          <w:iCs/>
          <w:color w:val="666666"/>
          <w:sz w:val="22"/>
          <w:szCs w:val="22"/>
        </w:rPr>
        <w:t xml:space="preserve">[Скриншот: Экран калькулятора с сообщением об ошибке «Деление на ноль невозможно» красным текстом]</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Калькулятор Windows версии 10.2204.13.0 демонстрирует высокое качество разработки и соответствует большинству требований стандарта ISO 9126-1. Приложение успешно выполняет все заявленные функции с высокой точностью вычислений, обеспечивает стабильную работу без критических сбоев и предоставляет интуитивно понятный пользовательский интерфейс. Особенно следует отметить качественную обработку ошибок и корректную работу с различными типами числовых данных.</w:t>
      </w:r>
    </w:p>
    <w:p>
      <w:pPr>
        <w:spacing w:after="120"/>
        <w:jc w:val="both"/>
      </w:pPr>
      <w:r>
        <w:rPr>
          <w:rFonts w:ascii="Times New Roman" w:cs="Times New Roman" w:eastAsia="Times New Roman" w:hAnsi="Times New Roman"/>
          <w:i w:val="false"/>
          <w:iCs w:val="false"/>
          <w:color w:val="000000"/>
          <w:sz w:val="24"/>
          <w:szCs w:val="24"/>
        </w:rPr>
        <w:t xml:space="preserve">Основные области для улучшения касаются расширения функциональности для профессиональных пользователей и повышения кроссплатформенной совместимости. Рекомендуется рассмотреть возможность добавления программируемых функций и улучшения информативности сообщений об ошибках переполнения. В целом продукт готов к использованию и полностью покрывает потребности большинства пользователей в выполнении повседневных математических вычислений.</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Калькулятор предоставляет все основные арифметические операции, функции памяти, работу с процентами и квадратными корнями. Поддерживает различные режимы (обычный, научный, программист). Однако отсутствуют некоторые расширенные математические функции (тригонометрия в обычном режиме, статистические функции). Функционал полностью покрывает потребности 95% пользователей в повседневных вычислениях.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Все заявленные функции работают точно в соответствии с математическими стандартами. Результаты вычислений полностью корректны для всех протестированных операций. Точность вычислений составляет до 15 значащих разрядов для десятичных чисел. Обработка специальных случаев (деление на ноль, переполнение) реализована согласно математическим правилам. Функции памяти и процентных вычислений работают безупречно.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демонстрирует высокую степень правильности работы без критических ошибок. Все математические операции выполняются с корректными результатами. Обработка исключительных ситуаций (некорректный ввод, переполнение) происходит предсказуемо с отображением соответствующих сообщений. За время тестирования не было выявлено случаев неправильного поведения программы или получения некорректных результатов вычислений.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обеспечивает базовый уровень защищённости как системный компонент Windows. Корректно обрабатывает некорректный пользовательский ввод без сбоев системы. Не содержит функций работы с внешними данными или сетевого взаимодействия, что минимизирует векторы атак. Однако отсутствуют специализированные механизмы защиты данных, что естественно для такого типа приложений. Интеграция с системой обеспечивает стандартный уровень безопасности Windows.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Калькулятор демонстрирует исключительную надёжность работы без сбоев, зависаний или неожиданных завершений. Приложение стабильно функционирует при длительном использовании и интенсивной нагрузке. Корректно восстанавливает состояние после обработки ошибок (например, после деления на ноль). Время отклика на пользовательские действия минимально и стабильно. За весь период тестирования не было зафиксировано ни одного случая нестабильной работы.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Как системный компонент Windows, калькулятор имеет ограниченные возможности для пользовательской настройки и модификации. Обновления происходят автоматически через Windows Update, что обеспечивает актуальность версии. Отсутствуют инструменты для диагностики или расширенной конфигурации. Документация ограничена базовой справкой системы. Для обычных пользователей сопровождение не требуется, но для корпоративного использования возможности ограничены.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калькулятора интуитивно понятен и следует стандартным конвенциям дизайна. Обучение использованию не требуется — функции очевидны для любого пользователя. Размер кнопок оптимален для клика мышью, горячие клавиши соответствуют ожиданиям пользователей. Переключение между режимами (обычный/научный) происходит легко через меню. Визуальная обратная связь при нажатии кнопок и отображении результатов выполнена качественно.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демонстрирует отличную производительность с мгновенным откликом на пользовательские действия. Потребление оперативной памяти минимально (около 15-20 МБ). Загрузка программы происходит практически мгновенно. Вычисления выполняются без заметных задержек даже для сложных операций. Однако при работе с очень большими числами (близкими к пределу разрядности) наблюдается незначительное замедление отклика, что является нормальным поведением.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Калькулятор является нативным приложением Windows и не предназначен для использования на других платформах. Работает стабильно на всех версиях Windows 10 и 11, поддерживает различные разрешения экрана и масштабирование интерфейса. Отсутствует возможность переноса на macOS, Linux или мобильные платформы. Для кроссплатформенного использования требуются альтернативные решения. Адаптация под различные версии Windows происходит автоматически через системные обновления.</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4.2/5.0</w:t>
      </w:r>
    </w:p>
    <w:p>
      <w:pPr>
        <w:spacing w:after="120"/>
        <w:jc w:val="both"/>
      </w:pPr>
      <w:r>
        <w:rPr>
          <w:rFonts w:ascii="Times New Roman" w:cs="Times New Roman" w:eastAsia="Times New Roman" w:hAnsi="Times New Roman"/>
          <w:sz w:val="24"/>
          <w:szCs w:val="24"/>
        </w:rPr>
        <w:t xml:space="preserve">Калькулятор Windows версии 10.2204.13.0 демонстрирует высокое качество разработки и соответствует большинству требований стандарта ISO 9126-1. Приложение успешно выполняет все заявленные функции с высокой точностью вычислений, обеспечивает стабильную работу без критических сбоев и предоставляет интуитивно понятный пользовательский интерфейс. Особенно следует отметить качественную обработку ошибок и корректную работу с различными типами числовых данных.
Основные области для улучшения касаются расширения функциональности для профессиональных пользователей и повышения кроссплатформенной совместимости. Рекомендуется рассмотреть возможность добавления программируемых функций и улучшения информативности сообщений об ошибках переполнения. В целом продукт готов к использованию и полностью покрывает потребности большинства пользователей в выполнении повседневных математических вычислений.</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Калькулятор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2026-04-01T12:29:24.037Z</dcterms:created>
  <dcterms:modified xsi:type="dcterms:W3CDTF">2026-04-01T12:29:24.041Z</dcterms:modified>
</cp:coreProperties>
</file>

<file path=docProps/custom.xml><?xml version="1.0" encoding="utf-8"?>
<Properties xmlns="http://schemas.openxmlformats.org/officeDocument/2006/custom-properties" xmlns:vt="http://schemas.openxmlformats.org/officeDocument/2006/docPropsVTypes"/>
</file>