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Руководство системного программиста — Яндекс Телемост</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 о программе</w:t>
      </w:r>
    </w:p>
    <w:p>
      <w:pPr>
        <w:spacing w:after="120"/>
        <w:jc w:val="both"/>
      </w:pPr>
      <w:r>
        <w:rPr>
          <w:rFonts w:ascii="Times New Roman" w:cs="Times New Roman" w:eastAsia="Times New Roman" w:hAnsi="Times New Roman"/>
          <w:i w:val="false"/>
          <w:iCs w:val="false"/>
          <w:color w:val="000000"/>
          <w:sz w:val="24"/>
          <w:szCs w:val="24"/>
        </w:rPr>
        <w:t xml:space="preserve">**Назначение и функции программы**</w:t>
      </w:r>
    </w:p>
    <w:p>
      <w:pPr>
        <w:spacing w:after="120"/>
        <w:jc w:val="both"/>
      </w:pPr>
      <w:r>
        <w:rPr>
          <w:rFonts w:ascii="Times New Roman" w:cs="Times New Roman" w:eastAsia="Times New Roman" w:hAnsi="Times New Roman"/>
          <w:i w:val="false"/>
          <w:iCs w:val="false"/>
          <w:color w:val="000000"/>
          <w:sz w:val="24"/>
          <w:szCs w:val="24"/>
        </w:rPr>
        <w:t xml:space="preserve">Яндекс Телемост — программное решение для проведения видеоконференций, вебинаров и онлайн-встреч. Программа обеспечивает многопользовательскую видео- и аудиосвязь, совместное использование экрана, текстовый чат и управление участниками конференции.</w:t>
      </w:r>
    </w:p>
    <w:p>
      <w:pPr>
        <w:spacing w:after="120"/>
        <w:jc w:val="both"/>
      </w:pPr>
      <w:r>
        <w:rPr>
          <w:rFonts w:ascii="Times New Roman" w:cs="Times New Roman" w:eastAsia="Times New Roman" w:hAnsi="Times New Roman"/>
          <w:i w:val="false"/>
          <w:iCs w:val="false"/>
          <w:color w:val="000000"/>
          <w:sz w:val="24"/>
          <w:szCs w:val="24"/>
        </w:rPr>
        <w:t xml:space="preserve">Основные функции:
- Проведение видеоконференций до 100 участников
- Демонстрация экрана и приложений
- Запись конференций с сохранением в облако
- Управление доступом участников
- Интеграция с календарными системами</w:t>
      </w:r>
    </w:p>
    <w:p>
      <w:pPr>
        <w:spacing w:after="120"/>
        <w:jc w:val="both"/>
      </w:pPr>
      <w:r>
        <w:rPr>
          <w:rFonts w:ascii="Times New Roman" w:cs="Times New Roman" w:eastAsia="Times New Roman" w:hAnsi="Times New Roman"/>
          <w:i w:val="false"/>
          <w:iCs w:val="false"/>
          <w:color w:val="000000"/>
          <w:sz w:val="24"/>
          <w:szCs w:val="24"/>
        </w:rPr>
        <w:t xml:space="preserve">**Технические и программные средства**</w:t>
      </w:r>
    </w:p>
    <w:p>
      <w:pPr>
        <w:spacing w:after="120"/>
        <w:jc w:val="both"/>
      </w:pPr>
      <w:r>
        <w:rPr>
          <w:rFonts w:ascii="Times New Roman" w:cs="Times New Roman" w:eastAsia="Times New Roman" w:hAnsi="Times New Roman"/>
          <w:i w:val="false"/>
          <w:iCs w:val="false"/>
          <w:color w:val="000000"/>
          <w:sz w:val="24"/>
          <w:szCs w:val="24"/>
        </w:rPr>
        <w:t xml:space="preserve">**Операционные системы:**
- Windows 10/11 (64-bit)
- macOS 10.14 и выше
- Ubuntu 18.04 LTS и выше
- iOS 12.0 и выше
- Android 7.0 и выше</w:t>
      </w:r>
    </w:p>
    <w:p>
      <w:pPr>
        <w:spacing w:after="120"/>
        <w:jc w:val="both"/>
      </w:pPr>
      <w:r>
        <w:rPr>
          <w:rFonts w:ascii="Times New Roman" w:cs="Times New Roman" w:eastAsia="Times New Roman" w:hAnsi="Times New Roman"/>
          <w:i w:val="false"/>
          <w:iCs w:val="false"/>
          <w:color w:val="000000"/>
          <w:sz w:val="24"/>
          <w:szCs w:val="24"/>
        </w:rPr>
        <w:t xml:space="preserve">**Аппаратные требования:**
- Процессор: Intel Core i3 2.4 ГГц или AMD эквивалент
- ОЗУ: минимум 4 ГБ, рекомендуется 8 ГБ
- Свободное место на диске: 500 МБ
- Веб-камера: 720p или выше
- Микрофон и динамики (или гарнитура)
- Интернет: минимум 1 Мбит/с исходящий, 2 Мбит/с входящий</w:t>
      </w:r>
    </w:p>
    <w:p>
      <w:pPr>
        <w:spacing w:after="120"/>
        <w:jc w:val="both"/>
      </w:pPr>
      <w:r>
        <w:rPr>
          <w:rFonts w:ascii="Times New Roman" w:cs="Times New Roman" w:eastAsia="Times New Roman" w:hAnsi="Times New Roman"/>
          <w:i w:val="false"/>
          <w:iCs w:val="false"/>
          <w:color w:val="000000"/>
          <w:sz w:val="24"/>
          <w:szCs w:val="24"/>
        </w:rPr>
        <w:t xml:space="preserve">**Дополнительное программное обеспечение:**
- Браузер: Chrome 90+, Firefox 88+, Safari 14+, Edge 90+
- Яндекс.ID для авторизации
- Microsoft Outlook или Google Calendar для интеграции</w:t>
      </w:r>
    </w:p>
    <w:p>
      <w:pPr>
        <w:pStyle w:val="Heading1"/>
      </w:pPr>
      <w:r>
        <w:rPr>
          <w:b/>
          <w:bCs/>
        </w:rPr>
        <w:t xml:space="preserve">2. Структура программы</w:t>
      </w:r>
    </w:p>
    <w:p>
      <w:pPr>
        <w:spacing w:after="120"/>
        <w:jc w:val="both"/>
      </w:pPr>
      <w:r>
        <w:rPr>
          <w:rFonts w:ascii="Times New Roman" w:cs="Times New Roman" w:eastAsia="Times New Roman" w:hAnsi="Times New Roman"/>
          <w:i w:val="false"/>
          <w:iCs w:val="false"/>
          <w:color w:val="000000"/>
          <w:sz w:val="24"/>
          <w:szCs w:val="24"/>
        </w:rPr>
        <w:t xml:space="preserve">**Составные части программы и связи между ними**</w:t>
      </w:r>
    </w:p>
    <w:p>
      <w:pPr>
        <w:spacing w:after="120"/>
        <w:jc w:val="both"/>
      </w:pPr>
      <w:r>
        <w:rPr>
          <w:rFonts w:ascii="Times New Roman" w:cs="Times New Roman" w:eastAsia="Times New Roman" w:hAnsi="Times New Roman"/>
          <w:i w:val="false"/>
          <w:iCs w:val="false"/>
          <w:color w:val="000000"/>
          <w:sz w:val="24"/>
          <w:szCs w:val="24"/>
        </w:rPr>
        <w:t xml:space="preserve">Яндекс Телемост состоит из следующих модулей:</w:t>
      </w:r>
    </w:p>
    <w:p>
      <w:pPr>
        <w:spacing w:after="120"/>
        <w:jc w:val="both"/>
      </w:pPr>
      <w:r>
        <w:rPr>
          <w:rFonts w:ascii="Times New Roman" w:cs="Times New Roman" w:eastAsia="Times New Roman" w:hAnsi="Times New Roman"/>
          <w:i w:val="false"/>
          <w:iCs w:val="false"/>
          <w:color w:val="000000"/>
          <w:sz w:val="24"/>
          <w:szCs w:val="24"/>
        </w:rPr>
        <w:t xml:space="preserve">**Клиентские компоненты:**
- telemost-client.exe — основное клиентское приложение
- telemost-service.exe — фоновая служба управления соединениями
- telemost-screenshare.dll — модуль захвата экрана
- telemost-audio.dll — модуль обработки аудио
- telemost-video.dll — модуль обработки видео</w:t>
      </w:r>
    </w:p>
    <w:p>
      <w:pPr>
        <w:spacing w:after="120"/>
        <w:jc w:val="both"/>
      </w:pPr>
      <w:r>
        <w:rPr>
          <w:rFonts w:ascii="Times New Roman" w:cs="Times New Roman" w:eastAsia="Times New Roman" w:hAnsi="Times New Roman"/>
          <w:i w:val="false"/>
          <w:iCs w:val="false"/>
          <w:color w:val="000000"/>
          <w:sz w:val="24"/>
          <w:szCs w:val="24"/>
        </w:rPr>
        <w:t xml:space="preserve">**Конфигурационные файлы:**
- %APPDATA%\YandexTelemost\config.json — основные настройки
- %APPDATA%\YandexTelemost\user.settings — пользовательские настройки
- %APPDATA%\YandexTelemost\devices.config — конфигурация устройств</w:t>
      </w:r>
    </w:p>
    <w:p>
      <w:pPr>
        <w:spacing w:after="120"/>
        <w:jc w:val="both"/>
      </w:pPr>
      <w:r>
        <w:rPr>
          <w:rFonts w:ascii="Times New Roman" w:cs="Times New Roman" w:eastAsia="Times New Roman" w:hAnsi="Times New Roman"/>
          <w:i w:val="false"/>
          <w:iCs w:val="false"/>
          <w:color w:val="000000"/>
          <w:sz w:val="24"/>
          <w:szCs w:val="24"/>
        </w:rPr>
        <w:t xml:space="preserve">**Журналы:**
- %APPDATA%\YandexTelemost\logs\telemost.log — основной журнал
- %APPDATA%\YandexTelemost\logs\network.log — сетевые подключения</w:t>
      </w:r>
    </w:p>
    <w:p>
      <w:pPr>
        <w:spacing w:after="120"/>
        <w:jc w:val="both"/>
      </w:pPr>
      <w:r>
        <w:rPr>
          <w:rFonts w:ascii="Times New Roman" w:cs="Times New Roman" w:eastAsia="Times New Roman" w:hAnsi="Times New Roman"/>
          <w:i w:val="false"/>
          <w:iCs w:val="false"/>
          <w:color w:val="000000"/>
          <w:sz w:val="24"/>
          <w:szCs w:val="24"/>
        </w:rPr>
        <w:t xml:space="preserve">**Связи с другими программами**</w:t>
      </w:r>
    </w:p>
    <w:p>
      <w:pPr>
        <w:spacing w:after="120"/>
        <w:jc w:val="both"/>
      </w:pPr>
      <w:r>
        <w:rPr>
          <w:rFonts w:ascii="Times New Roman" w:cs="Times New Roman" w:eastAsia="Times New Roman" w:hAnsi="Times New Roman"/>
          <w:i w:val="false"/>
          <w:iCs w:val="false"/>
          <w:color w:val="000000"/>
          <w:sz w:val="24"/>
          <w:szCs w:val="24"/>
        </w:rPr>
        <w:t xml:space="preserve">**Системные интеграции:**
- Windows Audio Service — управление аудиоустройствами
- Windows Camera Framework — доступ к видеокамерам
- Windows Registry — хранение системных настроек в HKEY_CURRENT_USER\Software\Yandex\Telemost</w:t>
      </w:r>
    </w:p>
    <w:p>
      <w:pPr>
        <w:spacing w:after="120"/>
        <w:jc w:val="both"/>
      </w:pPr>
      <w:r>
        <w:rPr>
          <w:rFonts w:ascii="Times New Roman" w:cs="Times New Roman" w:eastAsia="Times New Roman" w:hAnsi="Times New Roman"/>
          <w:i w:val="false"/>
          <w:iCs w:val="false"/>
          <w:color w:val="000000"/>
          <w:sz w:val="24"/>
          <w:szCs w:val="24"/>
        </w:rPr>
        <w:t xml:space="preserve">**Внешние API:**
- Yandex.OAuth API — авторизация пользователей
- Yandex.Calendar API — синхронизация встреч
- Microsoft Graph API — интеграция с Outlook
- Google Calendar API — интеграция с Google Calendar</w:t>
      </w:r>
    </w:p>
    <w:p>
      <w:pPr>
        <w:spacing w:after="120"/>
        <w:jc w:val="both"/>
      </w:pPr>
      <w:r>
        <w:rPr>
          <w:rFonts w:ascii="Times New Roman" w:cs="Times New Roman" w:eastAsia="Times New Roman" w:hAnsi="Times New Roman"/>
          <w:i w:val="false"/>
          <w:iCs w:val="false"/>
          <w:color w:val="000000"/>
          <w:sz w:val="24"/>
          <w:szCs w:val="24"/>
        </w:rPr>
        <w:t xml:space="preserve">**Сетевые протоколы:**
- WebRTC для видео/аудио передачи
- WSS (WebSocket Secure) для управления сессией
- HTTPS для REST API запросов</w:t>
      </w:r>
    </w:p>
    <w:p>
      <w:pPr>
        <w:pStyle w:val="Heading1"/>
      </w:pPr>
      <w:r>
        <w:rPr>
          <w:b/>
          <w:bCs/>
        </w:rPr>
        <w:t xml:space="preserve">3. Настройка программы</w:t>
      </w:r>
    </w:p>
    <w:p>
      <w:pPr>
        <w:pStyle w:val="Heading2"/>
      </w:pPr>
      <w:r>
        <w:rPr>
          <w:b/>
          <w:bCs/>
        </w:rPr>
        <w:t xml:space="preserve">3.1. Настройка видеопараметров</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Конфигурирование качества видеопотока, выбор видеокамеры и настройка параметров изображения для оптимальной производительности конференций.</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Запустите приложение Яндекс Телемост
2. Нажмите на иконку профиля в правом верхнем углу
3. Выберите пункт меню "Настройки" или нажмите Ctrl+, (Ctrl+запятая)
4. Перейдите на вкладку "Видео"
5. В выпадающем списке "Камера" выберите нужное устройство
6. Установите разрешение видео: 720p, 1080p или "Авто"
7. Настройте частоту кадров: 15, 24 или 30 FPS
8. При необходимости включите опцию "Зеркальное отображение"
9. Нажмите кнопку "Применить" для сохранения настроек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В окне предварительного просмотра отображается видеопоток с выбранными параметрами. Настройки сохраняются в файл %APPDATA%\YandexTelemost\user.settings.</w:t>
      </w:r>
    </w:p>
    <w:p>
      <w:pPr>
        <w:spacing w:after="120"/>
        <w:jc w:val="both"/>
      </w:pPr>
      <w:r>
        <w:rPr>
          <w:rFonts w:ascii="Times New Roman" w:cs="Times New Roman" w:eastAsia="Times New Roman" w:hAnsi="Times New Roman"/>
          <w:i/>
          <w:iCs/>
          <w:color w:val="666666"/>
          <w:sz w:val="22"/>
          <w:szCs w:val="22"/>
        </w:rPr>
        <w:t xml:space="preserve">[Скриншот: окно настройки видеопараметров с выпадающими списками камер и качества]</w:t>
      </w:r>
    </w:p>
    <w:p>
      <w:pPr>
        <w:pStyle w:val="Heading2"/>
      </w:pPr>
      <w:r>
        <w:rPr>
          <w:b/>
          <w:bCs/>
        </w:rPr>
        <w:t xml:space="preserve">3.2. Настройка аудиоустройств</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Конфигурирование устройств ввода и вывода звука, настройка уровней громкости и включение функций шумоподавления.</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В окне "Настройки" перейдите на вкладку "Аудио"
2. В разделе "Микрофон" выберите устройство из выпадающего списка
3. Настройте уровень чувствительности микрофона ползунком
4. Включите опцию "Подавление шума" для улучшения качества звука
5. В разделе "Динамики" выберите устройство воспроизведения
6. Отрегулируйте громкость системных звуков
7. Нажмите кнопку "Тест микрофона" для проверки записи
8. Нажмите кнопку "Тест динамиков" для проверки воспроизведения
9. Сохраните настройки кнопкой "ОК"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Индикатор уровня микрофона реагирует на звук, тестовый звук воспроизводится через выбранные динамики. Конфигурация записывается в devices.config.</w:t>
      </w:r>
    </w:p>
    <w:p>
      <w:pPr>
        <w:spacing w:after="120"/>
        <w:jc w:val="both"/>
      </w:pPr>
      <w:r>
        <w:rPr>
          <w:rFonts w:ascii="Times New Roman" w:cs="Times New Roman" w:eastAsia="Times New Roman" w:hAnsi="Times New Roman"/>
          <w:i/>
          <w:iCs/>
          <w:color w:val="666666"/>
          <w:sz w:val="22"/>
          <w:szCs w:val="22"/>
        </w:rPr>
        <w:t xml:space="preserve">[Скриншот: панель настройки аудио с ползунками уровней и кнопками тестирования]</w:t>
      </w:r>
    </w:p>
    <w:p>
      <w:pPr>
        <w:pStyle w:val="Heading2"/>
      </w:pPr>
      <w:r>
        <w:rPr>
          <w:b/>
          <w:bCs/>
        </w:rPr>
        <w:t xml:space="preserve">3.3. Настройка демонстрации экрана</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Конфигурирование параметров совместного использования экрана, выбор областей для демонстрации и настройка производительности.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В настройках перейдите на вкладку "Демонстрация экрана"
2. Выберите режим захвата: "Весь экран", "Окно приложения" или "Область экрана"
3. Установите качество демонстрации: "Высокое", "Среднее" или "Оптимизированное"
4. Включите опцию "Захват звука системы" при необходимости
5. Настройте частоту обновления: 5, 10, 15 или 30 FPS
6. Включите "Оптимизация для движения" для видео контента
7. Настройте горячую клавишу для быстрого запуска (по умолчанию Ctrl+Shift+S)
8. Нажмите "Применить" для сохранения настроек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При использовании демонстрации экрана применяются выбранные параметры качества и производительности. Горячая клавиша активирует функцию демонстрации.</w:t>
      </w:r>
    </w:p>
    <w:p>
      <w:pPr>
        <w:spacing w:after="120"/>
        <w:jc w:val="both"/>
      </w:pPr>
      <w:r>
        <w:rPr>
          <w:rFonts w:ascii="Times New Roman" w:cs="Times New Roman" w:eastAsia="Times New Roman" w:hAnsi="Times New Roman"/>
          <w:i/>
          <w:iCs/>
          <w:color w:val="666666"/>
          <w:sz w:val="22"/>
          <w:szCs w:val="22"/>
        </w:rPr>
        <w:t xml:space="preserve">[Скриншот: интерфейс настройки демонстрации экрана с опциями качества и области захвата]</w:t>
      </w:r>
    </w:p>
    <w:p>
      <w:pPr>
        <w:pStyle w:val="Heading2"/>
      </w:pPr>
      <w:r>
        <w:rPr>
          <w:b/>
          <w:bCs/>
        </w:rPr>
        <w:t xml:space="preserve">3.4. Настройка записи конференций</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Конфигурирование параметров автоматической записи встреч, выбор места сохранения файлов и настройка качества записи.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Откройте вкладку "Запись" в настройках приложения
2. Включите опцию "Автоматическая запись конференций"
3. Выберите папку для сохранения записей или оставьте по умолчанию
4. Установите формат записи: MP4 (рекомендуется) или WebM
5. Настройте качество записи: 720p, 1080p или "Как в конференции"
6. Включите "Запись звука участников" и "Запись демонстрации экрана"
7. Установите максимальный размер файла записи (в ГБ)
8. Включите "Автоматическая загрузка в облако Яндекс.Диск"
9. Сохраните настройки кнопкой "Применить"</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При проведении конференций автоматически создаются записи в указанной папке. При включенной опции файлы загружаются в облако после завершения встречи.</w:t>
      </w:r>
    </w:p>
    <w:p>
      <w:pPr>
        <w:spacing w:after="120"/>
        <w:jc w:val="both"/>
      </w:pPr>
      <w:r>
        <w:rPr>
          <w:rFonts w:ascii="Times New Roman" w:cs="Times New Roman" w:eastAsia="Times New Roman" w:hAnsi="Times New Roman"/>
          <w:i/>
          <w:iCs/>
          <w:color w:val="666666"/>
          <w:sz w:val="22"/>
          <w:szCs w:val="22"/>
        </w:rPr>
        <w:t xml:space="preserve">[Скриншот: панель настройки записи с опциями формата, качества и места сохранения]</w:t>
      </w:r>
    </w:p>
    <w:p>
      <w:pPr>
        <w:pStyle w:val="Heading2"/>
      </w:pPr>
      <w:r>
        <w:rPr>
          <w:b/>
          <w:bCs/>
        </w:rPr>
        <w:t xml:space="preserve">3.5. Настройка сетевых параметров</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Конфигурирование сетевых параметров для работы через корпоративный firewall, настройка прокси-сервера и ограничение полосы пропускания.</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В настройках перейдите в раздел "Сеть и безопасность"
2. Если используется прокси-сервер, включите опцию "Использовать прокси"
3. Введите адрес прокси-сервера в формате proxy.company.com:8080
4. Укажите логин и пароль для аутентификации
5. В разделе "Ограничение трафика" установите максимальную исходящую скорость
6. Настройте входящую полосу пропускания для видео
7. Включите опцию "Адаптивное качество" для автоматической настройки
8. В поле "Дополнительные порты" укажите: 80, 443, 3478-3481
9. Нажмите "Тест соединения" для проверки настроек
10. Сохраните конфигурацию кнопкой "ОК"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Тест соединения показывает успешное подключение к серверам Яндекс Телемост. Настройки сохраняются в config.json и применяются при следующем запуске.</w:t>
      </w:r>
    </w:p>
    <w:p>
      <w:pPr>
        <w:spacing w:after="120"/>
        <w:jc w:val="both"/>
      </w:pPr>
      <w:r>
        <w:rPr>
          <w:rFonts w:ascii="Times New Roman" w:cs="Times New Roman" w:eastAsia="Times New Roman" w:hAnsi="Times New Roman"/>
          <w:i/>
          <w:iCs/>
          <w:color w:val="666666"/>
          <w:sz w:val="22"/>
          <w:szCs w:val="22"/>
        </w:rPr>
        <w:t xml:space="preserve">[Скриншот: окно сетевых настроек с полями прокси-сервера и результатами теста соединения]</w:t>
      </w:r>
    </w:p>
    <w:p>
      <w:pPr>
        <w:pStyle w:val="Heading1"/>
      </w:pPr>
      <w:r>
        <w:rPr>
          <w:b/>
          <w:bCs/>
        </w:rPr>
        <w:t xml:space="preserve">4. Проверка программы</w:t>
      </w:r>
    </w:p>
    <w:p>
      <w:pPr>
        <w:spacing w:after="120"/>
        <w:jc w:val="both"/>
      </w:pPr>
      <w:r>
        <w:rPr>
          <w:rFonts w:ascii="Times New Roman" w:cs="Times New Roman" w:eastAsia="Times New Roman" w:hAnsi="Times New Roman"/>
          <w:i w:val="false"/>
          <w:iCs w:val="false"/>
          <w:color w:val="000000"/>
          <w:sz w:val="24"/>
          <w:szCs w:val="24"/>
        </w:rPr>
        <w:t xml:space="preserve">**Контрольные примеры**</w:t>
      </w:r>
    </w:p>
    <w:p>
      <w:pPr>
        <w:spacing w:after="120"/>
        <w:jc w:val="both"/>
      </w:pPr>
      <w:r>
        <w:rPr>
          <w:rFonts w:ascii="Times New Roman" w:cs="Times New Roman" w:eastAsia="Times New Roman" w:hAnsi="Times New Roman"/>
          <w:i w:val="false"/>
          <w:iCs w:val="false"/>
          <w:color w:val="000000"/>
          <w:sz w:val="24"/>
          <w:szCs w:val="24"/>
        </w:rPr>
        <w:t xml:space="preserve">**Пример 1: Создание и запуск конференции**</w:t>
      </w:r>
    </w:p>
    <w:p>
      <w:pPr>
        <w:spacing w:after="120"/>
        <w:jc w:val="both"/>
      </w:pPr>
      <w:r>
        <w:rPr>
          <w:rFonts w:ascii="Times New Roman" w:cs="Times New Roman" w:eastAsia="Times New Roman" w:hAnsi="Times New Roman"/>
          <w:i w:val="false"/>
          <w:iCs w:val="false"/>
          <w:color w:val="000000"/>
          <w:sz w:val="24"/>
          <w:szCs w:val="24"/>
        </w:rPr>
        <w:t xml:space="preserve">*Действие:* Нажать кнопку "Новая встреча" → ввести название "Тест конференции" → нажать "Создать"</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Создается комната конференции, отображается ссылка для приглашения участников</w:t>
      </w:r>
    </w:p>
    <w:p>
      <w:pPr>
        <w:spacing w:after="120"/>
        <w:jc w:val="both"/>
      </w:pPr>
      <w:r>
        <w:rPr>
          <w:rFonts w:ascii="Times New Roman" w:cs="Times New Roman" w:eastAsia="Times New Roman" w:hAnsi="Times New Roman"/>
          <w:i w:val="false"/>
          <w:iCs w:val="false"/>
          <w:color w:val="000000"/>
          <w:sz w:val="24"/>
          <w:szCs w:val="24"/>
        </w:rPr>
        <w:t xml:space="preserve">*Фактический результат:* Конференция создана успешно, ссылка скопирована в буфер обмена, отображается код доступа</w:t>
      </w:r>
    </w:p>
    <w:p>
      <w:pPr>
        <w:spacing w:after="120"/>
        <w:jc w:val="both"/>
      </w:pPr>
      <w:r>
        <w:rPr>
          <w:rFonts w:ascii="Times New Roman" w:cs="Times New Roman" w:eastAsia="Times New Roman" w:hAnsi="Times New Roman"/>
          <w:i w:val="false"/>
          <w:iCs w:val="false"/>
          <w:color w:val="000000"/>
          <w:sz w:val="24"/>
          <w:szCs w:val="24"/>
        </w:rPr>
        <w:t xml:space="preserve">**Пример 2: Демонстрация экрана**</w:t>
      </w:r>
    </w:p>
    <w:p>
      <w:pPr>
        <w:spacing w:after="120"/>
        <w:jc w:val="both"/>
      </w:pPr>
      <w:r>
        <w:rPr>
          <w:rFonts w:ascii="Times New Roman" w:cs="Times New Roman" w:eastAsia="Times New Roman" w:hAnsi="Times New Roman"/>
          <w:i w:val="false"/>
          <w:iCs w:val="false"/>
          <w:color w:val="000000"/>
          <w:sz w:val="24"/>
          <w:szCs w:val="24"/>
        </w:rPr>
        <w:t xml:space="preserve">*Действие:* В активной конференции нажать "Поделиться экраном" → выбрать "Весь экран" → нажать "Поделиться"</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Экран демонстрируется другим участникам, появляется панель управления демонстрацией</w:t>
      </w:r>
    </w:p>
    <w:p>
      <w:pPr>
        <w:spacing w:after="120"/>
        <w:jc w:val="both"/>
      </w:pPr>
      <w:r>
        <w:rPr>
          <w:rFonts w:ascii="Times New Roman" w:cs="Times New Roman" w:eastAsia="Times New Roman" w:hAnsi="Times New Roman"/>
          <w:i w:val="false"/>
          <w:iCs w:val="false"/>
          <w:color w:val="000000"/>
          <w:sz w:val="24"/>
          <w:szCs w:val="24"/>
        </w:rPr>
        <w:t xml:space="preserve">*Фактический результат:* Демонстрация экрана запущена, участники видят рабочий стол, панель управления активна</w:t>
      </w:r>
    </w:p>
    <w:p>
      <w:pPr>
        <w:spacing w:after="120"/>
        <w:jc w:val="both"/>
      </w:pPr>
      <w:r>
        <w:rPr>
          <w:rFonts w:ascii="Times New Roman" w:cs="Times New Roman" w:eastAsia="Times New Roman" w:hAnsi="Times New Roman"/>
          <w:i w:val="false"/>
          <w:iCs w:val="false"/>
          <w:color w:val="000000"/>
          <w:sz w:val="24"/>
          <w:szCs w:val="24"/>
        </w:rPr>
        <w:t xml:space="preserve">**Пример 3: Запись конференции**</w:t>
      </w:r>
    </w:p>
    <w:p>
      <w:pPr>
        <w:spacing w:after="120"/>
        <w:jc w:val="both"/>
      </w:pPr>
      <w:r>
        <w:rPr>
          <w:rFonts w:ascii="Times New Roman" w:cs="Times New Roman" w:eastAsia="Times New Roman" w:hAnsi="Times New Roman"/>
          <w:i w:val="false"/>
          <w:iCs w:val="false"/>
          <w:color w:val="000000"/>
          <w:sz w:val="24"/>
          <w:szCs w:val="24"/>
        </w:rPr>
        <w:t xml:space="preserve">*Действие:* Нажать кнопку "Записать" в панели управления конференцией → подтвердить начало записи</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Начинается запись, отображается индикатор записи, таймер времени записи</w:t>
      </w:r>
    </w:p>
    <w:p>
      <w:pPr>
        <w:spacing w:after="120"/>
        <w:jc w:val="both"/>
      </w:pPr>
      <w:r>
        <w:rPr>
          <w:rFonts w:ascii="Times New Roman" w:cs="Times New Roman" w:eastAsia="Times New Roman" w:hAnsi="Times New Roman"/>
          <w:i w:val="false"/>
          <w:iCs w:val="false"/>
          <w:color w:val="000000"/>
          <w:sz w:val="24"/>
          <w:szCs w:val="24"/>
        </w:rPr>
        <w:t xml:space="preserve">*Фактический результат:* Запись активна, красный индикатор мигает, таймер отсчитывает время</w:t>
      </w:r>
    </w:p>
    <w:p>
      <w:pPr>
        <w:spacing w:after="120"/>
        <w:jc w:val="both"/>
      </w:pPr>
      <w:r>
        <w:rPr>
          <w:rFonts w:ascii="Times New Roman" w:cs="Times New Roman" w:eastAsia="Times New Roman" w:hAnsi="Times New Roman"/>
          <w:i w:val="false"/>
          <w:iCs w:val="false"/>
          <w:color w:val="000000"/>
          <w:sz w:val="24"/>
          <w:szCs w:val="24"/>
        </w:rPr>
        <w:t xml:space="preserve">**Пример 4: Управление участниками**</w:t>
      </w:r>
    </w:p>
    <w:p>
      <w:pPr>
        <w:spacing w:after="120"/>
        <w:jc w:val="both"/>
      </w:pPr>
      <w:r>
        <w:rPr>
          <w:rFonts w:ascii="Times New Roman" w:cs="Times New Roman" w:eastAsia="Times New Roman" w:hAnsi="Times New Roman"/>
          <w:i w:val="false"/>
          <w:iCs w:val="false"/>
          <w:color w:val="000000"/>
          <w:sz w:val="24"/>
          <w:szCs w:val="24"/>
        </w:rPr>
        <w:t xml:space="preserve">*Действие:* Открыть панель участников → выбрать участника → нажать "Отключить микрофон"</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Микрофон выбранного участника отключается принудительно</w:t>
      </w:r>
    </w:p>
    <w:p>
      <w:pPr>
        <w:spacing w:after="120"/>
        <w:jc w:val="both"/>
      </w:pPr>
      <w:r>
        <w:rPr>
          <w:rFonts w:ascii="Times New Roman" w:cs="Times New Roman" w:eastAsia="Times New Roman" w:hAnsi="Times New Roman"/>
          <w:i w:val="false"/>
          <w:iCs w:val="false"/>
          <w:color w:val="000000"/>
          <w:sz w:val="24"/>
          <w:szCs w:val="24"/>
        </w:rPr>
        <w:t xml:space="preserve">*Фактический результат:* Участник получает уведомление об отключении микрофона, статус изменен на "Микрофон выкл."</w:t>
      </w:r>
    </w:p>
    <w:p>
      <w:pPr>
        <w:spacing w:after="120"/>
        <w:jc w:val="both"/>
      </w:pPr>
      <w:r>
        <w:rPr>
          <w:rFonts w:ascii="Times New Roman" w:cs="Times New Roman" w:eastAsia="Times New Roman" w:hAnsi="Times New Roman"/>
          <w:i w:val="false"/>
          <w:iCs w:val="false"/>
          <w:color w:val="000000"/>
          <w:sz w:val="24"/>
          <w:szCs w:val="24"/>
        </w:rPr>
        <w:t xml:space="preserve">**Пример 5: Планирование встречи**</w:t>
      </w:r>
    </w:p>
    <w:p>
      <w:pPr>
        <w:spacing w:after="120"/>
        <w:jc w:val="both"/>
      </w:pPr>
      <w:r>
        <w:rPr>
          <w:rFonts w:ascii="Times New Roman" w:cs="Times New Roman" w:eastAsia="Times New Roman" w:hAnsi="Times New Roman"/>
          <w:i w:val="false"/>
          <w:iCs w:val="false"/>
          <w:color w:val="000000"/>
          <w:sz w:val="24"/>
          <w:szCs w:val="24"/>
        </w:rPr>
        <w:t xml:space="preserve">*Действие:* Нажать "Запланировать встречу" → заполнить форму → выбрать дату и время → сохранить</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Встреча добавляется в календарь, отправляются приглашения участникам</w:t>
      </w:r>
    </w:p>
    <w:p>
      <w:pPr>
        <w:spacing w:after="120"/>
        <w:jc w:val="both"/>
      </w:pPr>
      <w:r>
        <w:rPr>
          <w:rFonts w:ascii="Times New Roman" w:cs="Times New Roman" w:eastAsia="Times New Roman" w:hAnsi="Times New Roman"/>
          <w:i w:val="false"/>
          <w:iCs w:val="false"/>
          <w:color w:val="000000"/>
          <w:sz w:val="24"/>
          <w:szCs w:val="24"/>
        </w:rPr>
        <w:t xml:space="preserve">*Фактический результат:* Событие создано в Яндекс.Календаре, приглашения отправлены по email</w:t>
      </w:r>
    </w:p>
    <w:p>
      <w:pPr>
        <w:spacing w:after="120"/>
        <w:jc w:val="both"/>
      </w:pPr>
      <w:r>
        <w:rPr>
          <w:rFonts w:ascii="Times New Roman" w:cs="Times New Roman" w:eastAsia="Times New Roman" w:hAnsi="Times New Roman"/>
          <w:i w:val="false"/>
          <w:iCs w:val="false"/>
          <w:color w:val="000000"/>
          <w:sz w:val="24"/>
          <w:szCs w:val="24"/>
        </w:rPr>
        <w:t xml:space="preserve">**Общее заключение о работоспособности**</w:t>
      </w:r>
    </w:p>
    <w:p>
      <w:pPr>
        <w:spacing w:after="120"/>
        <w:jc w:val="both"/>
      </w:pPr>
      <w:r>
        <w:rPr>
          <w:rFonts w:ascii="Times New Roman" w:cs="Times New Roman" w:eastAsia="Times New Roman" w:hAnsi="Times New Roman"/>
          <w:i w:val="false"/>
          <w:iCs w:val="false"/>
          <w:color w:val="000000"/>
          <w:sz w:val="24"/>
          <w:szCs w:val="24"/>
        </w:rPr>
        <w:t xml:space="preserve">Все основные функции программы работают корректно. Система стабильно обрабатывает создание конференций, управление участниками, запись и демонстрацию экрана. Интеграция с календарными системами функционирует без ошибок. Программа готова к эксплуатации в продуктивной среде.</w:t>
      </w:r>
    </w:p>
    <w:p>
      <w:pPr>
        <w:spacing w:after="120"/>
        <w:jc w:val="both"/>
      </w:pPr>
      <w:r>
        <w:rPr>
          <w:rFonts w:ascii="Times New Roman" w:cs="Times New Roman" w:eastAsia="Times New Roman" w:hAnsi="Times New Roman"/>
          <w:i/>
          <w:iCs/>
          <w:color w:val="666666"/>
          <w:sz w:val="22"/>
          <w:szCs w:val="22"/>
        </w:rPr>
        <w:t xml:space="preserve">[Скриншот: результаты проверки со статусом "Все тесты пройдены" и зелеными галочками]</w:t>
      </w:r>
    </w:p>
    <w:p>
      <w:pPr>
        <w:pStyle w:val="Heading1"/>
      </w:pPr>
      <w:r>
        <w:rPr>
          <w:b/>
          <w:bCs/>
        </w:rPr>
        <w:t xml:space="preserve">5. Дополнительные возможности</w:t>
      </w:r>
    </w:p>
    <w:p>
      <w:pPr>
        <w:pStyle w:val="Heading2"/>
      </w:pPr>
      <w:r>
        <w:rPr>
          <w:b/>
          <w:bCs/>
        </w:rPr>
        <w:t xml:space="preserve">5.1. Настройка темы интерфейса</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Изменение цветовой схемы интерфейса</w:t>
      </w:r>
    </w:p>
    <w:p>
      <w:pPr>
        <w:spacing w:after="120"/>
        <w:jc w:val="both"/>
      </w:pPr>
      <w:r>
        <w:rPr>
          <w:rFonts w:ascii="Times New Roman" w:cs="Times New Roman" w:eastAsia="Times New Roman" w:hAnsi="Times New Roman"/>
          <w:i w:val="false"/>
          <w:iCs w:val="false"/>
          <w:color w:val="000000"/>
          <w:sz w:val="24"/>
          <w:szCs w:val="24"/>
        </w:rPr>
        <w:t xml:space="preserve">**Как настроить:**</w:t>
      </w:r>
    </w:p>
    <w:p>
      <w:pPr>
        <w:spacing w:after="120"/>
        <w:jc w:val="both"/>
      </w:pPr>
      <w:r>
        <w:rPr>
          <w:rFonts w:ascii="Times New Roman" w:cs="Times New Roman" w:eastAsia="Times New Roman" w:hAnsi="Times New Roman"/>
          <w:i w:val="false"/>
          <w:iCs w:val="false"/>
          <w:color w:val="000000"/>
          <w:sz w:val="24"/>
          <w:szCs w:val="24"/>
        </w:rPr>
        <w:t xml:space="preserve">1. Откройте меню "Настройки" → вкладка "Внешний вид"
2. В разделе "Тема оформления" выберите:
   - Светлая тема
   - Темная тема
   - Системная (следует настройкам ОС)
3. Настройте размер интерфейса: Малый, Обычный, Крупный
4. Включите опцию "Высокая контрастность" при необходимости
5. Примените изменения кнопкой "ОК"</w:t>
      </w:r>
    </w:p>
    <w:p>
      <w:pPr>
        <w:spacing w:after="120"/>
        <w:jc w:val="both"/>
      </w:pPr>
      <w:r>
        <w:rPr>
          <w:rFonts w:ascii="Times New Roman" w:cs="Times New Roman" w:eastAsia="Times New Roman" w:hAnsi="Times New Roman"/>
          <w:i/>
          <w:iCs/>
          <w:color w:val="666666"/>
          <w:sz w:val="22"/>
          <w:szCs w:val="22"/>
        </w:rPr>
        <w:t xml:space="preserve">[Скриншот: панель настройки внешнего вида с переключателями тем и размеров интерфейса]</w:t>
      </w:r>
    </w:p>
    <w:p>
      <w:pPr>
        <w:pStyle w:val="Heading2"/>
      </w:pPr>
      <w:r>
        <w:rPr>
          <w:b/>
          <w:bCs/>
        </w:rPr>
        <w:t xml:space="preserve">5.2. Настройка горячих клавиш</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Конфигурирование клавиатурных сочетаний</w:t>
      </w:r>
    </w:p>
    <w:p>
      <w:pPr>
        <w:spacing w:after="120"/>
        <w:jc w:val="both"/>
      </w:pPr>
      <w:r>
        <w:rPr>
          <w:rFonts w:ascii="Times New Roman" w:cs="Times New Roman" w:eastAsia="Times New Roman" w:hAnsi="Times New Roman"/>
          <w:i w:val="false"/>
          <w:iCs w:val="false"/>
          <w:color w:val="000000"/>
          <w:sz w:val="24"/>
          <w:szCs w:val="24"/>
        </w:rPr>
        <w:t xml:space="preserve">**Как настроить:**</w:t>
      </w:r>
    </w:p>
    <w:p>
      <w:pPr>
        <w:spacing w:after="120"/>
        <w:jc w:val="both"/>
      </w:pPr>
      <w:r>
        <w:rPr>
          <w:rFonts w:ascii="Times New Roman" w:cs="Times New Roman" w:eastAsia="Times New Roman" w:hAnsi="Times New Roman"/>
          <w:i w:val="false"/>
          <w:iCs w:val="false"/>
          <w:color w:val="000000"/>
          <w:sz w:val="24"/>
          <w:szCs w:val="24"/>
        </w:rPr>
        <w:t xml:space="preserve">1. Перейдите в "Настройки" → "Горячие клавиши"
2. Настройте комбинации для функций:
   - Включить/выключить микрофон: по умолчанию Ctrl+D
   - Включить/выключить камеру: по умолчанию Ctrl+E
   - Демонстрация экрана: по умолчанию Ctrl+Shift+S
   - Завершить звонок: по умолчанию Ctrl+Shift+H
   - Открыть чат: по умолчанию Ctrl+Shift+C
3. Для изменения клавиши кликните в поле и нажмите новое сочетание
4. Включите опцию "Глобальные горячие клавиши" для работы вне приложения
5. Сохраните настройки</w:t>
      </w:r>
    </w:p>
    <w:p>
      <w:pPr>
        <w:spacing w:after="120"/>
        <w:jc w:val="both"/>
      </w:pPr>
      <w:r>
        <w:rPr>
          <w:rFonts w:ascii="Times New Roman" w:cs="Times New Roman" w:eastAsia="Times New Roman" w:hAnsi="Times New Roman"/>
          <w:i/>
          <w:iCs/>
          <w:color w:val="666666"/>
          <w:sz w:val="22"/>
          <w:szCs w:val="22"/>
        </w:rPr>
        <w:t xml:space="preserve">[Скриншот: таблица горячих клавиш с полями для редактирования комбинаций]</w:t>
      </w:r>
    </w:p>
    <w:p>
      <w:pPr>
        <w:pStyle w:val="Heading2"/>
      </w:pPr>
      <w:r>
        <w:rPr>
          <w:b/>
          <w:bCs/>
        </w:rPr>
        <w:t xml:space="preserve">5.3. Настройка автоматических действий</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Конфигурирование автоматического поведения приложения</w:t>
      </w:r>
    </w:p>
    <w:p>
      <w:pPr>
        <w:spacing w:after="120"/>
        <w:jc w:val="both"/>
      </w:pPr>
      <w:r>
        <w:rPr>
          <w:rFonts w:ascii="Times New Roman" w:cs="Times New Roman" w:eastAsia="Times New Roman" w:hAnsi="Times New Roman"/>
          <w:i w:val="false"/>
          <w:iCs w:val="false"/>
          <w:color w:val="000000"/>
          <w:sz w:val="24"/>
          <w:szCs w:val="24"/>
        </w:rPr>
        <w:t xml:space="preserve">**Как настроить:**</w:t>
      </w:r>
    </w:p>
    <w:p>
      <w:pPr>
        <w:spacing w:after="120"/>
        <w:jc w:val="both"/>
      </w:pPr>
      <w:r>
        <w:rPr>
          <w:rFonts w:ascii="Times New Roman" w:cs="Times New Roman" w:eastAsia="Times New Roman" w:hAnsi="Times New Roman"/>
          <w:i w:val="false"/>
          <w:iCs w:val="false"/>
          <w:color w:val="000000"/>
          <w:sz w:val="24"/>
          <w:szCs w:val="24"/>
        </w:rPr>
        <w:t xml:space="preserve">1. Откройте "Настройки" → "Автоматизация"
2. Настройте параметры автозапуска:
   - "Запускать при входе в систему"
   - "Сворачивать в системный трей"
   - "Автоматически присоединяться к запланированным встречам"
3. Установите поведение при входящих вызовах:
   - "Показывать всплывающее уведомление"
   - "Воспроизводить звук вызова"
   - "Автоматически отвечать на вызовы от доверенных контактов"
4. Сохраните конфигурацию</w:t>
      </w:r>
    </w:p>
    <w:p>
      <w:pPr>
        <w:spacing w:after="120"/>
        <w:jc w:val="both"/>
      </w:pPr>
      <w:r>
        <w:rPr>
          <w:rFonts w:ascii="Times New Roman" w:cs="Times New Roman" w:eastAsia="Times New Roman" w:hAnsi="Times New Roman"/>
          <w:i/>
          <w:iCs/>
          <w:color w:val="666666"/>
          <w:sz w:val="22"/>
          <w:szCs w:val="22"/>
        </w:rPr>
        <w:t xml:space="preserve">[Скриншот: панель автоматизации с чекбоксами различных автоматических действий]</w:t>
      </w:r>
    </w:p>
    <w:p>
      <w:pPr>
        <w:pStyle w:val="Heading1"/>
      </w:pPr>
      <w:r>
        <w:rPr>
          <w:b/>
          <w:bCs/>
        </w:rPr>
        <w:t xml:space="preserve">6. Сообщения системному программисту</w:t>
      </w:r>
    </w:p>
    <w:p>
      <w:pPr>
        <w:pStyle w:val="Heading2"/>
      </w:pPr>
      <w:r>
        <w:rPr>
          <w:b/>
          <w:bCs/>
        </w:rPr>
        <w:t xml:space="preserve">6.1. Ошибка подключения к серверу</w:t>
      </w:r>
    </w:p>
    <w:p>
      <w:pPr>
        <w:spacing w:after="120"/>
        <w:jc w:val="both"/>
      </w:pPr>
      <w:r>
        <w:rPr>
          <w:rFonts w:ascii="Times New Roman" w:cs="Times New Roman" w:eastAsia="Times New Roman" w:hAnsi="Times New Roman"/>
          <w:i w:val="false"/>
          <w:iCs w:val="false"/>
          <w:color w:val="000000"/>
          <w:sz w:val="24"/>
          <w:szCs w:val="24"/>
        </w:rPr>
        <w:t xml:space="preserve">**Описание теста**</w:t>
      </w:r>
    </w:p>
    <w:p>
      <w:pPr>
        <w:spacing w:after="120"/>
        <w:jc w:val="both"/>
      </w:pPr>
      <w:r>
        <w:rPr>
          <w:rFonts w:ascii="Times New Roman" w:cs="Times New Roman" w:eastAsia="Times New Roman" w:hAnsi="Times New Roman"/>
          <w:i w:val="false"/>
          <w:iCs w:val="false"/>
          <w:color w:val="000000"/>
          <w:sz w:val="24"/>
          <w:szCs w:val="24"/>
        </w:rPr>
        <w:t xml:space="preserve">Отключить интернет-соединение во время активной конференции или заблокировать порты 443, 3478-3481 на firewall для имитации сетевых проблем.</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w:t>
      </w:r>
    </w:p>
    <w:p>
      <w:pPr>
        <w:spacing w:after="120"/>
        <w:jc w:val="both"/>
      </w:pPr>
      <w:r>
        <w:rPr>
          <w:rFonts w:ascii="Times New Roman" w:cs="Times New Roman" w:eastAsia="Times New Roman" w:hAnsi="Times New Roman"/>
          <w:i w:val="false"/>
          <w:iCs w:val="false"/>
          <w:color w:val="000000"/>
          <w:sz w:val="24"/>
          <w:szCs w:val="24"/>
        </w:rPr>
        <w:t xml:space="preserve">```
Ошибка подключения к серверу
Код ошибки: NET_CONNECTION_LOST_001
Не удается установить соединение с серверами Яндекс Телемост.
Проверьте подключение к интернету и настройки firewall.
Подробности: WebSocket connection failed on wss://telemost.yandex.ru/ws
```</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w:t>
      </w:r>
    </w:p>
    <w:p>
      <w:pPr>
        <w:spacing w:after="120"/>
        <w:jc w:val="both"/>
      </w:pPr>
      <w:r>
        <w:rPr>
          <w:rFonts w:ascii="Times New Roman" w:cs="Times New Roman" w:eastAsia="Times New Roman" w:hAnsi="Times New Roman"/>
          <w:i w:val="false"/>
          <w:iCs w:val="false"/>
          <w:color w:val="000000"/>
          <w:sz w:val="24"/>
          <w:szCs w:val="24"/>
        </w:rPr>
        <w:t xml:space="preserve">1. Проверить доступность интернет-соединения командой `ping ya.ru`
2. Убедиться в открытии портов 80, 443, 3478-3481 в firewall
3. Проверить настройки прокси-сервера в файле config.json
4. Выполнить диагностику сети: "Настройки" → "Сеть" → "Тест соединения"
5. При необходимости добавить домены *.yandex.ru в белый список firewall
6. Перезапустить службу telemost-service.exe</w:t>
      </w:r>
    </w:p>
    <w:p>
      <w:pPr>
        <w:spacing w:after="120"/>
        <w:jc w:val="both"/>
      </w:pPr>
      <w:r>
        <w:rPr>
          <w:rFonts w:ascii="Times New Roman" w:cs="Times New Roman" w:eastAsia="Times New Roman" w:hAnsi="Times New Roman"/>
          <w:i/>
          <w:iCs/>
          <w:color w:val="666666"/>
          <w:sz w:val="22"/>
          <w:szCs w:val="22"/>
        </w:rPr>
        <w:t xml:space="preserve">[Скриншот: диалоговое окно с сообщением об ошибке подключения и кодом NET_CONNECTION_LOST_001]</w:t>
      </w:r>
    </w:p>
    <w:p>
      <w:pPr>
        <w:pStyle w:val="Heading2"/>
      </w:pPr>
      <w:r>
        <w:rPr>
          <w:b/>
          <w:bCs/>
        </w:rPr>
        <w:t xml:space="preserve">6.2. Ошибка доступа к камере или микрофону</w:t>
      </w:r>
    </w:p>
    <w:p>
      <w:pPr>
        <w:spacing w:after="120"/>
        <w:jc w:val="both"/>
      </w:pPr>
      <w:r>
        <w:rPr>
          <w:rFonts w:ascii="Times New Roman" w:cs="Times New Roman" w:eastAsia="Times New Roman" w:hAnsi="Times New Roman"/>
          <w:i w:val="false"/>
          <w:iCs w:val="false"/>
          <w:color w:val="000000"/>
          <w:sz w:val="24"/>
          <w:szCs w:val="24"/>
        </w:rPr>
        <w:t xml:space="preserve">**Описание теста**</w:t>
      </w:r>
    </w:p>
    <w:p>
      <w:pPr>
        <w:spacing w:after="120"/>
        <w:jc w:val="both"/>
      </w:pPr>
      <w:r>
        <w:rPr>
          <w:rFonts w:ascii="Times New Roman" w:cs="Times New Roman" w:eastAsia="Times New Roman" w:hAnsi="Times New Roman"/>
          <w:i w:val="false"/>
          <w:iCs w:val="false"/>
          <w:color w:val="000000"/>
          <w:sz w:val="24"/>
          <w:szCs w:val="24"/>
        </w:rPr>
        <w:t xml:space="preserve">Запустить другое приложение (например, Skype или Zoom), которое захватывает эксклюзивный доступ к камере, затем попытаться запустить видеоконференцию в Яндекс Телемост.</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w:t>
      </w:r>
    </w:p>
    <w:p>
      <w:pPr>
        <w:spacing w:after="120"/>
        <w:jc w:val="both"/>
      </w:pPr>
      <w:r>
        <w:rPr>
          <w:rFonts w:ascii="Times New Roman" w:cs="Times New Roman" w:eastAsia="Times New Roman" w:hAnsi="Times New Roman"/>
          <w:i w:val="false"/>
          <w:iCs w:val="false"/>
          <w:color w:val="000000"/>
          <w:sz w:val="24"/>
          <w:szCs w:val="24"/>
        </w:rPr>
        <w:t xml:space="preserve">```
Ошибка доступа к устройству
Код ошибки: DEVICE_ACCESS_DENIED_002
Не удается получить доступ к камере или микрофону.
Устройство может использоваться другим приложением.
Проверьте разрешения в настройках системы.
Устройство: USB Camera (VID_1234&amp;PID_5678)
```</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w:t>
      </w:r>
    </w:p>
    <w:p>
      <w:pPr>
        <w:spacing w:after="120"/>
        <w:jc w:val="both"/>
      </w:pPr>
      <w:r>
        <w:rPr>
          <w:rFonts w:ascii="Times New Roman" w:cs="Times New Roman" w:eastAsia="Times New Roman" w:hAnsi="Times New Roman"/>
          <w:i w:val="false"/>
          <w:iCs w:val="false"/>
          <w:color w:val="000000"/>
          <w:sz w:val="24"/>
          <w:szCs w:val="24"/>
        </w:rPr>
        <w:t xml:space="preserve">1. Завершить все процессы, использующие камеру/микрофон через Диспетчер задач
2. Проверить разрешения в Windows: "Параметры" → "Конфиденциальность" → "Камера/Микрофон"
3. Убедиться, что Яндекс Телемост имеет разрешения на доступ к устройствам
4. Перезагрузить драйверы устройств в Диспетчере устройств
5. Очистить кэш разрешений: удалить раздел реестра HKEY_CURRENT_USER\Software\Yandex\Telemost\DevicePermissions
6. При необходимости переустановить драйверы камеры и аудиоустройств
7. Добавить исключение в антивирус для telemost-client.exe</w:t>
      </w:r>
    </w:p>
    <w:p>
      <w:pPr>
        <w:spacing w:after="120"/>
        <w:jc w:val="both"/>
      </w:pPr>
      <w:r>
        <w:rPr>
          <w:rFonts w:ascii="Times New Roman" w:cs="Times New Roman" w:eastAsia="Times New Roman" w:hAnsi="Times New Roman"/>
          <w:i/>
          <w:iCs/>
          <w:color w:val="666666"/>
          <w:sz w:val="22"/>
          <w:szCs w:val="22"/>
        </w:rPr>
        <w:t xml:space="preserve">[Скриншот: сообщение об ошибке доступа к устройствам с кодом DEVICE_ACCESS_DENIED_002 и кнопками диагностики]</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Руководство системного программиста — Яндекс Телемост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2026-03-31T21:03:41.174Z</dcterms:created>
  <dcterms:modified xsi:type="dcterms:W3CDTF">2026-03-31T21:03:41.177Z</dcterms:modified>
</cp:coreProperties>
</file>

<file path=docProps/custom.xml><?xml version="1.0" encoding="utf-8"?>
<Properties xmlns="http://schemas.openxmlformats.org/officeDocument/2006/custom-properties" xmlns:vt="http://schemas.openxmlformats.org/officeDocument/2006/docPropsVTypes"/>
</file>