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既存のものを参考に（scratchなど)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山口先生指摘　ボタンの配置などバラバラすぎる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必要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配色(明るい配色）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フォントサイズ(14pxなど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・デザイン制作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イラスト制作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画像形式PNG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理由：透過処理が行える+可逆圧縮形式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サイズは大きめ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・DB設計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テーブルは各問題事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子供むけ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https://u-site.jp/alertbox/20100913_childrens-websites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ワイヤフレームデザイン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http://www.tomokos.net/planning_layout_company.html?__hstc=150021993.8d4f9a0c2bc2b19858217d87c9682e5b.1473921005636.1473921005637.1474847228398.3&amp;__hssc=150021993.1.1474847228398&amp;__hsfp=2406963136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子供むけ配色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http://www.webcreatorbox.com/inspiration/colour-scheme-ideas-100/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画像形式　メリット・デメリット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http://sole-color-blog.com/blog/internet/103/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ツールバー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正しい言葉を使おう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縦が短い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ランドエスケープ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縦が短い点と配色に関して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◆配色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ツールバー色　青色　#7476d6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フォント白　マウスオーバーで色変更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ボタン配色　オレンジ色　</w:t>
      </w:r>
      <w:r w:rsidDel="00000000" w:rsidR="00000000" w:rsidRPr="00000000">
        <w:rPr>
          <w:rFonts w:ascii="MS PGothic" w:cs="MS PGothic" w:eastAsia="MS PGothic" w:hAnsi="MS PGothic"/>
          <w:color w:val="ffa500"/>
          <w:sz w:val="18"/>
          <w:szCs w:val="18"/>
          <w:highlight w:val="white"/>
          <w:rtl w:val="0"/>
        </w:rPr>
        <w:t xml:space="preserve">#FFA500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背景　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◆フォントサイズ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14px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主キー senkan_001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問題の切り替え用と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◆イラスト基準を定める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ファイル形式：png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配色：明るい色　メインカラー：青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サイズ：大き目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◆イラスト要件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・イラスト必要部分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MAP　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キャラ　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図形　　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・総背景７枚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-各問題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・総アイテムイラスト36枚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-戦艦　3枚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-回転　1枚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-リンゴ　２枚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-船渡し　５枚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-宝　　　２枚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-わらしべ　17枚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-MAP　6枚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MAP画面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-MAP（背景）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-アイコン　　　6枚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各問題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・回転命令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-遺跡（背景）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-図形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・戦艦ゲーム４枚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-海（背景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半分以上　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-戦艦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-砲台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・リンゴひろい　3枚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-りんご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-果樹園（背景）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-人型キャラクター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・船渡し　6枚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-人型キャラ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-ヒツジ　　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-オオカミ　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-キャベツ　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-船　　　　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-川（背景）　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・宝探し　３枚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-岩山（背景）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-つるはし　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-宝石（宝）　　１枚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・わらしべ長者　18枚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-キャラ　　　　8枚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-アイテム（要件）　9枚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-町（背景）　　　1枚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◆DB設計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命名規則にかんして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フィールド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問題名_項目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senkan_num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senkan_bunsho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・主キー（primary key)（INT)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・問題文章（TEXT）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・ヒント（TEXT）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・画像（複数）アイテム（TEXT）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・答え（場所などの変数）（TEXT）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イラストの基準を決める(シャープだったり丸っこい感じだったり)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http://www.irasutoya.com/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◆イラスト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キャラクターなんとか機URL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http://khmix.sakura.ne.jp/download.shtml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・フリー素材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目安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イラスト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子供向けに使えそうなもの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明るい色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わかりやすい形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・版権キャラ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・著作権的にアウト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データの置き場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・ドライブ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epsファイル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◆イラストに要件について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JSアニメーション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http://dx.24-7.co.jp/flash-like-js-animation/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ブラウザ</w:t>
        <w:tab/>
        <w:tab/>
        <w:t xml:space="preserve">対応バージョン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Internet Explorer</w:t>
        <w:tab/>
        <w:t xml:space="preserve">8以降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Firefox</w:t>
        <w:tab/>
        <w:tab/>
        <w:tab/>
        <w:t xml:space="preserve">3.6以降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Chrome</w:t>
        <w:tab/>
        <w:tab/>
        <w:tab/>
        <w:t xml:space="preserve">8以降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Safari</w:t>
        <w:tab/>
        <w:tab/>
        <w:tab/>
        <w:t xml:space="preserve">5以降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</w:t>
        <w:tab/>
        <w:tab/>
        <w:tab/>
        <w:t xml:space="preserve">11以降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sikaku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◆来月の動き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来月の目標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・中間発表用デモの8割感性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来月初めに開発要件について話合い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来週の目標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◆JS機能　アニメーションプロと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・JS機能の調査（JQuery or ふつうのJS）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・機能の実装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・てきとうな画像を３秒かけて横移動+その場で回転するもの+決まった場所までの移動（座標を指定してifなど別座標などに変える）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◆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S P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x.24-7.co.jp/flash-like-js-animation/" TargetMode="External"/><Relationship Id="rId9" Type="http://schemas.openxmlformats.org/officeDocument/2006/relationships/hyperlink" Target="http://khmix.sakura.ne.jp/download.shtml" TargetMode="External"/><Relationship Id="rId5" Type="http://schemas.openxmlformats.org/officeDocument/2006/relationships/hyperlink" Target="https://u-site.jp/alertbox/20100913_childrens-websites" TargetMode="External"/><Relationship Id="rId6" Type="http://schemas.openxmlformats.org/officeDocument/2006/relationships/hyperlink" Target="http://www.tomokos.net/planning_layout_company.html?__hstc=150021993.8d4f9a0c2bc2b19858217d87c9682e5b.1473921005636.1473921005637.1474847228398.3&amp;__hssc=150021993.1.1474847228398&amp;__hsfp=2406963136" TargetMode="External"/><Relationship Id="rId7" Type="http://schemas.openxmlformats.org/officeDocument/2006/relationships/hyperlink" Target="http://www.webcreatorbox.com/inspiration/colour-scheme-ideas-100/" TargetMode="External"/><Relationship Id="rId8" Type="http://schemas.openxmlformats.org/officeDocument/2006/relationships/hyperlink" Target="http://www.irasutoya.com/" TargetMode="External"/></Relationships>
</file>