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40"/>
      </w:tblGrid>
      <w:tr w:rsidR="00741142" w:rsidRPr="007276D2" w14:paraId="2932A87B" w14:textId="77777777" w:rsidTr="00905A65">
        <w:tc>
          <w:tcPr>
            <w:tcW w:w="1260"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51137DD0" w14:textId="77777777" w:rsidR="00905A65" w:rsidRDefault="00905A65" w:rsidP="00905A65">
            <w:pPr>
              <w:jc w:val="center"/>
              <w:rPr>
                <w:b/>
                <w:sz w:val="24"/>
              </w:rPr>
            </w:pPr>
            <w:r>
              <w:rPr>
                <w:b/>
                <w:sz w:val="24"/>
              </w:rPr>
              <w:t>CSE 3111 – Computer Networking Laboratory     Credits: 1.5     Batch: 27/3</w:t>
            </w:r>
            <w:r>
              <w:rPr>
                <w:b/>
                <w:sz w:val="24"/>
                <w:vertAlign w:val="superscript"/>
              </w:rPr>
              <w:t>rd</w:t>
            </w:r>
            <w:r>
              <w:rPr>
                <w:b/>
                <w:sz w:val="24"/>
              </w:rPr>
              <w:t xml:space="preserve"> Year 1</w:t>
            </w:r>
            <w:r>
              <w:rPr>
                <w:b/>
                <w:sz w:val="24"/>
                <w:vertAlign w:val="superscript"/>
              </w:rPr>
              <w:t>st</w:t>
            </w:r>
            <w:r>
              <w:rPr>
                <w:b/>
                <w:sz w:val="24"/>
              </w:rPr>
              <w:t xml:space="preserve"> </w:t>
            </w:r>
            <w:proofErr w:type="spellStart"/>
            <w:r>
              <w:rPr>
                <w:b/>
                <w:sz w:val="24"/>
              </w:rPr>
              <w:t>Sem</w:t>
            </w:r>
            <w:proofErr w:type="spellEnd"/>
            <w:r>
              <w:rPr>
                <w:b/>
                <w:sz w:val="24"/>
              </w:rPr>
              <w:t xml:space="preserve"> 2023</w:t>
            </w:r>
          </w:p>
          <w:p w14:paraId="4859698A" w14:textId="73CE7EE2" w:rsidR="00741142" w:rsidRPr="007276D2" w:rsidRDefault="00905A65" w:rsidP="00905A65">
            <w:pPr>
              <w:jc w:val="center"/>
              <w:rPr>
                <w:rFonts w:cstheme="minorHAnsi"/>
                <w:color w:val="000000" w:themeColor="text1"/>
              </w:rPr>
            </w:pPr>
            <w:r>
              <w:rPr>
                <w:sz w:val="24"/>
              </w:rPr>
              <w:t xml:space="preserve">Instructors: Prof. Dr. Md. Abdur </w:t>
            </w:r>
            <w:proofErr w:type="spellStart"/>
            <w:r>
              <w:rPr>
                <w:sz w:val="24"/>
              </w:rPr>
              <w:t>Razzaque</w:t>
            </w:r>
            <w:proofErr w:type="spellEnd"/>
            <w:r>
              <w:rPr>
                <w:sz w:val="24"/>
              </w:rPr>
              <w:t xml:space="preserve"> (AR), Prof. Dr. Md. </w:t>
            </w:r>
            <w:proofErr w:type="spellStart"/>
            <w:r>
              <w:rPr>
                <w:sz w:val="24"/>
              </w:rPr>
              <w:t>Mamun</w:t>
            </w:r>
            <w:proofErr w:type="spellEnd"/>
            <w:r>
              <w:rPr>
                <w:sz w:val="24"/>
              </w:rPr>
              <w:t>-Or-Rashid (MOR),           Dr. Muhammad Ibrahim (</w:t>
            </w:r>
            <w:proofErr w:type="spellStart"/>
            <w:r>
              <w:rPr>
                <w:sz w:val="24"/>
              </w:rPr>
              <w:t>MIb</w:t>
            </w:r>
            <w:proofErr w:type="spellEnd"/>
            <w:r>
              <w:rPr>
                <w:sz w:val="24"/>
              </w:rPr>
              <w:t xml:space="preserve">) and Mr. Md. </w:t>
            </w:r>
            <w:proofErr w:type="spellStart"/>
            <w:r>
              <w:rPr>
                <w:sz w:val="24"/>
              </w:rPr>
              <w:t>Redwan</w:t>
            </w:r>
            <w:proofErr w:type="spellEnd"/>
            <w:r>
              <w:rPr>
                <w:sz w:val="24"/>
              </w:rPr>
              <w:t xml:space="preserve"> Ahmed </w:t>
            </w:r>
            <w:proofErr w:type="spellStart"/>
            <w:r>
              <w:rPr>
                <w:sz w:val="24"/>
              </w:rPr>
              <w:t>Rizvee</w:t>
            </w:r>
            <w:proofErr w:type="spellEnd"/>
            <w:r>
              <w:rPr>
                <w:sz w:val="24"/>
              </w:rPr>
              <w:t xml:space="preserve"> (RAR)</w:t>
            </w:r>
          </w:p>
        </w:tc>
      </w:tr>
    </w:tbl>
    <w:p w14:paraId="17763CE5" w14:textId="77777777" w:rsidR="00741142" w:rsidRPr="007276D2" w:rsidRDefault="00741142">
      <w:pPr>
        <w:rPr>
          <w:rFonts w:cstheme="minorHAnsi"/>
          <w:color w:val="000000" w:themeColor="text1"/>
        </w:rPr>
      </w:pPr>
    </w:p>
    <w:p w14:paraId="2E0AD83C" w14:textId="1235836B"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w:t>
      </w:r>
      <w:r w:rsidR="008941A3">
        <w:rPr>
          <w:rFonts w:cstheme="minorHAnsi"/>
          <w:b/>
          <w:color w:val="000000" w:themeColor="text1"/>
          <w:sz w:val="28"/>
          <w:u w:val="single"/>
        </w:rPr>
        <w:t>Assignment</w:t>
      </w:r>
      <w:r w:rsidRPr="007276D2">
        <w:rPr>
          <w:rFonts w:cstheme="minorHAnsi"/>
          <w:b/>
          <w:color w:val="000000" w:themeColor="text1"/>
          <w:sz w:val="28"/>
          <w:u w:val="single"/>
        </w:rPr>
        <w:t xml:space="preserve"> # </w:t>
      </w:r>
      <w:r w:rsidR="003B6B96">
        <w:rPr>
          <w:rFonts w:cstheme="minorHAnsi"/>
          <w:b/>
          <w:color w:val="000000" w:themeColor="text1"/>
          <w:sz w:val="28"/>
          <w:u w:val="single"/>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7276D2" w:rsidRPr="007276D2" w14:paraId="21782F51" w14:textId="77777777" w:rsidTr="009548E4">
        <w:tc>
          <w:tcPr>
            <w:tcW w:w="10340" w:type="dxa"/>
          </w:tcPr>
          <w:p w14:paraId="565F2759" w14:textId="7645470A" w:rsidR="00460F79" w:rsidRDefault="000452F5" w:rsidP="00905A65">
            <w:pPr>
              <w:autoSpaceDE w:val="0"/>
              <w:autoSpaceDN w:val="0"/>
              <w:adjustRightInd w:val="0"/>
              <w:jc w:val="both"/>
              <w:rPr>
                <w:rFonts w:cstheme="minorHAnsi"/>
                <w:color w:val="000000" w:themeColor="text1"/>
              </w:rPr>
            </w:pPr>
            <w:r w:rsidRPr="007276D2">
              <w:rPr>
                <w:rFonts w:cstheme="minorHAnsi"/>
                <w:b/>
                <w:color w:val="000000" w:themeColor="text1"/>
              </w:rPr>
              <w:t>Name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8256AD" w:rsidRPr="008256AD">
              <w:rPr>
                <w:rFonts w:cstheme="minorHAnsi"/>
                <w:color w:val="000000" w:themeColor="text1"/>
              </w:rPr>
              <w:t>Implementation</w:t>
            </w:r>
            <w:r w:rsidR="00516A6C">
              <w:rPr>
                <w:rFonts w:cstheme="minorHAnsi"/>
                <w:color w:val="000000" w:themeColor="text1"/>
              </w:rPr>
              <w:t xml:space="preserve"> of </w:t>
            </w:r>
            <w:r w:rsidR="000C507C">
              <w:rPr>
                <w:rFonts w:cstheme="minorHAnsi"/>
                <w:color w:val="000000" w:themeColor="text1"/>
              </w:rPr>
              <w:t>flow control</w:t>
            </w:r>
            <w:r w:rsidR="00905A65">
              <w:rPr>
                <w:rFonts w:cstheme="minorHAnsi"/>
                <w:color w:val="000000" w:themeColor="text1"/>
              </w:rPr>
              <w:t xml:space="preserve"> and reliable data transfer through </w:t>
            </w:r>
            <w:r w:rsidR="00690676">
              <w:rPr>
                <w:rFonts w:cstheme="minorHAnsi"/>
                <w:color w:val="000000" w:themeColor="text1"/>
              </w:rPr>
              <w:t>management</w:t>
            </w:r>
            <w:r w:rsidR="00905A65">
              <w:rPr>
                <w:rFonts w:cstheme="minorHAnsi"/>
                <w:color w:val="000000" w:themeColor="text1"/>
              </w:rPr>
              <w:t xml:space="preserve"> of timeout, fast retransmit, </w:t>
            </w:r>
            <w:r w:rsidR="00905A65">
              <w:rPr>
                <w:rFonts w:cstheme="minorHAnsi"/>
                <w:color w:val="000000" w:themeColor="text1"/>
              </w:rPr>
              <w:t xml:space="preserve">cumulative </w:t>
            </w:r>
            <w:r w:rsidR="00690676">
              <w:rPr>
                <w:rFonts w:cstheme="minorHAnsi"/>
                <w:color w:val="000000" w:themeColor="text1"/>
              </w:rPr>
              <w:t>acknowledgment</w:t>
            </w:r>
            <w:r w:rsidR="00905A65">
              <w:rPr>
                <w:rFonts w:cstheme="minorHAnsi"/>
                <w:color w:val="000000" w:themeColor="text1"/>
              </w:rPr>
              <w:t xml:space="preserve">, loss of data and </w:t>
            </w:r>
            <w:r w:rsidR="00690676">
              <w:rPr>
                <w:rFonts w:cstheme="minorHAnsi"/>
                <w:color w:val="000000" w:themeColor="text1"/>
              </w:rPr>
              <w:t>acknowledgment</w:t>
            </w:r>
            <w:r w:rsidR="00905A65">
              <w:rPr>
                <w:rFonts w:cstheme="minorHAnsi"/>
                <w:color w:val="000000" w:themeColor="text1"/>
              </w:rPr>
              <w:t xml:space="preserve"> packets.</w:t>
            </w:r>
          </w:p>
          <w:p w14:paraId="54D3BBD9" w14:textId="77777777" w:rsidR="0082098E" w:rsidRDefault="0082098E" w:rsidP="003B6B96">
            <w:pPr>
              <w:autoSpaceDE w:val="0"/>
              <w:autoSpaceDN w:val="0"/>
              <w:adjustRightInd w:val="0"/>
              <w:rPr>
                <w:rFonts w:cstheme="minorHAnsi"/>
                <w:color w:val="000000" w:themeColor="text1"/>
              </w:rPr>
            </w:pPr>
          </w:p>
          <w:p w14:paraId="7EABBB1A" w14:textId="020EA383" w:rsidR="008941A3" w:rsidRPr="00521359" w:rsidRDefault="00460F79" w:rsidP="00460F79">
            <w:pPr>
              <w:autoSpaceDE w:val="0"/>
              <w:autoSpaceDN w:val="0"/>
              <w:adjustRightInd w:val="0"/>
              <w:rPr>
                <w:rFonts w:cstheme="minorHAnsi"/>
                <w:b/>
                <w:bCs/>
                <w:color w:val="000000" w:themeColor="text1"/>
              </w:rPr>
            </w:pPr>
            <w:r w:rsidRPr="00460F79">
              <w:rPr>
                <w:rFonts w:cstheme="minorHAnsi"/>
                <w:b/>
                <w:bCs/>
                <w:color w:val="000000" w:themeColor="text1"/>
              </w:rPr>
              <w:t>Objective</w:t>
            </w:r>
            <w:r w:rsidR="008941A3">
              <w:rPr>
                <w:rFonts w:cstheme="minorHAnsi"/>
                <w:b/>
                <w:bCs/>
                <w:color w:val="000000" w:themeColor="text1"/>
              </w:rPr>
              <w:t xml:space="preserve">s </w:t>
            </w:r>
            <w:r w:rsidRPr="00460F79">
              <w:rPr>
                <w:rFonts w:cstheme="minorHAnsi"/>
                <w:b/>
                <w:bCs/>
                <w:color w:val="000000" w:themeColor="text1"/>
              </w:rPr>
              <w:t xml:space="preserve">: </w:t>
            </w:r>
          </w:p>
          <w:p w14:paraId="32D8B0C0" w14:textId="7D75EBA4" w:rsidR="008941A3" w:rsidRDefault="008941A3" w:rsidP="008941A3">
            <w:pPr>
              <w:pStyle w:val="ListParagraph"/>
              <w:numPr>
                <w:ilvl w:val="0"/>
                <w:numId w:val="25"/>
              </w:numPr>
              <w:autoSpaceDE w:val="0"/>
              <w:autoSpaceDN w:val="0"/>
              <w:adjustRightInd w:val="0"/>
              <w:rPr>
                <w:rFonts w:cstheme="minorHAnsi"/>
                <w:bCs/>
                <w:color w:val="000000" w:themeColor="text1"/>
              </w:rPr>
            </w:pPr>
            <w:r>
              <w:rPr>
                <w:rFonts w:cstheme="minorHAnsi"/>
                <w:bCs/>
                <w:color w:val="000000" w:themeColor="text1"/>
              </w:rPr>
              <w:t xml:space="preserve">To gather knowledge about how </w:t>
            </w:r>
            <w:r w:rsidR="00521359">
              <w:rPr>
                <w:rFonts w:cstheme="minorHAnsi"/>
                <w:bCs/>
                <w:color w:val="000000" w:themeColor="text1"/>
              </w:rPr>
              <w:t>TCP</w:t>
            </w:r>
            <w:r>
              <w:rPr>
                <w:rFonts w:cstheme="minorHAnsi"/>
                <w:bCs/>
                <w:color w:val="000000" w:themeColor="text1"/>
              </w:rPr>
              <w:t xml:space="preserve"> controls the flow of data between a sender and a receiver</w:t>
            </w:r>
          </w:p>
          <w:p w14:paraId="7F1AA27C" w14:textId="71687309" w:rsidR="008941A3" w:rsidRDefault="008941A3" w:rsidP="008941A3">
            <w:pPr>
              <w:pStyle w:val="ListParagraph"/>
              <w:numPr>
                <w:ilvl w:val="0"/>
                <w:numId w:val="25"/>
              </w:numPr>
              <w:autoSpaceDE w:val="0"/>
              <w:autoSpaceDN w:val="0"/>
              <w:adjustRightInd w:val="0"/>
              <w:rPr>
                <w:rFonts w:cstheme="minorHAnsi"/>
                <w:bCs/>
                <w:color w:val="000000" w:themeColor="text1"/>
              </w:rPr>
            </w:pPr>
            <w:r w:rsidRPr="008941A3">
              <w:rPr>
                <w:rFonts w:cstheme="minorHAnsi"/>
                <w:bCs/>
                <w:color w:val="000000" w:themeColor="text1"/>
              </w:rPr>
              <w:t xml:space="preserve">To </w:t>
            </w:r>
            <w:r>
              <w:rPr>
                <w:rFonts w:cstheme="minorHAnsi"/>
                <w:bCs/>
                <w:color w:val="000000" w:themeColor="text1"/>
              </w:rPr>
              <w:t xml:space="preserve">learn how </w:t>
            </w:r>
            <w:r w:rsidRPr="008941A3">
              <w:rPr>
                <w:rFonts w:cstheme="minorHAnsi"/>
                <w:bCs/>
                <w:color w:val="000000" w:themeColor="text1"/>
              </w:rPr>
              <w:t xml:space="preserve">TCP </w:t>
            </w:r>
            <w:r w:rsidR="00635A34">
              <w:rPr>
                <w:rFonts w:cstheme="minorHAnsi"/>
                <w:bCs/>
                <w:color w:val="000000" w:themeColor="text1"/>
              </w:rPr>
              <w:t xml:space="preserve">implements reliable data transfer and cumulative </w:t>
            </w:r>
            <w:r w:rsidR="00690676">
              <w:rPr>
                <w:rFonts w:cstheme="minorHAnsi"/>
                <w:bCs/>
                <w:color w:val="000000" w:themeColor="text1"/>
              </w:rPr>
              <w:t>acknowledgment</w:t>
            </w:r>
          </w:p>
          <w:p w14:paraId="7D758B91" w14:textId="2370AA2A" w:rsidR="00A51058" w:rsidRPr="00521359" w:rsidRDefault="00A51058" w:rsidP="00521359">
            <w:pPr>
              <w:autoSpaceDE w:val="0"/>
              <w:autoSpaceDN w:val="0"/>
              <w:adjustRightInd w:val="0"/>
              <w:ind w:left="360"/>
              <w:rPr>
                <w:rFonts w:cstheme="minorHAnsi"/>
                <w:b/>
                <w:color w:val="000000" w:themeColor="text1"/>
              </w:rPr>
            </w:pPr>
          </w:p>
        </w:tc>
      </w:tr>
    </w:tbl>
    <w:p w14:paraId="35ABB972" w14:textId="79A792A9" w:rsidR="008941A3" w:rsidRDefault="00F57255" w:rsidP="00460F79">
      <w:pPr>
        <w:autoSpaceDE w:val="0"/>
        <w:autoSpaceDN w:val="0"/>
        <w:adjustRightInd w:val="0"/>
        <w:spacing w:after="0" w:line="240" w:lineRule="auto"/>
        <w:rPr>
          <w:rFonts w:cstheme="minorHAnsi"/>
          <w:color w:val="000000" w:themeColor="text1"/>
        </w:rPr>
      </w:pPr>
      <w:r>
        <w:rPr>
          <w:rFonts w:cstheme="minorHAnsi"/>
          <w:b/>
          <w:bCs/>
          <w:color w:val="000000" w:themeColor="text1"/>
        </w:rPr>
        <w:t>Theory</w:t>
      </w:r>
      <w:r w:rsidR="00516A6C" w:rsidRPr="00516A6C">
        <w:rPr>
          <w:rFonts w:cstheme="minorHAnsi"/>
          <w:b/>
          <w:bCs/>
          <w:color w:val="000000" w:themeColor="text1"/>
        </w:rPr>
        <w:t>:</w:t>
      </w:r>
      <w:r w:rsidRPr="00F57255">
        <w:rPr>
          <w:rFonts w:cstheme="minorHAnsi"/>
          <w:color w:val="000000" w:themeColor="text1"/>
        </w:rPr>
        <w:t xml:space="preserve"> </w:t>
      </w:r>
    </w:p>
    <w:p w14:paraId="2CB25355" w14:textId="4F2339D1" w:rsidR="008941A3" w:rsidRDefault="008941A3" w:rsidP="00460F79">
      <w:pPr>
        <w:autoSpaceDE w:val="0"/>
        <w:autoSpaceDN w:val="0"/>
        <w:adjustRightInd w:val="0"/>
        <w:spacing w:after="0" w:line="240" w:lineRule="auto"/>
        <w:rPr>
          <w:rFonts w:cstheme="minorHAnsi"/>
          <w:color w:val="000000" w:themeColor="text1"/>
        </w:rPr>
      </w:pPr>
    </w:p>
    <w:p w14:paraId="58509BB7" w14:textId="437CDD4C" w:rsidR="008941A3" w:rsidRDefault="008941A3" w:rsidP="00460F79">
      <w:pPr>
        <w:autoSpaceDE w:val="0"/>
        <w:autoSpaceDN w:val="0"/>
        <w:adjustRightInd w:val="0"/>
        <w:spacing w:after="0" w:line="240" w:lineRule="auto"/>
        <w:rPr>
          <w:rFonts w:cstheme="minorHAnsi"/>
          <w:color w:val="000000" w:themeColor="text1"/>
        </w:rPr>
      </w:pPr>
      <w:r w:rsidRPr="008941A3">
        <w:rPr>
          <w:rFonts w:cstheme="minorHAnsi"/>
          <w:color w:val="000000" w:themeColor="text1"/>
        </w:rPr>
        <w:t xml:space="preserve">TCP is one of the protocols of the transport layer for network communication. TCP provides reliable, ordered, and error-checked delivery of a stream of bytes between applications running on hosts communicating via an IP network. TCP is connection-oriented, and a connection between client and server is established before data can be sent. The server must be listening (passive open) for connection requests from clients before a connection is established. Three-way handshake (active open), retransmission, and error-detection adds to reliability. Thus TCP can maintain various operations to establish perfect communications between a pair of hosts, </w:t>
      </w:r>
      <w:proofErr w:type="spellStart"/>
      <w:r w:rsidRPr="008941A3">
        <w:rPr>
          <w:rFonts w:cstheme="minorHAnsi"/>
          <w:color w:val="000000" w:themeColor="text1"/>
        </w:rPr>
        <w:t>e.g</w:t>
      </w:r>
      <w:proofErr w:type="spellEnd"/>
      <w:r w:rsidRPr="008941A3">
        <w:rPr>
          <w:rFonts w:cstheme="minorHAnsi"/>
          <w:color w:val="000000" w:themeColor="text1"/>
        </w:rPr>
        <w:t xml:space="preserve"> connection management, error detection, error recovery, congestion control, connection termination, flow control, etc. In this lab, we will have a look at the flow control mechanism</w:t>
      </w:r>
      <w:r>
        <w:rPr>
          <w:rFonts w:cstheme="minorHAnsi"/>
          <w:color w:val="000000" w:themeColor="text1"/>
        </w:rPr>
        <w:t xml:space="preserve"> and </w:t>
      </w:r>
      <w:r w:rsidR="00690676">
        <w:rPr>
          <w:rFonts w:cstheme="minorHAnsi"/>
          <w:color w:val="000000" w:themeColor="text1"/>
        </w:rPr>
        <w:t>reliable data transfer</w:t>
      </w:r>
      <w:r>
        <w:rPr>
          <w:rFonts w:cstheme="minorHAnsi"/>
          <w:color w:val="000000" w:themeColor="text1"/>
        </w:rPr>
        <w:t xml:space="preserve"> mechanisms</w:t>
      </w:r>
      <w:r w:rsidRPr="008941A3">
        <w:rPr>
          <w:rFonts w:cstheme="minorHAnsi"/>
          <w:color w:val="000000" w:themeColor="text1"/>
        </w:rPr>
        <w:t xml:space="preserve"> of the TCP protocol.</w:t>
      </w:r>
    </w:p>
    <w:p w14:paraId="6BF5ACEF" w14:textId="4AF82B4F" w:rsidR="00521C16" w:rsidRDefault="00521C16" w:rsidP="00460F79">
      <w:pPr>
        <w:autoSpaceDE w:val="0"/>
        <w:autoSpaceDN w:val="0"/>
        <w:adjustRightInd w:val="0"/>
        <w:spacing w:after="0" w:line="240" w:lineRule="auto"/>
        <w:rPr>
          <w:rFonts w:cstheme="minorHAnsi"/>
          <w:color w:val="000000" w:themeColor="text1"/>
        </w:rPr>
      </w:pPr>
    </w:p>
    <w:p w14:paraId="2DA2517D" w14:textId="4D91C4E9" w:rsidR="00521C16" w:rsidRDefault="00521C16" w:rsidP="00521C16">
      <w:pPr>
        <w:autoSpaceDE w:val="0"/>
        <w:autoSpaceDN w:val="0"/>
        <w:adjustRightInd w:val="0"/>
        <w:spacing w:after="0" w:line="240" w:lineRule="auto"/>
        <w:rPr>
          <w:rFonts w:cstheme="minorHAnsi"/>
          <w:color w:val="000000" w:themeColor="text1"/>
        </w:rPr>
      </w:pPr>
      <w:r>
        <w:rPr>
          <w:rFonts w:cstheme="minorHAnsi"/>
          <w:color w:val="000000" w:themeColor="text1"/>
        </w:rPr>
        <w:t>T</w:t>
      </w:r>
      <w:r w:rsidRPr="00521C16">
        <w:rPr>
          <w:rFonts w:cstheme="minorHAnsi"/>
          <w:color w:val="000000" w:themeColor="text1"/>
        </w:rPr>
        <w:t>CP uses a sliding window flow control protocol. In each TCP</w:t>
      </w:r>
      <w:r>
        <w:rPr>
          <w:rFonts w:cstheme="minorHAnsi"/>
          <w:color w:val="000000" w:themeColor="text1"/>
        </w:rPr>
        <w:t xml:space="preserve"> </w:t>
      </w:r>
      <w:r w:rsidRPr="00521C16">
        <w:rPr>
          <w:rFonts w:cstheme="minorHAnsi"/>
          <w:color w:val="000000" w:themeColor="text1"/>
        </w:rPr>
        <w:t>segment, the receiver specifies in the receive window field the amount of additionally received data (in bytes) that it is willing to buffer for the connection.</w:t>
      </w:r>
      <w:r>
        <w:rPr>
          <w:rFonts w:cstheme="minorHAnsi"/>
          <w:color w:val="000000" w:themeColor="text1"/>
        </w:rPr>
        <w:t xml:space="preserve"> </w:t>
      </w:r>
      <w:r w:rsidRPr="00521C16">
        <w:rPr>
          <w:rFonts w:cstheme="minorHAnsi"/>
          <w:color w:val="000000" w:themeColor="text1"/>
        </w:rPr>
        <w:t>The sending host can send only up to that amount of data before it must wait</w:t>
      </w:r>
      <w:r>
        <w:rPr>
          <w:rFonts w:cstheme="minorHAnsi"/>
          <w:color w:val="000000" w:themeColor="text1"/>
        </w:rPr>
        <w:t xml:space="preserve"> </w:t>
      </w:r>
      <w:r w:rsidRPr="00521C16">
        <w:rPr>
          <w:rFonts w:cstheme="minorHAnsi"/>
          <w:color w:val="000000" w:themeColor="text1"/>
        </w:rPr>
        <w:t>for an acknowledgement and window update from the receiving host.</w:t>
      </w:r>
    </w:p>
    <w:p w14:paraId="6C3BF615" w14:textId="3A50DFB4" w:rsidR="00727968" w:rsidRDefault="00727968" w:rsidP="00727968">
      <w:pPr>
        <w:autoSpaceDE w:val="0"/>
        <w:autoSpaceDN w:val="0"/>
        <w:adjustRightInd w:val="0"/>
        <w:spacing w:after="0" w:line="240" w:lineRule="auto"/>
        <w:jc w:val="center"/>
        <w:rPr>
          <w:rFonts w:cstheme="minorHAnsi"/>
          <w:color w:val="000000" w:themeColor="text1"/>
        </w:rPr>
      </w:pPr>
      <w:r>
        <w:rPr>
          <w:rFonts w:cstheme="minorHAnsi"/>
          <w:noProof/>
          <w:color w:val="000000" w:themeColor="text1"/>
        </w:rPr>
        <w:drawing>
          <wp:inline distT="0" distB="0" distL="0" distR="0" wp14:anchorId="4BA2C42C" wp14:editId="45DC2C9F">
            <wp:extent cx="3209925" cy="2940342"/>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3242" cy="2980021"/>
                    </a:xfrm>
                    <a:prstGeom prst="rect">
                      <a:avLst/>
                    </a:prstGeom>
                  </pic:spPr>
                </pic:pic>
              </a:graphicData>
            </a:graphic>
          </wp:inline>
        </w:drawing>
      </w:r>
    </w:p>
    <w:p w14:paraId="1F14F5E2" w14:textId="5D31946D" w:rsidR="00727968" w:rsidRDefault="00727968" w:rsidP="00521C16">
      <w:pPr>
        <w:autoSpaceDE w:val="0"/>
        <w:autoSpaceDN w:val="0"/>
        <w:adjustRightInd w:val="0"/>
        <w:spacing w:after="0" w:line="240" w:lineRule="auto"/>
        <w:rPr>
          <w:rFonts w:cstheme="minorHAnsi"/>
          <w:color w:val="000000" w:themeColor="text1"/>
        </w:rPr>
      </w:pPr>
    </w:p>
    <w:p w14:paraId="1435F7E9" w14:textId="77777777" w:rsidR="00727968" w:rsidRDefault="00727968" w:rsidP="00521C16">
      <w:pPr>
        <w:autoSpaceDE w:val="0"/>
        <w:autoSpaceDN w:val="0"/>
        <w:adjustRightInd w:val="0"/>
        <w:spacing w:after="0" w:line="240" w:lineRule="auto"/>
        <w:rPr>
          <w:rFonts w:cstheme="minorHAnsi"/>
          <w:color w:val="000000" w:themeColor="text1"/>
        </w:rPr>
      </w:pPr>
    </w:p>
    <w:p w14:paraId="018C9908" w14:textId="77777777" w:rsidR="008941A3" w:rsidRDefault="008941A3" w:rsidP="00460F79">
      <w:pPr>
        <w:autoSpaceDE w:val="0"/>
        <w:autoSpaceDN w:val="0"/>
        <w:adjustRightInd w:val="0"/>
        <w:spacing w:after="0" w:line="240" w:lineRule="auto"/>
        <w:rPr>
          <w:rFonts w:cstheme="minorHAnsi"/>
          <w:color w:val="000000" w:themeColor="text1"/>
        </w:rPr>
      </w:pPr>
    </w:p>
    <w:p w14:paraId="0755461C" w14:textId="77777777" w:rsidR="00521C16" w:rsidRDefault="00521C16" w:rsidP="008256AD">
      <w:pPr>
        <w:autoSpaceDE w:val="0"/>
        <w:autoSpaceDN w:val="0"/>
        <w:adjustRightInd w:val="0"/>
        <w:spacing w:after="0" w:line="240" w:lineRule="auto"/>
        <w:rPr>
          <w:rFonts w:cstheme="minorHAnsi"/>
          <w:color w:val="000000" w:themeColor="text1"/>
        </w:rPr>
      </w:pPr>
    </w:p>
    <w:p w14:paraId="55107DDC" w14:textId="634B6CFC" w:rsidR="000C507C" w:rsidRPr="000C507C" w:rsidRDefault="000C507C" w:rsidP="008256AD">
      <w:pPr>
        <w:autoSpaceDE w:val="0"/>
        <w:autoSpaceDN w:val="0"/>
        <w:adjustRightInd w:val="0"/>
        <w:spacing w:after="0" w:line="240" w:lineRule="auto"/>
        <w:rPr>
          <w:rFonts w:cstheme="minorHAnsi"/>
          <w:b/>
          <w:bCs/>
          <w:color w:val="000000" w:themeColor="text1"/>
        </w:rPr>
      </w:pPr>
      <w:proofErr w:type="gramStart"/>
      <w:r w:rsidRPr="000C507C">
        <w:rPr>
          <w:rFonts w:cstheme="minorHAnsi"/>
          <w:b/>
          <w:bCs/>
          <w:color w:val="000000" w:themeColor="text1"/>
        </w:rPr>
        <w:t>Tasks :</w:t>
      </w:r>
      <w:proofErr w:type="gramEnd"/>
      <w:r w:rsidRPr="000C507C">
        <w:rPr>
          <w:rFonts w:cstheme="minorHAnsi"/>
          <w:b/>
          <w:bCs/>
          <w:color w:val="000000" w:themeColor="text1"/>
        </w:rPr>
        <w:t xml:space="preserve"> </w:t>
      </w:r>
    </w:p>
    <w:p w14:paraId="4780079F" w14:textId="77777777" w:rsidR="000C507C" w:rsidRDefault="000C507C" w:rsidP="000C507C">
      <w:pPr>
        <w:autoSpaceDE w:val="0"/>
        <w:autoSpaceDN w:val="0"/>
        <w:adjustRightInd w:val="0"/>
        <w:spacing w:after="0" w:line="240" w:lineRule="auto"/>
        <w:rPr>
          <w:rFonts w:cstheme="minorHAnsi"/>
          <w:color w:val="000000" w:themeColor="text1"/>
          <w:u w:val="single"/>
        </w:rPr>
      </w:pPr>
    </w:p>
    <w:p w14:paraId="034B05EE" w14:textId="6EB59773" w:rsidR="000C507C" w:rsidRPr="000C507C" w:rsidRDefault="000C507C" w:rsidP="000C507C">
      <w:pPr>
        <w:autoSpaceDE w:val="0"/>
        <w:autoSpaceDN w:val="0"/>
        <w:adjustRightInd w:val="0"/>
        <w:spacing w:after="0" w:line="240" w:lineRule="auto"/>
        <w:rPr>
          <w:rFonts w:cstheme="minorHAnsi"/>
          <w:color w:val="000000" w:themeColor="text1"/>
          <w:u w:val="single"/>
        </w:rPr>
      </w:pPr>
      <w:r w:rsidRPr="000C507C">
        <w:rPr>
          <w:rFonts w:cstheme="minorHAnsi"/>
          <w:color w:val="000000" w:themeColor="text1"/>
          <w:u w:val="single"/>
        </w:rPr>
        <w:t>Task 1: Implement TCP Flow Control</w:t>
      </w:r>
    </w:p>
    <w:p w14:paraId="702F3BD2"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Configure the server to use TCP flow control by setting the receive window size. The receive window size determines how much data the receiver is willing to accept before sending an acknowledgment.</w:t>
      </w:r>
    </w:p>
    <w:p w14:paraId="5F16E89E"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Configure the clients to use Cumulative Acknowledgment. Cumulative Acknowledgment means that the receiver sends an acknowledgment for the highest sequence number it has received in order, and it assumes that all packets up to that sequence number have been received.</w:t>
      </w:r>
    </w:p>
    <w:p w14:paraId="0E4FE156" w14:textId="475D6ED4" w:rsid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Test the TCP flow control by sending data from the clients to the server</w:t>
      </w:r>
      <w:r>
        <w:rPr>
          <w:rFonts w:cstheme="minorHAnsi"/>
          <w:color w:val="000000" w:themeColor="text1"/>
        </w:rPr>
        <w:t>.</w:t>
      </w:r>
    </w:p>
    <w:p w14:paraId="667195E7" w14:textId="0E17FA9D" w:rsidR="000C507C" w:rsidRDefault="000C507C" w:rsidP="000C507C">
      <w:pPr>
        <w:autoSpaceDE w:val="0"/>
        <w:autoSpaceDN w:val="0"/>
        <w:adjustRightInd w:val="0"/>
        <w:spacing w:after="0" w:line="240" w:lineRule="auto"/>
        <w:rPr>
          <w:rFonts w:cstheme="minorHAnsi"/>
          <w:color w:val="000000" w:themeColor="text1"/>
        </w:rPr>
      </w:pPr>
    </w:p>
    <w:p w14:paraId="48F61F78" w14:textId="25220E8B" w:rsidR="00C81A63" w:rsidRDefault="00C81A63" w:rsidP="000C507C">
      <w:pPr>
        <w:autoSpaceDE w:val="0"/>
        <w:autoSpaceDN w:val="0"/>
        <w:adjustRightInd w:val="0"/>
        <w:spacing w:after="0" w:line="240" w:lineRule="auto"/>
        <w:rPr>
          <w:rFonts w:cstheme="minorHAnsi"/>
          <w:color w:val="000000" w:themeColor="text1"/>
        </w:rPr>
      </w:pPr>
    </w:p>
    <w:p w14:paraId="2694BD12" w14:textId="77777777" w:rsidR="00C81A63" w:rsidRPr="000C507C" w:rsidRDefault="00C81A63" w:rsidP="000C507C">
      <w:pPr>
        <w:autoSpaceDE w:val="0"/>
        <w:autoSpaceDN w:val="0"/>
        <w:adjustRightInd w:val="0"/>
        <w:spacing w:after="0" w:line="240" w:lineRule="auto"/>
        <w:rPr>
          <w:rFonts w:cstheme="minorHAnsi"/>
          <w:color w:val="000000" w:themeColor="text1"/>
        </w:rPr>
      </w:pPr>
    </w:p>
    <w:p w14:paraId="29844A6E" w14:textId="7798D8B0" w:rsidR="000C507C" w:rsidRPr="000C507C" w:rsidRDefault="000C507C" w:rsidP="000C507C">
      <w:pPr>
        <w:autoSpaceDE w:val="0"/>
        <w:autoSpaceDN w:val="0"/>
        <w:adjustRightInd w:val="0"/>
        <w:spacing w:after="0" w:line="240" w:lineRule="auto"/>
        <w:rPr>
          <w:rFonts w:cstheme="minorHAnsi"/>
          <w:color w:val="000000" w:themeColor="text1"/>
          <w:u w:val="single"/>
        </w:rPr>
      </w:pPr>
      <w:r w:rsidRPr="000C507C">
        <w:rPr>
          <w:rFonts w:cstheme="minorHAnsi"/>
          <w:color w:val="000000" w:themeColor="text1"/>
          <w:u w:val="single"/>
        </w:rPr>
        <w:t xml:space="preserve">Task 2: Implement </w:t>
      </w:r>
      <w:r w:rsidR="00690676">
        <w:rPr>
          <w:rFonts w:cstheme="minorHAnsi"/>
          <w:color w:val="000000" w:themeColor="text1"/>
          <w:u w:val="single"/>
        </w:rPr>
        <w:t>reliable data transfer</w:t>
      </w:r>
    </w:p>
    <w:p w14:paraId="53281B8D" w14:textId="3F4E4C92"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xml:space="preserve">- </w:t>
      </w:r>
      <w:r w:rsidR="00690676">
        <w:rPr>
          <w:rFonts w:cstheme="minorHAnsi"/>
          <w:color w:val="000000" w:themeColor="text1"/>
        </w:rPr>
        <w:t xml:space="preserve">Start a timer after sending data packets and calculate </w:t>
      </w:r>
      <w:proofErr w:type="spellStart"/>
      <w:r w:rsidR="00690676">
        <w:rPr>
          <w:rFonts w:cstheme="minorHAnsi"/>
          <w:color w:val="000000" w:themeColor="text1"/>
        </w:rPr>
        <w:t>SampleRTT</w:t>
      </w:r>
      <w:proofErr w:type="spellEnd"/>
      <w:r w:rsidR="00690676">
        <w:rPr>
          <w:rFonts w:cstheme="minorHAnsi"/>
          <w:color w:val="000000" w:themeColor="text1"/>
        </w:rPr>
        <w:t xml:space="preserve"> values for each of the packets.</w:t>
      </w:r>
    </w:p>
    <w:p w14:paraId="44B5D5E6"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xml:space="preserve">- Configure the clients to use the EWMA equation to calculate the </w:t>
      </w:r>
      <w:proofErr w:type="spellStart"/>
      <w:r w:rsidRPr="000C507C">
        <w:rPr>
          <w:rFonts w:cstheme="minorHAnsi"/>
          <w:color w:val="000000" w:themeColor="text1"/>
        </w:rPr>
        <w:t>TimeOut</w:t>
      </w:r>
      <w:proofErr w:type="spellEnd"/>
      <w:r w:rsidRPr="000C507C">
        <w:rPr>
          <w:rFonts w:cstheme="minorHAnsi"/>
          <w:color w:val="000000" w:themeColor="text1"/>
        </w:rPr>
        <w:t xml:space="preserve"> value. The EWMA equation is used to estimate the round-trip time (RTT) and calculate the retransmission timeout (RTO) value.</w:t>
      </w:r>
    </w:p>
    <w:p w14:paraId="0EDBC50E" w14:textId="22053908"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xml:space="preserve">- Implement the </w:t>
      </w:r>
      <w:r w:rsidR="00690676">
        <w:rPr>
          <w:rFonts w:cstheme="minorHAnsi"/>
          <w:color w:val="000000" w:themeColor="text1"/>
        </w:rPr>
        <w:t>Cumulative ACK</w:t>
      </w:r>
    </w:p>
    <w:p w14:paraId="07E02DF4" w14:textId="533AC8F4"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xml:space="preserve">- Implement the fast retransmit algorithm on </w:t>
      </w:r>
      <w:r w:rsidR="00690676">
        <w:rPr>
          <w:rFonts w:cstheme="minorHAnsi"/>
          <w:color w:val="000000" w:themeColor="text1"/>
        </w:rPr>
        <w:t>receiving</w:t>
      </w:r>
      <w:r w:rsidRPr="000C507C">
        <w:rPr>
          <w:rFonts w:cstheme="minorHAnsi"/>
          <w:color w:val="000000" w:themeColor="text1"/>
        </w:rPr>
        <w:t xml:space="preserve"> three duplicate acknowledgments for the same packet.</w:t>
      </w:r>
    </w:p>
    <w:p w14:paraId="3E4FA210" w14:textId="52FA5950"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xml:space="preserve">- Test the </w:t>
      </w:r>
      <w:r w:rsidR="00690676">
        <w:rPr>
          <w:rFonts w:cstheme="minorHAnsi"/>
          <w:color w:val="000000" w:themeColor="text1"/>
        </w:rPr>
        <w:t>reliable data transfer</w:t>
      </w:r>
      <w:r w:rsidRPr="000C507C">
        <w:rPr>
          <w:rFonts w:cstheme="minorHAnsi"/>
          <w:color w:val="000000" w:themeColor="text1"/>
        </w:rPr>
        <w:t xml:space="preserve"> control</w:t>
      </w:r>
      <w:r w:rsidR="00690676">
        <w:rPr>
          <w:rFonts w:cstheme="minorHAnsi"/>
          <w:color w:val="000000" w:themeColor="text1"/>
        </w:rPr>
        <w:t xml:space="preserve"> mechanisms</w:t>
      </w:r>
      <w:r w:rsidRPr="000C507C">
        <w:rPr>
          <w:rFonts w:cstheme="minorHAnsi"/>
          <w:color w:val="000000" w:themeColor="text1"/>
        </w:rPr>
        <w:t xml:space="preserve"> by sending data from the clients to the server </w:t>
      </w:r>
    </w:p>
    <w:p w14:paraId="7B95CC0E" w14:textId="77777777" w:rsidR="0033276F" w:rsidRDefault="0033276F" w:rsidP="000C507C">
      <w:pPr>
        <w:autoSpaceDE w:val="0"/>
        <w:autoSpaceDN w:val="0"/>
        <w:adjustRightInd w:val="0"/>
        <w:spacing w:after="0" w:line="240" w:lineRule="auto"/>
        <w:rPr>
          <w:rFonts w:cstheme="minorHAnsi"/>
          <w:color w:val="000000" w:themeColor="text1"/>
          <w:u w:val="single"/>
        </w:rPr>
      </w:pPr>
    </w:p>
    <w:p w14:paraId="46DF5C36" w14:textId="747D0781" w:rsidR="000C507C" w:rsidRPr="000C507C" w:rsidRDefault="000C507C" w:rsidP="000C507C">
      <w:pPr>
        <w:autoSpaceDE w:val="0"/>
        <w:autoSpaceDN w:val="0"/>
        <w:adjustRightInd w:val="0"/>
        <w:spacing w:after="0" w:line="240" w:lineRule="auto"/>
        <w:rPr>
          <w:rFonts w:cstheme="minorHAnsi"/>
          <w:color w:val="000000" w:themeColor="text1"/>
          <w:u w:val="single"/>
        </w:rPr>
      </w:pPr>
      <w:r w:rsidRPr="000C507C">
        <w:rPr>
          <w:rFonts w:cstheme="minorHAnsi"/>
          <w:color w:val="000000" w:themeColor="text1"/>
          <w:u w:val="single"/>
        </w:rPr>
        <w:t>Task 3: Analyze Results</w:t>
      </w:r>
    </w:p>
    <w:p w14:paraId="01E16A93" w14:textId="585E7443"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xml:space="preserve">- Analyze the captured network traffic to evaluate the performance of the TCP flow control and </w:t>
      </w:r>
      <w:r w:rsidR="00690676">
        <w:rPr>
          <w:rFonts w:cstheme="minorHAnsi"/>
          <w:color w:val="000000" w:themeColor="text1"/>
        </w:rPr>
        <w:t>reliability</w:t>
      </w:r>
      <w:r w:rsidRPr="000C507C">
        <w:rPr>
          <w:rFonts w:cstheme="minorHAnsi"/>
          <w:color w:val="000000" w:themeColor="text1"/>
        </w:rPr>
        <w:t xml:space="preserve"> control algorithms.</w:t>
      </w:r>
    </w:p>
    <w:p w14:paraId="5BEDC832" w14:textId="3FC22C8B" w:rsid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Compare the results under different network conditions and analyze how the algorithms affect the network</w:t>
      </w:r>
    </w:p>
    <w:p w14:paraId="7B565113" w14:textId="77777777" w:rsidR="0008770D" w:rsidRPr="008256AD" w:rsidRDefault="0008770D" w:rsidP="0008770D">
      <w:pPr>
        <w:autoSpaceDE w:val="0"/>
        <w:autoSpaceDN w:val="0"/>
        <w:adjustRightInd w:val="0"/>
        <w:spacing w:after="0" w:line="240" w:lineRule="auto"/>
        <w:rPr>
          <w:rFonts w:cstheme="minorHAnsi"/>
          <w:color w:val="000000" w:themeColor="text1"/>
        </w:rPr>
      </w:pPr>
    </w:p>
    <w:p w14:paraId="76AAF14C" w14:textId="77777777" w:rsidR="008256AD" w:rsidRPr="00516A6C" w:rsidRDefault="008256AD" w:rsidP="008256AD">
      <w:pPr>
        <w:autoSpaceDE w:val="0"/>
        <w:autoSpaceDN w:val="0"/>
        <w:adjustRightInd w:val="0"/>
        <w:spacing w:after="0" w:line="240" w:lineRule="auto"/>
        <w:rPr>
          <w:rFonts w:cstheme="minorHAnsi"/>
          <w:b/>
          <w:bCs/>
          <w:color w:val="000000" w:themeColor="text1"/>
        </w:rPr>
      </w:pPr>
      <w:r w:rsidRPr="00516A6C">
        <w:rPr>
          <w:rFonts w:cstheme="minorHAnsi"/>
          <w:b/>
          <w:bCs/>
          <w:color w:val="000000" w:themeColor="text1"/>
        </w:rPr>
        <w:t>Deliverables:</w:t>
      </w:r>
    </w:p>
    <w:p w14:paraId="516B22CA" w14:textId="2260566D" w:rsidR="00F57255" w:rsidRDefault="008256AD" w:rsidP="008256AD">
      <w:pPr>
        <w:autoSpaceDE w:val="0"/>
        <w:autoSpaceDN w:val="0"/>
        <w:adjustRightInd w:val="0"/>
        <w:spacing w:after="0" w:line="240" w:lineRule="auto"/>
        <w:rPr>
          <w:rFonts w:cstheme="minorHAnsi"/>
          <w:color w:val="000000" w:themeColor="text1"/>
        </w:rPr>
      </w:pPr>
      <w:r w:rsidRPr="008256AD">
        <w:rPr>
          <w:rFonts w:cstheme="minorHAnsi"/>
          <w:color w:val="000000" w:themeColor="text1"/>
        </w:rPr>
        <w:t>- Source code for the client-server application</w:t>
      </w:r>
      <w:r w:rsidR="00F57255">
        <w:rPr>
          <w:rFonts w:cstheme="minorHAnsi"/>
          <w:color w:val="000000" w:themeColor="text1"/>
        </w:rPr>
        <w:t xml:space="preserve"> with</w:t>
      </w:r>
      <w:r w:rsidR="00690676">
        <w:rPr>
          <w:rFonts w:cstheme="minorHAnsi"/>
          <w:color w:val="000000" w:themeColor="text1"/>
        </w:rPr>
        <w:t xml:space="preserve"> flow control and reliable data transfer</w:t>
      </w:r>
    </w:p>
    <w:p w14:paraId="025DA24E" w14:textId="64E0530F" w:rsidR="00F57255" w:rsidRDefault="00F57255" w:rsidP="008256AD">
      <w:pPr>
        <w:autoSpaceDE w:val="0"/>
        <w:autoSpaceDN w:val="0"/>
        <w:adjustRightInd w:val="0"/>
        <w:spacing w:after="0" w:line="240" w:lineRule="auto"/>
        <w:rPr>
          <w:rFonts w:cstheme="minorHAnsi"/>
          <w:color w:val="000000" w:themeColor="text1"/>
        </w:rPr>
      </w:pPr>
      <w:r>
        <w:rPr>
          <w:rFonts w:cstheme="minorHAnsi"/>
          <w:color w:val="000000" w:themeColor="text1"/>
        </w:rPr>
        <w:t xml:space="preserve">- </w:t>
      </w:r>
      <w:r w:rsidRPr="00460F79">
        <w:rPr>
          <w:rFonts w:cstheme="minorHAnsi"/>
          <w:color w:val="000000" w:themeColor="text1"/>
        </w:rPr>
        <w:t xml:space="preserve">Run simulations </w:t>
      </w:r>
      <w:bookmarkStart w:id="0" w:name="_GoBack"/>
      <w:bookmarkEnd w:id="0"/>
      <w:r w:rsidRPr="00460F79">
        <w:rPr>
          <w:rFonts w:cstheme="minorHAnsi"/>
          <w:color w:val="000000" w:themeColor="text1"/>
        </w:rPr>
        <w:t>and collect performance metrics such as throughput, packet loss rate, and round-trip time (RTT).</w:t>
      </w:r>
    </w:p>
    <w:p w14:paraId="66D8F198" w14:textId="58D58B50" w:rsidR="00516A6C" w:rsidRDefault="008256AD" w:rsidP="00516A6C">
      <w:pPr>
        <w:autoSpaceDE w:val="0"/>
        <w:autoSpaceDN w:val="0"/>
        <w:adjustRightInd w:val="0"/>
        <w:spacing w:after="0" w:line="240" w:lineRule="auto"/>
        <w:rPr>
          <w:rFonts w:cstheme="minorHAnsi"/>
          <w:color w:val="000000" w:themeColor="text1"/>
        </w:rPr>
      </w:pPr>
      <w:r w:rsidRPr="008256AD">
        <w:rPr>
          <w:rFonts w:cstheme="minorHAnsi"/>
          <w:color w:val="000000" w:themeColor="text1"/>
        </w:rPr>
        <w:t>- A report that documents the design and implementation of the algorithms, as well as the performance comparison under different network conditions</w:t>
      </w:r>
      <w:r w:rsidR="00FA1953">
        <w:rPr>
          <w:rFonts w:cstheme="minorHAnsi"/>
          <w:color w:val="000000" w:themeColor="text1"/>
        </w:rPr>
        <w:t xml:space="preserve"> [ Do not include code in the report ]</w:t>
      </w:r>
    </w:p>
    <w:p w14:paraId="56B9897E" w14:textId="26DC7A52" w:rsidR="000C507C" w:rsidRDefault="000C507C" w:rsidP="00516A6C">
      <w:pPr>
        <w:autoSpaceDE w:val="0"/>
        <w:autoSpaceDN w:val="0"/>
        <w:adjustRightInd w:val="0"/>
        <w:spacing w:after="0" w:line="240" w:lineRule="auto"/>
        <w:rPr>
          <w:rFonts w:cstheme="minorHAnsi"/>
          <w:color w:val="000000" w:themeColor="text1"/>
        </w:rPr>
      </w:pPr>
    </w:p>
    <w:p w14:paraId="734D6391" w14:textId="701EE0D3" w:rsidR="000C507C" w:rsidRDefault="000C507C" w:rsidP="00516A6C">
      <w:pPr>
        <w:autoSpaceDE w:val="0"/>
        <w:autoSpaceDN w:val="0"/>
        <w:adjustRightInd w:val="0"/>
        <w:spacing w:after="0" w:line="240" w:lineRule="auto"/>
        <w:rPr>
          <w:rFonts w:cstheme="minorHAnsi"/>
          <w:color w:val="000000" w:themeColor="text1"/>
        </w:rPr>
      </w:pPr>
      <w:r>
        <w:rPr>
          <w:rFonts w:cstheme="minorHAnsi"/>
          <w:color w:val="000000" w:themeColor="text1"/>
        </w:rPr>
        <w:t>References:</w:t>
      </w:r>
    </w:p>
    <w:p w14:paraId="6BA3F51D" w14:textId="081094D3" w:rsidR="000C507C" w:rsidRDefault="00023D50" w:rsidP="00516A6C">
      <w:pPr>
        <w:autoSpaceDE w:val="0"/>
        <w:autoSpaceDN w:val="0"/>
        <w:adjustRightInd w:val="0"/>
        <w:spacing w:after="0" w:line="240" w:lineRule="auto"/>
        <w:rPr>
          <w:rFonts w:cstheme="minorHAnsi"/>
          <w:color w:val="000000" w:themeColor="text1"/>
        </w:rPr>
      </w:pPr>
      <w:hyperlink r:id="rId9" w:history="1">
        <w:r w:rsidR="000C507C" w:rsidRPr="0030282D">
          <w:rPr>
            <w:rStyle w:val="Hyperlink"/>
            <w:rFonts w:cstheme="minorHAnsi"/>
          </w:rPr>
          <w:t>https://www.javatpoint.com/flow-control-vs-congestion-control</w:t>
        </w:r>
      </w:hyperlink>
    </w:p>
    <w:p w14:paraId="6186D89D" w14:textId="0EADF7F5" w:rsidR="000C507C" w:rsidRDefault="00023D50" w:rsidP="00516A6C">
      <w:pPr>
        <w:autoSpaceDE w:val="0"/>
        <w:autoSpaceDN w:val="0"/>
        <w:adjustRightInd w:val="0"/>
        <w:spacing w:after="0" w:line="240" w:lineRule="auto"/>
        <w:rPr>
          <w:rFonts w:cstheme="minorHAnsi"/>
          <w:color w:val="000000" w:themeColor="text1"/>
        </w:rPr>
      </w:pPr>
      <w:hyperlink r:id="rId10" w:history="1">
        <w:r w:rsidR="000C507C" w:rsidRPr="0030282D">
          <w:rPr>
            <w:rStyle w:val="Hyperlink"/>
            <w:rFonts w:cstheme="minorHAnsi"/>
          </w:rPr>
          <w:t>https://www.geeksforgeeks.org/difference-between-flow-control-and-congestion-control/</w:t>
        </w:r>
      </w:hyperlink>
    </w:p>
    <w:p w14:paraId="1DD52E0A" w14:textId="77777777" w:rsidR="000C507C" w:rsidRPr="00516A6C" w:rsidRDefault="000C507C" w:rsidP="00516A6C">
      <w:pPr>
        <w:autoSpaceDE w:val="0"/>
        <w:autoSpaceDN w:val="0"/>
        <w:adjustRightInd w:val="0"/>
        <w:spacing w:after="0" w:line="240" w:lineRule="auto"/>
        <w:rPr>
          <w:rFonts w:cstheme="minorHAnsi"/>
          <w:color w:val="000000" w:themeColor="text1"/>
        </w:rPr>
      </w:pPr>
    </w:p>
    <w:sectPr w:rsidR="000C507C" w:rsidRPr="00516A6C" w:rsidSect="00741142">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B24DC" w14:textId="77777777" w:rsidR="00023D50" w:rsidRDefault="00023D50" w:rsidP="00741142">
      <w:pPr>
        <w:spacing w:after="0" w:line="240" w:lineRule="auto"/>
      </w:pPr>
      <w:r>
        <w:separator/>
      </w:r>
    </w:p>
  </w:endnote>
  <w:endnote w:type="continuationSeparator" w:id="0">
    <w:p w14:paraId="2E06B5D3" w14:textId="77777777" w:rsidR="00023D50" w:rsidRDefault="00023D50"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0F2A9" w14:textId="77777777" w:rsidR="00023D50" w:rsidRDefault="00023D50" w:rsidP="00741142">
      <w:pPr>
        <w:spacing w:after="0" w:line="240" w:lineRule="auto"/>
      </w:pPr>
      <w:r>
        <w:separator/>
      </w:r>
    </w:p>
  </w:footnote>
  <w:footnote w:type="continuationSeparator" w:id="0">
    <w:p w14:paraId="1A451D05" w14:textId="77777777" w:rsidR="00023D50" w:rsidRDefault="00023D50"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6CEE"/>
    <w:multiLevelType w:val="hybridMultilevel"/>
    <w:tmpl w:val="8358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44D93"/>
    <w:multiLevelType w:val="hybridMultilevel"/>
    <w:tmpl w:val="0C6A931C"/>
    <w:lvl w:ilvl="0" w:tplc="5576F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14556"/>
    <w:multiLevelType w:val="hybridMultilevel"/>
    <w:tmpl w:val="F7F03A6C"/>
    <w:lvl w:ilvl="0" w:tplc="036481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151265"/>
    <w:multiLevelType w:val="hybridMultilevel"/>
    <w:tmpl w:val="95A44F6A"/>
    <w:lvl w:ilvl="0" w:tplc="03927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02D24"/>
    <w:multiLevelType w:val="hybridMultilevel"/>
    <w:tmpl w:val="808C0710"/>
    <w:lvl w:ilvl="0" w:tplc="1EDAD1C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FC4977"/>
    <w:multiLevelType w:val="hybridMultilevel"/>
    <w:tmpl w:val="D6E6BDEA"/>
    <w:lvl w:ilvl="0" w:tplc="AC8E55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93A85"/>
    <w:multiLevelType w:val="hybridMultilevel"/>
    <w:tmpl w:val="E3E6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4"/>
  </w:num>
  <w:num w:numId="4">
    <w:abstractNumId w:val="0"/>
  </w:num>
  <w:num w:numId="5">
    <w:abstractNumId w:val="14"/>
  </w:num>
  <w:num w:numId="6">
    <w:abstractNumId w:val="3"/>
  </w:num>
  <w:num w:numId="7">
    <w:abstractNumId w:val="8"/>
  </w:num>
  <w:num w:numId="8">
    <w:abstractNumId w:val="5"/>
  </w:num>
  <w:num w:numId="9">
    <w:abstractNumId w:val="2"/>
  </w:num>
  <w:num w:numId="10">
    <w:abstractNumId w:val="11"/>
  </w:num>
  <w:num w:numId="11">
    <w:abstractNumId w:val="19"/>
  </w:num>
  <w:num w:numId="12">
    <w:abstractNumId w:val="4"/>
  </w:num>
  <w:num w:numId="13">
    <w:abstractNumId w:val="9"/>
  </w:num>
  <w:num w:numId="14">
    <w:abstractNumId w:val="16"/>
  </w:num>
  <w:num w:numId="15">
    <w:abstractNumId w:val="10"/>
  </w:num>
  <w:num w:numId="16">
    <w:abstractNumId w:val="21"/>
  </w:num>
  <w:num w:numId="17">
    <w:abstractNumId w:val="18"/>
  </w:num>
  <w:num w:numId="18">
    <w:abstractNumId w:val="15"/>
  </w:num>
  <w:num w:numId="19">
    <w:abstractNumId w:val="1"/>
  </w:num>
  <w:num w:numId="20">
    <w:abstractNumId w:val="6"/>
  </w:num>
  <w:num w:numId="21">
    <w:abstractNumId w:val="13"/>
  </w:num>
  <w:num w:numId="22">
    <w:abstractNumId w:val="12"/>
  </w:num>
  <w:num w:numId="23">
    <w:abstractNumId w:val="17"/>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42"/>
    <w:rsid w:val="00011358"/>
    <w:rsid w:val="00023D50"/>
    <w:rsid w:val="000248D0"/>
    <w:rsid w:val="00032A00"/>
    <w:rsid w:val="000452F5"/>
    <w:rsid w:val="000629F1"/>
    <w:rsid w:val="0008770D"/>
    <w:rsid w:val="000A46F2"/>
    <w:rsid w:val="000C2C15"/>
    <w:rsid w:val="000C507C"/>
    <w:rsid w:val="000F0BE1"/>
    <w:rsid w:val="001255E6"/>
    <w:rsid w:val="0014218C"/>
    <w:rsid w:val="001573D8"/>
    <w:rsid w:val="0021374C"/>
    <w:rsid w:val="00237EEB"/>
    <w:rsid w:val="002400A3"/>
    <w:rsid w:val="00250F94"/>
    <w:rsid w:val="00250FAD"/>
    <w:rsid w:val="0027211E"/>
    <w:rsid w:val="00281B1D"/>
    <w:rsid w:val="002A7458"/>
    <w:rsid w:val="0033276F"/>
    <w:rsid w:val="00360466"/>
    <w:rsid w:val="003B6B96"/>
    <w:rsid w:val="003D080E"/>
    <w:rsid w:val="003E6881"/>
    <w:rsid w:val="004250A2"/>
    <w:rsid w:val="004267B5"/>
    <w:rsid w:val="00430EC6"/>
    <w:rsid w:val="00460F79"/>
    <w:rsid w:val="00477FB8"/>
    <w:rsid w:val="004B0911"/>
    <w:rsid w:val="004B505E"/>
    <w:rsid w:val="004F011E"/>
    <w:rsid w:val="00510A84"/>
    <w:rsid w:val="00516A6C"/>
    <w:rsid w:val="00521359"/>
    <w:rsid w:val="00521C16"/>
    <w:rsid w:val="005431AB"/>
    <w:rsid w:val="00544B2D"/>
    <w:rsid w:val="005765FE"/>
    <w:rsid w:val="00595DF3"/>
    <w:rsid w:val="005A38E5"/>
    <w:rsid w:val="005A6711"/>
    <w:rsid w:val="005B37DB"/>
    <w:rsid w:val="005C787F"/>
    <w:rsid w:val="005E656B"/>
    <w:rsid w:val="00606E1A"/>
    <w:rsid w:val="00622946"/>
    <w:rsid w:val="00635A34"/>
    <w:rsid w:val="00665963"/>
    <w:rsid w:val="00666746"/>
    <w:rsid w:val="00681F40"/>
    <w:rsid w:val="00685DDC"/>
    <w:rsid w:val="00690676"/>
    <w:rsid w:val="006A3F9E"/>
    <w:rsid w:val="006B034C"/>
    <w:rsid w:val="006C74A4"/>
    <w:rsid w:val="006F72EC"/>
    <w:rsid w:val="00701A8E"/>
    <w:rsid w:val="0072208A"/>
    <w:rsid w:val="007276D2"/>
    <w:rsid w:val="00727968"/>
    <w:rsid w:val="00741142"/>
    <w:rsid w:val="007B0415"/>
    <w:rsid w:val="007D5929"/>
    <w:rsid w:val="007F0B82"/>
    <w:rsid w:val="0082098E"/>
    <w:rsid w:val="008256AD"/>
    <w:rsid w:val="008263A1"/>
    <w:rsid w:val="008941A3"/>
    <w:rsid w:val="008C760B"/>
    <w:rsid w:val="00905A65"/>
    <w:rsid w:val="009138B1"/>
    <w:rsid w:val="009548E4"/>
    <w:rsid w:val="00972E09"/>
    <w:rsid w:val="00991567"/>
    <w:rsid w:val="009C0C6E"/>
    <w:rsid w:val="009D4071"/>
    <w:rsid w:val="00A307A3"/>
    <w:rsid w:val="00A51058"/>
    <w:rsid w:val="00A72957"/>
    <w:rsid w:val="00A82A81"/>
    <w:rsid w:val="00A95C7F"/>
    <w:rsid w:val="00AA14AB"/>
    <w:rsid w:val="00B06932"/>
    <w:rsid w:val="00B54C4D"/>
    <w:rsid w:val="00B6385C"/>
    <w:rsid w:val="00B734CF"/>
    <w:rsid w:val="00B73FB9"/>
    <w:rsid w:val="00B7587B"/>
    <w:rsid w:val="00BA4526"/>
    <w:rsid w:val="00BC2D84"/>
    <w:rsid w:val="00BC6B71"/>
    <w:rsid w:val="00C159F3"/>
    <w:rsid w:val="00C309EA"/>
    <w:rsid w:val="00C81A63"/>
    <w:rsid w:val="00C832C9"/>
    <w:rsid w:val="00C85154"/>
    <w:rsid w:val="00CC44E8"/>
    <w:rsid w:val="00D0734C"/>
    <w:rsid w:val="00D2023E"/>
    <w:rsid w:val="00D256E9"/>
    <w:rsid w:val="00D940A1"/>
    <w:rsid w:val="00DA1A18"/>
    <w:rsid w:val="00DA6BF1"/>
    <w:rsid w:val="00DC2615"/>
    <w:rsid w:val="00DD57DE"/>
    <w:rsid w:val="00DF05DC"/>
    <w:rsid w:val="00DF7C4E"/>
    <w:rsid w:val="00E32D29"/>
    <w:rsid w:val="00E569A2"/>
    <w:rsid w:val="00E66F5A"/>
    <w:rsid w:val="00E77074"/>
    <w:rsid w:val="00EC0AC1"/>
    <w:rsid w:val="00EF0017"/>
    <w:rsid w:val="00F34BFF"/>
    <w:rsid w:val="00F35941"/>
    <w:rsid w:val="00F57255"/>
    <w:rsid w:val="00F93BA6"/>
    <w:rsid w:val="00FA1953"/>
    <w:rsid w:val="00FB0070"/>
    <w:rsid w:val="00FB5E46"/>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 w:type="paragraph" w:styleId="Caption">
    <w:name w:val="caption"/>
    <w:basedOn w:val="Normal"/>
    <w:next w:val="Normal"/>
    <w:uiPriority w:val="35"/>
    <w:unhideWhenUsed/>
    <w:qFormat/>
    <w:rsid w:val="0014218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difference-between-flow-control-and-congestion-control/" TargetMode="External"/><Relationship Id="rId4" Type="http://schemas.openxmlformats.org/officeDocument/2006/relationships/webSettings" Target="webSettings.xml"/><Relationship Id="rId9" Type="http://schemas.openxmlformats.org/officeDocument/2006/relationships/hyperlink" Target="https://www.javatpoint.com/flow-control-vs-congest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667</Words>
  <Characters>3527</Characters>
  <Application>Microsoft Office Word</Application>
  <DocSecurity>0</DocSecurity>
  <Lines>76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GUB</cp:lastModifiedBy>
  <cp:revision>5</cp:revision>
  <dcterms:created xsi:type="dcterms:W3CDTF">2024-01-18T14:55:00Z</dcterms:created>
  <dcterms:modified xsi:type="dcterms:W3CDTF">2024-02-17T16:32:00Z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a3c371e31ca1ed02ae912fc4431bf1ec783a9d8ff0ee67202f3aaf3b52f552f3</vt:lpwstr>
  </property>
</Properties>
</file>