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40"/>
      </w:tblGrid>
      <w:tr w:rsidR="00741142" w:rsidRPr="007276D2" w14:paraId="2932A87B" w14:textId="77777777" w:rsidTr="00E67064">
        <w:tc>
          <w:tcPr>
            <w:tcW w:w="1260" w:type="dxa"/>
          </w:tcPr>
          <w:p w14:paraId="5058EC03" w14:textId="77777777" w:rsidR="00741142" w:rsidRPr="007276D2" w:rsidRDefault="00741142">
            <w:pPr>
              <w:rPr>
                <w:rFonts w:cstheme="minorHAnsi"/>
                <w:color w:val="000000" w:themeColor="text1"/>
              </w:rPr>
            </w:pPr>
            <w:r w:rsidRPr="007276D2">
              <w:rPr>
                <w:rFonts w:cstheme="minorHAnsi"/>
                <w:noProof/>
                <w:color w:val="000000" w:themeColor="text1"/>
              </w:rPr>
              <w:drawing>
                <wp:inline distT="0" distB="0" distL="0" distR="0" wp14:anchorId="336CB624" wp14:editId="6C9442FD">
                  <wp:extent cx="604299" cy="7473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blackand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47" cy="757815"/>
                          </a:xfrm>
                          <a:prstGeom prst="rect">
                            <a:avLst/>
                          </a:prstGeom>
                        </pic:spPr>
                      </pic:pic>
                    </a:graphicData>
                  </a:graphic>
                </wp:inline>
              </w:drawing>
            </w:r>
          </w:p>
        </w:tc>
        <w:tc>
          <w:tcPr>
            <w:tcW w:w="9540" w:type="dxa"/>
          </w:tcPr>
          <w:p w14:paraId="7E630973" w14:textId="77777777" w:rsidR="00741142" w:rsidRPr="007276D2" w:rsidRDefault="00741142" w:rsidP="00741142">
            <w:pPr>
              <w:jc w:val="center"/>
              <w:rPr>
                <w:rFonts w:cstheme="minorHAnsi"/>
                <w:b/>
                <w:color w:val="000000" w:themeColor="text1"/>
                <w:sz w:val="40"/>
              </w:rPr>
            </w:pPr>
            <w:r w:rsidRPr="007276D2">
              <w:rPr>
                <w:rFonts w:cstheme="minorHAnsi"/>
                <w:b/>
                <w:color w:val="000000" w:themeColor="text1"/>
                <w:sz w:val="40"/>
              </w:rPr>
              <w:t>University of Dhaka</w:t>
            </w:r>
          </w:p>
          <w:p w14:paraId="386E833A" w14:textId="77777777" w:rsidR="00741142" w:rsidRPr="007276D2" w:rsidRDefault="00741142" w:rsidP="00741142">
            <w:pPr>
              <w:jc w:val="center"/>
              <w:rPr>
                <w:rFonts w:cstheme="minorHAnsi"/>
                <w:b/>
                <w:color w:val="000000" w:themeColor="text1"/>
                <w:sz w:val="28"/>
              </w:rPr>
            </w:pPr>
            <w:r w:rsidRPr="007276D2">
              <w:rPr>
                <w:rFonts w:cstheme="minorHAnsi"/>
                <w:b/>
                <w:color w:val="000000" w:themeColor="text1"/>
                <w:sz w:val="28"/>
              </w:rPr>
              <w:t>Department of Computer Science and Engineering</w:t>
            </w:r>
          </w:p>
          <w:p w14:paraId="2EF94117" w14:textId="77777777" w:rsidR="00E67064" w:rsidRDefault="00E67064" w:rsidP="00E67064">
            <w:pPr>
              <w:jc w:val="center"/>
              <w:rPr>
                <w:b/>
                <w:sz w:val="24"/>
              </w:rPr>
            </w:pPr>
            <w:r>
              <w:rPr>
                <w:b/>
                <w:sz w:val="24"/>
              </w:rPr>
              <w:t>CSE 3111 – Computer Networking Laboratory     Credits: 1.5     Batch: 27/3</w:t>
            </w:r>
            <w:r>
              <w:rPr>
                <w:b/>
                <w:sz w:val="24"/>
                <w:vertAlign w:val="superscript"/>
              </w:rPr>
              <w:t>rd</w:t>
            </w:r>
            <w:r>
              <w:rPr>
                <w:b/>
                <w:sz w:val="24"/>
              </w:rPr>
              <w:t xml:space="preserve"> Year 1</w:t>
            </w:r>
            <w:r>
              <w:rPr>
                <w:b/>
                <w:sz w:val="24"/>
                <w:vertAlign w:val="superscript"/>
              </w:rPr>
              <w:t>st</w:t>
            </w:r>
            <w:r>
              <w:rPr>
                <w:b/>
                <w:sz w:val="24"/>
              </w:rPr>
              <w:t xml:space="preserve"> </w:t>
            </w:r>
            <w:proofErr w:type="spellStart"/>
            <w:r>
              <w:rPr>
                <w:b/>
                <w:sz w:val="24"/>
              </w:rPr>
              <w:t>Sem</w:t>
            </w:r>
            <w:proofErr w:type="spellEnd"/>
            <w:r>
              <w:rPr>
                <w:b/>
                <w:sz w:val="24"/>
              </w:rPr>
              <w:t xml:space="preserve"> 2023</w:t>
            </w:r>
          </w:p>
          <w:p w14:paraId="4859698A" w14:textId="2B42CBD3" w:rsidR="00741142" w:rsidRPr="007276D2" w:rsidRDefault="00E67064" w:rsidP="00E67064">
            <w:pPr>
              <w:jc w:val="center"/>
              <w:rPr>
                <w:rFonts w:cstheme="minorHAnsi"/>
                <w:color w:val="000000" w:themeColor="text1"/>
              </w:rPr>
            </w:pPr>
            <w:r>
              <w:rPr>
                <w:sz w:val="24"/>
              </w:rPr>
              <w:t xml:space="preserve">Instructors: Prof. Dr. Md. Abdur </w:t>
            </w:r>
            <w:proofErr w:type="spellStart"/>
            <w:r>
              <w:rPr>
                <w:sz w:val="24"/>
              </w:rPr>
              <w:t>Razzaque</w:t>
            </w:r>
            <w:proofErr w:type="spellEnd"/>
            <w:r>
              <w:rPr>
                <w:sz w:val="24"/>
              </w:rPr>
              <w:t xml:space="preserve"> (AR), Prof. Dr. Md. </w:t>
            </w:r>
            <w:proofErr w:type="spellStart"/>
            <w:r>
              <w:rPr>
                <w:sz w:val="24"/>
              </w:rPr>
              <w:t>Mamun</w:t>
            </w:r>
            <w:proofErr w:type="spellEnd"/>
            <w:r>
              <w:rPr>
                <w:sz w:val="24"/>
              </w:rPr>
              <w:t>-Or-Rashid (MOR),           Dr. Muhammad Ibrahim (</w:t>
            </w:r>
            <w:proofErr w:type="spellStart"/>
            <w:r>
              <w:rPr>
                <w:sz w:val="24"/>
              </w:rPr>
              <w:t>MIb</w:t>
            </w:r>
            <w:proofErr w:type="spellEnd"/>
            <w:r>
              <w:rPr>
                <w:sz w:val="24"/>
              </w:rPr>
              <w:t xml:space="preserve">) and Mr. Md. </w:t>
            </w:r>
            <w:proofErr w:type="spellStart"/>
            <w:r>
              <w:rPr>
                <w:sz w:val="24"/>
              </w:rPr>
              <w:t>Redwan</w:t>
            </w:r>
            <w:proofErr w:type="spellEnd"/>
            <w:r>
              <w:rPr>
                <w:sz w:val="24"/>
              </w:rPr>
              <w:t xml:space="preserve"> Ahmed </w:t>
            </w:r>
            <w:proofErr w:type="spellStart"/>
            <w:r>
              <w:rPr>
                <w:sz w:val="24"/>
              </w:rPr>
              <w:t>Rizvee</w:t>
            </w:r>
            <w:proofErr w:type="spellEnd"/>
            <w:r>
              <w:rPr>
                <w:sz w:val="24"/>
              </w:rPr>
              <w:t xml:space="preserve"> (RAR)</w:t>
            </w:r>
          </w:p>
        </w:tc>
      </w:tr>
    </w:tbl>
    <w:p w14:paraId="17763CE5" w14:textId="77777777" w:rsidR="00741142" w:rsidRPr="007276D2" w:rsidRDefault="00741142">
      <w:pPr>
        <w:rPr>
          <w:rFonts w:cstheme="minorHAnsi"/>
          <w:color w:val="000000" w:themeColor="text1"/>
        </w:rPr>
      </w:pPr>
    </w:p>
    <w:p w14:paraId="2E0AD83C" w14:textId="28686FB8" w:rsidR="0027211E" w:rsidRPr="007276D2" w:rsidRDefault="004F011E" w:rsidP="00DD57DE">
      <w:pPr>
        <w:jc w:val="center"/>
        <w:rPr>
          <w:rFonts w:cstheme="minorHAnsi"/>
          <w:b/>
          <w:color w:val="000000" w:themeColor="text1"/>
          <w:sz w:val="28"/>
          <w:u w:val="single"/>
        </w:rPr>
      </w:pPr>
      <w:r w:rsidRPr="007276D2">
        <w:rPr>
          <w:rFonts w:cstheme="minorHAnsi"/>
          <w:b/>
          <w:color w:val="000000" w:themeColor="text1"/>
          <w:sz w:val="28"/>
          <w:u w:val="single"/>
        </w:rPr>
        <w:t>Lab</w:t>
      </w:r>
      <w:r w:rsidR="00741142" w:rsidRPr="007276D2">
        <w:rPr>
          <w:rFonts w:cstheme="minorHAnsi"/>
          <w:b/>
          <w:color w:val="000000" w:themeColor="text1"/>
          <w:sz w:val="28"/>
          <w:u w:val="single"/>
        </w:rPr>
        <w:t xml:space="preserve"> </w:t>
      </w:r>
      <w:r w:rsidR="008941A3">
        <w:rPr>
          <w:rFonts w:cstheme="minorHAnsi"/>
          <w:b/>
          <w:color w:val="000000" w:themeColor="text1"/>
          <w:sz w:val="28"/>
          <w:u w:val="single"/>
        </w:rPr>
        <w:t>Assignment</w:t>
      </w:r>
      <w:r w:rsidRPr="007276D2">
        <w:rPr>
          <w:rFonts w:cstheme="minorHAnsi"/>
          <w:b/>
          <w:color w:val="000000" w:themeColor="text1"/>
          <w:sz w:val="28"/>
          <w:u w:val="single"/>
        </w:rPr>
        <w:t xml:space="preserve"> # </w:t>
      </w:r>
      <w:r w:rsidR="00DA39CE">
        <w:rPr>
          <w:rFonts w:cstheme="minorHAnsi"/>
          <w:b/>
          <w:color w:val="000000" w:themeColor="text1"/>
          <w:sz w:val="28"/>
          <w:u w:val="single"/>
        </w:rPr>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0"/>
      </w:tblGrid>
      <w:tr w:rsidR="007276D2" w:rsidRPr="007276D2" w14:paraId="21782F51" w14:textId="77777777" w:rsidTr="009548E4">
        <w:tc>
          <w:tcPr>
            <w:tcW w:w="10340" w:type="dxa"/>
          </w:tcPr>
          <w:p w14:paraId="565F2759" w14:textId="01BCDC66" w:rsidR="00460F79" w:rsidRDefault="000452F5" w:rsidP="001129E5">
            <w:pPr>
              <w:autoSpaceDE w:val="0"/>
              <w:autoSpaceDN w:val="0"/>
              <w:adjustRightInd w:val="0"/>
              <w:jc w:val="both"/>
              <w:rPr>
                <w:rFonts w:cstheme="minorHAnsi"/>
                <w:color w:val="000000" w:themeColor="text1"/>
              </w:rPr>
            </w:pPr>
            <w:r w:rsidRPr="007276D2">
              <w:rPr>
                <w:rFonts w:cstheme="minorHAnsi"/>
                <w:b/>
                <w:color w:val="000000" w:themeColor="text1"/>
              </w:rPr>
              <w:t>Name of the Experiment</w:t>
            </w:r>
            <w:r w:rsidR="00DC2615" w:rsidRPr="007276D2">
              <w:rPr>
                <w:rFonts w:cstheme="minorHAnsi"/>
                <w:b/>
                <w:color w:val="000000" w:themeColor="text1"/>
              </w:rPr>
              <w:t xml:space="preserve">: </w:t>
            </w:r>
            <w:r w:rsidR="004250A2" w:rsidRPr="007276D2">
              <w:rPr>
                <w:rFonts w:cstheme="minorHAnsi"/>
                <w:b/>
                <w:color w:val="000000" w:themeColor="text1"/>
              </w:rPr>
              <w:t xml:space="preserve"> </w:t>
            </w:r>
            <w:r w:rsidR="008256AD" w:rsidRPr="008256AD">
              <w:rPr>
                <w:rFonts w:cstheme="minorHAnsi"/>
                <w:color w:val="000000" w:themeColor="text1"/>
              </w:rPr>
              <w:t>Implementation</w:t>
            </w:r>
            <w:r w:rsidR="00516A6C">
              <w:rPr>
                <w:rFonts w:cstheme="minorHAnsi"/>
                <w:color w:val="000000" w:themeColor="text1"/>
              </w:rPr>
              <w:t xml:space="preserve"> of </w:t>
            </w:r>
            <w:r w:rsidR="00516A6C" w:rsidRPr="008256AD">
              <w:rPr>
                <w:rFonts w:cstheme="minorHAnsi"/>
                <w:color w:val="000000" w:themeColor="text1"/>
              </w:rPr>
              <w:t xml:space="preserve">TCP </w:t>
            </w:r>
            <w:r w:rsidR="00DA39CE">
              <w:rPr>
                <w:rFonts w:cstheme="minorHAnsi"/>
                <w:color w:val="000000" w:themeColor="text1"/>
              </w:rPr>
              <w:t>Reno</w:t>
            </w:r>
            <w:r w:rsidR="00142C48">
              <w:rPr>
                <w:rFonts w:cstheme="minorHAnsi"/>
                <w:color w:val="000000" w:themeColor="text1"/>
              </w:rPr>
              <w:t xml:space="preserve"> </w:t>
            </w:r>
            <w:r w:rsidR="00E67064">
              <w:rPr>
                <w:rFonts w:cstheme="minorHAnsi"/>
                <w:color w:val="000000" w:themeColor="text1"/>
              </w:rPr>
              <w:t xml:space="preserve">and New Reno </w:t>
            </w:r>
            <w:r w:rsidR="00142C48" w:rsidRPr="00DA39CE">
              <w:rPr>
                <w:rFonts w:cstheme="minorHAnsi"/>
                <w:bCs/>
                <w:color w:val="000000" w:themeColor="text1"/>
              </w:rPr>
              <w:t>congestion control algorithm</w:t>
            </w:r>
            <w:r w:rsidR="00E67064">
              <w:rPr>
                <w:rFonts w:cstheme="minorHAnsi"/>
                <w:bCs/>
                <w:color w:val="000000" w:themeColor="text1"/>
              </w:rPr>
              <w:t>s and their performance analysis</w:t>
            </w:r>
            <w:r w:rsidR="00142C48">
              <w:rPr>
                <w:rFonts w:cstheme="minorHAnsi"/>
                <w:bCs/>
                <w:color w:val="000000" w:themeColor="text1"/>
              </w:rPr>
              <w:t>.</w:t>
            </w:r>
          </w:p>
          <w:p w14:paraId="54D3BBD9" w14:textId="77777777" w:rsidR="0082098E" w:rsidRDefault="0082098E" w:rsidP="001129E5">
            <w:pPr>
              <w:autoSpaceDE w:val="0"/>
              <w:autoSpaceDN w:val="0"/>
              <w:adjustRightInd w:val="0"/>
              <w:jc w:val="both"/>
              <w:rPr>
                <w:rFonts w:cstheme="minorHAnsi"/>
                <w:color w:val="000000" w:themeColor="text1"/>
              </w:rPr>
            </w:pPr>
          </w:p>
          <w:p w14:paraId="12E75245" w14:textId="51445CD5" w:rsidR="00A51058" w:rsidRDefault="00460F79" w:rsidP="001129E5">
            <w:pPr>
              <w:autoSpaceDE w:val="0"/>
              <w:autoSpaceDN w:val="0"/>
              <w:adjustRightInd w:val="0"/>
              <w:jc w:val="both"/>
              <w:rPr>
                <w:rFonts w:cstheme="minorHAnsi"/>
                <w:bCs/>
                <w:color w:val="000000" w:themeColor="text1"/>
              </w:rPr>
            </w:pPr>
            <w:r w:rsidRPr="00460F79">
              <w:rPr>
                <w:rFonts w:cstheme="minorHAnsi"/>
                <w:b/>
                <w:bCs/>
                <w:color w:val="000000" w:themeColor="text1"/>
              </w:rPr>
              <w:t xml:space="preserve">Objective: </w:t>
            </w:r>
            <w:r w:rsidR="00DA39CE" w:rsidRPr="00DA39CE">
              <w:rPr>
                <w:rFonts w:cstheme="minorHAnsi"/>
                <w:bCs/>
                <w:color w:val="000000" w:themeColor="text1"/>
              </w:rPr>
              <w:t xml:space="preserve">To understand and implement the TCP Reno </w:t>
            </w:r>
            <w:r w:rsidR="00F8691C">
              <w:rPr>
                <w:rFonts w:cstheme="minorHAnsi"/>
                <w:bCs/>
                <w:color w:val="000000" w:themeColor="text1"/>
              </w:rPr>
              <w:t xml:space="preserve">and New Reno </w:t>
            </w:r>
            <w:r w:rsidR="00DA39CE" w:rsidRPr="00DA39CE">
              <w:rPr>
                <w:rFonts w:cstheme="minorHAnsi"/>
                <w:bCs/>
                <w:color w:val="000000" w:themeColor="text1"/>
              </w:rPr>
              <w:t>congestion control algorithm</w:t>
            </w:r>
            <w:r w:rsidR="00F8691C">
              <w:rPr>
                <w:rFonts w:cstheme="minorHAnsi"/>
                <w:bCs/>
                <w:color w:val="000000" w:themeColor="text1"/>
              </w:rPr>
              <w:t>s</w:t>
            </w:r>
            <w:r w:rsidR="00DA39CE" w:rsidRPr="00DA39CE">
              <w:rPr>
                <w:rFonts w:cstheme="minorHAnsi"/>
                <w:bCs/>
                <w:color w:val="000000" w:themeColor="text1"/>
              </w:rPr>
              <w:t xml:space="preserve">, and compare </w:t>
            </w:r>
            <w:r w:rsidR="00F8691C">
              <w:rPr>
                <w:rFonts w:cstheme="minorHAnsi"/>
                <w:bCs/>
                <w:color w:val="000000" w:themeColor="text1"/>
              </w:rPr>
              <w:t>their performances.</w:t>
            </w:r>
          </w:p>
          <w:p w14:paraId="7D758B91" w14:textId="42E62A08" w:rsidR="00DA39CE" w:rsidRPr="00DA39CE" w:rsidRDefault="00DA39CE" w:rsidP="001129E5">
            <w:pPr>
              <w:autoSpaceDE w:val="0"/>
              <w:autoSpaceDN w:val="0"/>
              <w:adjustRightInd w:val="0"/>
              <w:jc w:val="both"/>
              <w:rPr>
                <w:rFonts w:cstheme="minorHAnsi"/>
                <w:b/>
                <w:bCs/>
                <w:color w:val="000000" w:themeColor="text1"/>
              </w:rPr>
            </w:pPr>
          </w:p>
        </w:tc>
      </w:tr>
    </w:tbl>
    <w:p w14:paraId="1F14F5E2" w14:textId="4ECF2D6C" w:rsidR="00727968" w:rsidRDefault="00D17230" w:rsidP="001129E5">
      <w:pPr>
        <w:autoSpaceDE w:val="0"/>
        <w:autoSpaceDN w:val="0"/>
        <w:adjustRightInd w:val="0"/>
        <w:spacing w:after="0" w:line="240" w:lineRule="auto"/>
        <w:jc w:val="both"/>
        <w:rPr>
          <w:rFonts w:cstheme="minorHAnsi"/>
          <w:b/>
          <w:bCs/>
          <w:color w:val="000000" w:themeColor="text1"/>
        </w:rPr>
      </w:pPr>
      <w:r>
        <w:rPr>
          <w:rFonts w:cstheme="minorHAnsi"/>
          <w:b/>
          <w:bCs/>
          <w:color w:val="000000" w:themeColor="text1"/>
        </w:rPr>
        <w:t>Theory</w:t>
      </w:r>
      <w:r w:rsidR="00DA39CE" w:rsidRPr="00DA39CE">
        <w:rPr>
          <w:rFonts w:cstheme="minorHAnsi"/>
          <w:b/>
          <w:bCs/>
          <w:color w:val="000000" w:themeColor="text1"/>
        </w:rPr>
        <w:t xml:space="preserve">: </w:t>
      </w:r>
      <w:bookmarkStart w:id="0" w:name="_GoBack"/>
      <w:bookmarkEnd w:id="0"/>
    </w:p>
    <w:p w14:paraId="1907F6D1"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color w:val="000000" w:themeColor="text1"/>
        </w:rPr>
        <w:t>TCP Reno is a congestion control algorithm used in the Transmission Control Protocol (TCP) to manage network congestion. It was named after the city of Reno, Nevada, where the algorithm was first presented at a conference in 1990. TCP Reno is an extension of the earlier TCP Tahoe algorithm, and it introduces a new mechanism called "fast recovery" to improve network performance.</w:t>
      </w:r>
    </w:p>
    <w:p w14:paraId="61945C35"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13A24482"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color w:val="000000" w:themeColor="text1"/>
        </w:rPr>
        <w:t>TCP Reno operates in four phases: slow start, congestion avoidance, fast retransmit, and fast recovery.</w:t>
      </w:r>
    </w:p>
    <w:p w14:paraId="532AEE3E"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31029126"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b/>
          <w:bCs/>
          <w:color w:val="000000" w:themeColor="text1"/>
        </w:rPr>
        <w:t>1. Slow Start:</w:t>
      </w:r>
      <w:r w:rsidRPr="00142C48">
        <w:rPr>
          <w:rFonts w:cstheme="minorHAnsi"/>
          <w:color w:val="000000" w:themeColor="text1"/>
        </w:rPr>
        <w:t xml:space="preserve"> When a connection is established, the congestion window size is initially set to 1. The window size is increased by </w:t>
      </w:r>
      <w:proofErr w:type="gramStart"/>
      <w:r w:rsidRPr="00142C48">
        <w:rPr>
          <w:rFonts w:cstheme="minorHAnsi"/>
          <w:color w:val="000000" w:themeColor="text1"/>
        </w:rPr>
        <w:t>1</w:t>
      </w:r>
      <w:proofErr w:type="gramEnd"/>
      <w:r w:rsidRPr="00142C48">
        <w:rPr>
          <w:rFonts w:cstheme="minorHAnsi"/>
          <w:color w:val="000000" w:themeColor="text1"/>
        </w:rPr>
        <w:t xml:space="preserve"> for each ACK received, doubling the window size every round trip time (RTT) until the slow start threshold is reached.</w:t>
      </w:r>
    </w:p>
    <w:p w14:paraId="4A87235D"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3D648858"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b/>
          <w:bCs/>
          <w:color w:val="000000" w:themeColor="text1"/>
        </w:rPr>
        <w:t>2. Congestion Avoidance:</w:t>
      </w:r>
      <w:r w:rsidRPr="00142C48">
        <w:rPr>
          <w:rFonts w:cstheme="minorHAnsi"/>
          <w:color w:val="000000" w:themeColor="text1"/>
        </w:rPr>
        <w:t xml:space="preserve"> Once the slow start threshold is reached, the congestion window size is increased linearly, by 1/</w:t>
      </w:r>
      <w:proofErr w:type="spellStart"/>
      <w:r w:rsidRPr="00142C48">
        <w:rPr>
          <w:rFonts w:cstheme="minorHAnsi"/>
          <w:color w:val="000000" w:themeColor="text1"/>
        </w:rPr>
        <w:t>cwnd</w:t>
      </w:r>
      <w:proofErr w:type="spellEnd"/>
      <w:r w:rsidRPr="00142C48">
        <w:rPr>
          <w:rFonts w:cstheme="minorHAnsi"/>
          <w:color w:val="000000" w:themeColor="text1"/>
        </w:rPr>
        <w:t xml:space="preserve"> for each ACK received, where </w:t>
      </w:r>
      <w:proofErr w:type="spellStart"/>
      <w:r w:rsidRPr="00142C48">
        <w:rPr>
          <w:rFonts w:cstheme="minorHAnsi"/>
          <w:color w:val="000000" w:themeColor="text1"/>
        </w:rPr>
        <w:t>cwnd</w:t>
      </w:r>
      <w:proofErr w:type="spellEnd"/>
      <w:r w:rsidRPr="00142C48">
        <w:rPr>
          <w:rFonts w:cstheme="minorHAnsi"/>
          <w:color w:val="000000" w:themeColor="text1"/>
        </w:rPr>
        <w:t xml:space="preserve"> is the current congestion window size.</w:t>
      </w:r>
    </w:p>
    <w:p w14:paraId="54CF5E7A"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3268453D"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b/>
          <w:bCs/>
          <w:color w:val="000000" w:themeColor="text1"/>
        </w:rPr>
        <w:t>3. Fast Retransmit:</w:t>
      </w:r>
      <w:r w:rsidRPr="00142C48">
        <w:rPr>
          <w:rFonts w:cstheme="minorHAnsi"/>
          <w:color w:val="000000" w:themeColor="text1"/>
        </w:rPr>
        <w:t xml:space="preserve"> When three duplicate ACKs are received, TCP Reno assumes that a packet has been lost and immediately retransmits the lost packet.</w:t>
      </w:r>
    </w:p>
    <w:p w14:paraId="6535039C"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3DD85854" w14:textId="1D48AAD6"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b/>
          <w:bCs/>
          <w:color w:val="000000" w:themeColor="text1"/>
        </w:rPr>
        <w:t>4. Fast Recovery:</w:t>
      </w:r>
      <w:r w:rsidRPr="00142C48">
        <w:rPr>
          <w:rFonts w:cstheme="minorHAnsi"/>
          <w:color w:val="000000" w:themeColor="text1"/>
        </w:rPr>
        <w:t xml:space="preserve"> After retransmitting the lost packet, TCP Reno enters the fast recovery phase. The congestion window size is halved</w:t>
      </w:r>
      <w:r w:rsidR="009E41D4">
        <w:rPr>
          <w:rFonts w:cstheme="minorHAnsi"/>
          <w:color w:val="000000" w:themeColor="text1"/>
        </w:rPr>
        <w:t xml:space="preserve"> </w:t>
      </w:r>
      <w:r w:rsidRPr="00142C48">
        <w:rPr>
          <w:rFonts w:cstheme="minorHAnsi"/>
          <w:color w:val="000000" w:themeColor="text1"/>
        </w:rPr>
        <w:t>and then kept constant until all lost packets are retransmitted. After that, the congestion avoidance phase is entered, and the congestion window size is increased linearly.</w:t>
      </w:r>
    </w:p>
    <w:p w14:paraId="2FC1747F"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147E5B91" w14:textId="5E11CE55" w:rsidR="00DA39CE" w:rsidRDefault="00142C48" w:rsidP="001129E5">
      <w:pPr>
        <w:autoSpaceDE w:val="0"/>
        <w:autoSpaceDN w:val="0"/>
        <w:adjustRightInd w:val="0"/>
        <w:spacing w:after="0" w:line="240" w:lineRule="auto"/>
        <w:jc w:val="both"/>
        <w:rPr>
          <w:rFonts w:cstheme="minorHAnsi"/>
          <w:color w:val="000000" w:themeColor="text1"/>
        </w:rPr>
      </w:pPr>
      <w:r>
        <w:rPr>
          <w:rFonts w:cstheme="minorHAnsi"/>
          <w:color w:val="000000" w:themeColor="text1"/>
        </w:rPr>
        <w:t>TCP Tahoe and TCP Reno</w:t>
      </w:r>
      <w:r w:rsidR="00DA39CE" w:rsidRPr="00DA39CE">
        <w:rPr>
          <w:rFonts w:cstheme="minorHAnsi"/>
          <w:color w:val="000000" w:themeColor="text1"/>
        </w:rPr>
        <w:t xml:space="preserve"> are similar in many ways, but there are some key differences between them. </w:t>
      </w:r>
    </w:p>
    <w:p w14:paraId="4E8B8E76"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p>
    <w:p w14:paraId="5AE514F7" w14:textId="77777777" w:rsidR="00DA39CE" w:rsidRPr="00DA39CE" w:rsidRDefault="00DA39CE" w:rsidP="001129E5">
      <w:pPr>
        <w:autoSpaceDE w:val="0"/>
        <w:autoSpaceDN w:val="0"/>
        <w:adjustRightInd w:val="0"/>
        <w:spacing w:after="0" w:line="240" w:lineRule="auto"/>
        <w:jc w:val="both"/>
        <w:rPr>
          <w:rFonts w:cstheme="minorHAnsi"/>
          <w:b/>
          <w:bCs/>
          <w:color w:val="000000" w:themeColor="text1"/>
        </w:rPr>
      </w:pPr>
      <w:r w:rsidRPr="00DA39CE">
        <w:rPr>
          <w:rFonts w:cstheme="minorHAnsi"/>
          <w:b/>
          <w:bCs/>
          <w:color w:val="000000" w:themeColor="text1"/>
        </w:rPr>
        <w:t>1. Fast Recovery:</w:t>
      </w:r>
    </w:p>
    <w:p w14:paraId="2162283E"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The most significant difference between TCP Tahoe and TCP Reno is the way they handle packet loss. In TCP Tahoe, when a packet loss is detected, the congestion window is reduced to 1 and the slow start phase is entered. This means that the congestion window size is increased exponentially until the slow start threshold is reached, and then increased linearly. </w:t>
      </w:r>
    </w:p>
    <w:p w14:paraId="4DAE8433"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p>
    <w:p w14:paraId="3B1282C7" w14:textId="3C971BC9"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In TCP Reno, a fast recovery phase is added. When a packet loss is detected</w:t>
      </w:r>
      <w:r w:rsidR="00AB1503">
        <w:rPr>
          <w:rFonts w:cstheme="minorHAnsi"/>
          <w:color w:val="000000" w:themeColor="text1"/>
        </w:rPr>
        <w:t xml:space="preserve"> using </w:t>
      </w:r>
      <w:proofErr w:type="gramStart"/>
      <w:r w:rsidR="00AB1503">
        <w:rPr>
          <w:rFonts w:cstheme="minorHAnsi"/>
          <w:color w:val="000000" w:themeColor="text1"/>
        </w:rPr>
        <w:t>3</w:t>
      </w:r>
      <w:proofErr w:type="gramEnd"/>
      <w:r w:rsidR="00AB1503">
        <w:rPr>
          <w:rFonts w:cstheme="minorHAnsi"/>
          <w:color w:val="000000" w:themeColor="text1"/>
        </w:rPr>
        <w:t xml:space="preserve"> duplicate ACKs</w:t>
      </w:r>
      <w:r w:rsidRPr="00DA39CE">
        <w:rPr>
          <w:rFonts w:cstheme="minorHAnsi"/>
          <w:color w:val="000000" w:themeColor="text1"/>
        </w:rPr>
        <w:t xml:space="preserve">, the congestion window is halved, </w:t>
      </w:r>
      <w:r w:rsidR="00AB1503">
        <w:rPr>
          <w:rFonts w:cstheme="minorHAnsi"/>
          <w:color w:val="000000" w:themeColor="text1"/>
        </w:rPr>
        <w:t xml:space="preserve">3 is added to it, </w:t>
      </w:r>
      <w:r w:rsidRPr="00DA39CE">
        <w:rPr>
          <w:rFonts w:cstheme="minorHAnsi"/>
          <w:color w:val="000000" w:themeColor="text1"/>
        </w:rPr>
        <w:t>and the fast recovery phase is entered. In this phase, the congestion window size is kept constant until all lost packets are retransmitted. After that, the congestion avoidance phase is entered, and the congestion window size is increased linearly.</w:t>
      </w:r>
    </w:p>
    <w:p w14:paraId="502FD57F" w14:textId="46446C9C" w:rsidR="00DA39CE" w:rsidRDefault="00DA39CE" w:rsidP="001129E5">
      <w:pPr>
        <w:autoSpaceDE w:val="0"/>
        <w:autoSpaceDN w:val="0"/>
        <w:adjustRightInd w:val="0"/>
        <w:spacing w:after="0" w:line="240" w:lineRule="auto"/>
        <w:jc w:val="both"/>
        <w:rPr>
          <w:rFonts w:cstheme="minorHAnsi"/>
          <w:color w:val="000000" w:themeColor="text1"/>
        </w:rPr>
      </w:pPr>
    </w:p>
    <w:p w14:paraId="01A884C3" w14:textId="38F9E94F" w:rsidR="00DA39CE" w:rsidRPr="00DA39CE" w:rsidRDefault="00DA39CE" w:rsidP="001129E5">
      <w:pPr>
        <w:autoSpaceDE w:val="0"/>
        <w:autoSpaceDN w:val="0"/>
        <w:adjustRightInd w:val="0"/>
        <w:spacing w:after="0" w:line="240" w:lineRule="auto"/>
        <w:jc w:val="both"/>
        <w:rPr>
          <w:rFonts w:cstheme="minorHAnsi"/>
          <w:b/>
          <w:bCs/>
          <w:color w:val="000000" w:themeColor="text1"/>
        </w:rPr>
      </w:pPr>
      <w:r w:rsidRPr="00DA39CE">
        <w:rPr>
          <w:rFonts w:cstheme="minorHAnsi"/>
          <w:b/>
          <w:bCs/>
          <w:color w:val="000000" w:themeColor="text1"/>
        </w:rPr>
        <w:t>2. Congestion Window Size:</w:t>
      </w:r>
    </w:p>
    <w:p w14:paraId="64A583D7"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lastRenderedPageBreak/>
        <w:t xml:space="preserve">In TCP Tahoe, the congestion window size is reduced to 1 when a packet loss is detected. This can lead to a significant decrease in throughput, especially in high-bandwidth networks. </w:t>
      </w:r>
    </w:p>
    <w:p w14:paraId="3CBFBD40"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p>
    <w:p w14:paraId="22CC1A8A"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In TCP Reno, the congestion window size is halved when a packet loss is detected. This means that the throughput is not reduced as much as in TCP Tahoe, and the network can recover more quickly from congestion.</w:t>
      </w:r>
    </w:p>
    <w:p w14:paraId="2B63C56C"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p>
    <w:p w14:paraId="06FB3C0D" w14:textId="2D9004B8" w:rsidR="001129E5"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In summary, the main difference between TCP Tahoe and TCP Reno is the way they handle packet loss. </w:t>
      </w:r>
      <w:r w:rsidR="001129E5" w:rsidRPr="00DA39CE">
        <w:rPr>
          <w:rFonts w:cstheme="minorHAnsi"/>
          <w:color w:val="000000" w:themeColor="text1"/>
        </w:rPr>
        <w:t xml:space="preserve">Figure 3.52 illustrates the evolution of TCP’s congestion window for both </w:t>
      </w:r>
      <w:r w:rsidR="001129E5">
        <w:rPr>
          <w:rFonts w:cstheme="minorHAnsi"/>
          <w:color w:val="000000" w:themeColor="text1"/>
        </w:rPr>
        <w:t xml:space="preserve">TCP </w:t>
      </w:r>
      <w:r w:rsidR="001129E5" w:rsidRPr="00DA39CE">
        <w:rPr>
          <w:rFonts w:cstheme="minorHAnsi"/>
          <w:color w:val="000000" w:themeColor="text1"/>
        </w:rPr>
        <w:t>Tahoe</w:t>
      </w:r>
      <w:r w:rsidR="001129E5">
        <w:rPr>
          <w:rFonts w:cstheme="minorHAnsi"/>
          <w:color w:val="000000" w:themeColor="text1"/>
        </w:rPr>
        <w:t xml:space="preserve"> and Reno.</w:t>
      </w:r>
    </w:p>
    <w:p w14:paraId="10962EBD" w14:textId="6C8BD5C2" w:rsidR="00DA39CE" w:rsidRDefault="00DA39CE" w:rsidP="001129E5">
      <w:pPr>
        <w:autoSpaceDE w:val="0"/>
        <w:autoSpaceDN w:val="0"/>
        <w:adjustRightInd w:val="0"/>
        <w:spacing w:after="0" w:line="240" w:lineRule="auto"/>
        <w:jc w:val="both"/>
        <w:rPr>
          <w:rFonts w:cstheme="minorHAnsi"/>
          <w:color w:val="000000" w:themeColor="text1"/>
        </w:rPr>
      </w:pPr>
    </w:p>
    <w:p w14:paraId="4B947028" w14:textId="189F91F7" w:rsidR="00DA39CE" w:rsidRDefault="00DA39CE" w:rsidP="001129E5">
      <w:pPr>
        <w:autoSpaceDE w:val="0"/>
        <w:autoSpaceDN w:val="0"/>
        <w:adjustRightInd w:val="0"/>
        <w:spacing w:after="0" w:line="240" w:lineRule="auto"/>
        <w:jc w:val="both"/>
        <w:rPr>
          <w:rFonts w:cstheme="minorHAnsi"/>
          <w:color w:val="000000" w:themeColor="text1"/>
        </w:rPr>
      </w:pPr>
    </w:p>
    <w:p w14:paraId="3CAF65A1" w14:textId="2FDAB478" w:rsidR="00DA39CE" w:rsidRDefault="00DA39CE" w:rsidP="001129E5">
      <w:pPr>
        <w:autoSpaceDE w:val="0"/>
        <w:autoSpaceDN w:val="0"/>
        <w:adjustRightInd w:val="0"/>
        <w:spacing w:after="0" w:line="240" w:lineRule="auto"/>
        <w:jc w:val="both"/>
        <w:rPr>
          <w:rFonts w:cstheme="minorHAnsi"/>
          <w:color w:val="000000" w:themeColor="text1"/>
        </w:rPr>
      </w:pPr>
    </w:p>
    <w:p w14:paraId="744A3768" w14:textId="20C03DFE" w:rsidR="00DA39CE" w:rsidRDefault="00DA39CE" w:rsidP="001129E5">
      <w:pPr>
        <w:autoSpaceDE w:val="0"/>
        <w:autoSpaceDN w:val="0"/>
        <w:adjustRightInd w:val="0"/>
        <w:spacing w:after="0" w:line="240" w:lineRule="auto"/>
        <w:jc w:val="both"/>
        <w:rPr>
          <w:rFonts w:cstheme="minorHAnsi"/>
          <w:color w:val="000000" w:themeColor="text1"/>
        </w:rPr>
      </w:pPr>
      <w:r>
        <w:rPr>
          <w:rFonts w:cstheme="minorHAnsi"/>
          <w:noProof/>
          <w:color w:val="000000" w:themeColor="text1"/>
        </w:rPr>
        <w:drawing>
          <wp:inline distT="0" distB="0" distL="0" distR="0" wp14:anchorId="53E66D0D" wp14:editId="1D1193FF">
            <wp:extent cx="5097401" cy="2967348"/>
            <wp:effectExtent l="0" t="0" r="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1839" cy="2999038"/>
                    </a:xfrm>
                    <a:prstGeom prst="rect">
                      <a:avLst/>
                    </a:prstGeom>
                  </pic:spPr>
                </pic:pic>
              </a:graphicData>
            </a:graphic>
          </wp:inline>
        </w:drawing>
      </w:r>
    </w:p>
    <w:p w14:paraId="46027589" w14:textId="77777777" w:rsidR="001129E5" w:rsidRDefault="001129E5" w:rsidP="001129E5">
      <w:pPr>
        <w:autoSpaceDE w:val="0"/>
        <w:autoSpaceDN w:val="0"/>
        <w:adjustRightInd w:val="0"/>
        <w:spacing w:after="0" w:line="240" w:lineRule="auto"/>
        <w:jc w:val="both"/>
        <w:rPr>
          <w:rFonts w:cstheme="minorHAnsi"/>
          <w:color w:val="000000" w:themeColor="text1"/>
        </w:rPr>
      </w:pPr>
    </w:p>
    <w:p w14:paraId="78C55207" w14:textId="655B75A5" w:rsidR="001129E5"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In this figure, the threshold is initially equal to 8 MSS. For the first eight transmission rounds, Tahoe and Reno take</w:t>
      </w:r>
      <w:r w:rsidR="001129E5">
        <w:rPr>
          <w:rFonts w:cstheme="minorHAnsi"/>
          <w:color w:val="000000" w:themeColor="text1"/>
        </w:rPr>
        <w:t xml:space="preserve">. </w:t>
      </w:r>
      <w:r w:rsidRPr="00DA39CE">
        <w:rPr>
          <w:rFonts w:cstheme="minorHAnsi"/>
          <w:color w:val="000000" w:themeColor="text1"/>
        </w:rPr>
        <w:t xml:space="preserve">identical actions. The congestion window climbs exponentially fast during slow start and hits the threshold at the fourth round of transmission. The congestion window then climbs linearly until a triple duplicate- ACK event occurs, just after transmission round 8. Note that the congestion window is 12 MSS when this loss event occurs. </w:t>
      </w:r>
    </w:p>
    <w:p w14:paraId="3021F623" w14:textId="77777777" w:rsidR="001129E5" w:rsidRDefault="001129E5" w:rsidP="001129E5">
      <w:pPr>
        <w:autoSpaceDE w:val="0"/>
        <w:autoSpaceDN w:val="0"/>
        <w:adjustRightInd w:val="0"/>
        <w:spacing w:after="0" w:line="240" w:lineRule="auto"/>
        <w:jc w:val="both"/>
        <w:rPr>
          <w:rFonts w:cstheme="minorHAnsi"/>
          <w:color w:val="000000" w:themeColor="text1"/>
        </w:rPr>
      </w:pPr>
    </w:p>
    <w:p w14:paraId="75455B1D" w14:textId="162AB70E" w:rsidR="001129E5"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The value of </w:t>
      </w:r>
      <w:proofErr w:type="spellStart"/>
      <w:r w:rsidRPr="00DA39CE">
        <w:rPr>
          <w:rFonts w:cstheme="minorHAnsi"/>
          <w:color w:val="000000" w:themeColor="text1"/>
        </w:rPr>
        <w:t>ssthresh</w:t>
      </w:r>
      <w:proofErr w:type="spellEnd"/>
      <w:r w:rsidRPr="00DA39CE">
        <w:rPr>
          <w:rFonts w:cstheme="minorHAnsi"/>
          <w:color w:val="000000" w:themeColor="text1"/>
        </w:rPr>
        <w:t xml:space="preserve"> is then set to</w:t>
      </w:r>
      <w:r w:rsidR="001129E5">
        <w:rPr>
          <w:rFonts w:cstheme="minorHAnsi"/>
          <w:color w:val="000000" w:themeColor="text1"/>
        </w:rPr>
        <w:t xml:space="preserve"> </w:t>
      </w:r>
      <w:r w:rsidRPr="00DA39CE">
        <w:rPr>
          <w:rFonts w:cstheme="minorHAnsi"/>
          <w:color w:val="000000" w:themeColor="text1"/>
        </w:rPr>
        <w:t xml:space="preserve">0.5 </w:t>
      </w:r>
      <w:r w:rsidR="001129E5">
        <w:rPr>
          <w:rFonts w:cstheme="minorHAnsi"/>
          <w:color w:val="000000" w:themeColor="text1"/>
        </w:rPr>
        <w:t>*</w:t>
      </w:r>
      <w:proofErr w:type="spellStart"/>
      <w:r w:rsidRPr="00DA39CE">
        <w:rPr>
          <w:rFonts w:cstheme="minorHAnsi"/>
          <w:color w:val="000000" w:themeColor="text1"/>
        </w:rPr>
        <w:t>cwnd</w:t>
      </w:r>
      <w:proofErr w:type="spellEnd"/>
      <w:r w:rsidRPr="00DA39CE">
        <w:rPr>
          <w:rFonts w:cstheme="minorHAnsi"/>
          <w:color w:val="000000" w:themeColor="text1"/>
        </w:rPr>
        <w:t xml:space="preserve"> = 6 MSS. Under TCP Reno, the congestion window is set to </w:t>
      </w:r>
      <w:proofErr w:type="spellStart"/>
      <w:r w:rsidRPr="00DA39CE">
        <w:rPr>
          <w:rFonts w:cstheme="minorHAnsi"/>
          <w:color w:val="000000" w:themeColor="text1"/>
        </w:rPr>
        <w:t>cwnd</w:t>
      </w:r>
      <w:proofErr w:type="spellEnd"/>
      <w:r w:rsidRPr="00DA39CE">
        <w:rPr>
          <w:rFonts w:cstheme="minorHAnsi"/>
          <w:color w:val="000000" w:themeColor="text1"/>
        </w:rPr>
        <w:t xml:space="preserve"> = </w:t>
      </w:r>
      <w:proofErr w:type="gramStart"/>
      <w:r w:rsidRPr="00DA39CE">
        <w:rPr>
          <w:rFonts w:cstheme="minorHAnsi"/>
          <w:color w:val="000000" w:themeColor="text1"/>
        </w:rPr>
        <w:t>9</w:t>
      </w:r>
      <w:proofErr w:type="gramEnd"/>
      <w:r w:rsidRPr="00DA39CE">
        <w:rPr>
          <w:rFonts w:cstheme="minorHAnsi"/>
          <w:color w:val="000000" w:themeColor="text1"/>
        </w:rPr>
        <w:t xml:space="preserve"> MSS and then grows linearly. </w:t>
      </w:r>
    </w:p>
    <w:p w14:paraId="7FBD4828" w14:textId="77777777" w:rsidR="00F8691C" w:rsidRDefault="00F8691C" w:rsidP="001129E5">
      <w:pPr>
        <w:autoSpaceDE w:val="0"/>
        <w:autoSpaceDN w:val="0"/>
        <w:adjustRightInd w:val="0"/>
        <w:spacing w:after="0" w:line="240" w:lineRule="auto"/>
        <w:jc w:val="both"/>
        <w:rPr>
          <w:rFonts w:cstheme="minorHAnsi"/>
          <w:color w:val="000000" w:themeColor="text1"/>
        </w:rPr>
      </w:pPr>
    </w:p>
    <w:p w14:paraId="7A378124" w14:textId="00C5529D" w:rsidR="00521C16"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Under TCP Tahoe, the congestion window is set to </w:t>
      </w:r>
      <w:proofErr w:type="gramStart"/>
      <w:r w:rsidRPr="00DA39CE">
        <w:rPr>
          <w:rFonts w:cstheme="minorHAnsi"/>
          <w:color w:val="000000" w:themeColor="text1"/>
        </w:rPr>
        <w:t>1</w:t>
      </w:r>
      <w:proofErr w:type="gramEnd"/>
      <w:r w:rsidRPr="00DA39CE">
        <w:rPr>
          <w:rFonts w:cstheme="minorHAnsi"/>
          <w:color w:val="000000" w:themeColor="text1"/>
        </w:rPr>
        <w:t xml:space="preserve"> MSS and grows exponentially until it reaches the value of </w:t>
      </w:r>
      <w:proofErr w:type="spellStart"/>
      <w:r w:rsidRPr="00DA39CE">
        <w:rPr>
          <w:rFonts w:cstheme="minorHAnsi"/>
          <w:color w:val="000000" w:themeColor="text1"/>
        </w:rPr>
        <w:t>ssthresh</w:t>
      </w:r>
      <w:proofErr w:type="spellEnd"/>
      <w:r w:rsidRPr="00DA39CE">
        <w:rPr>
          <w:rFonts w:cstheme="minorHAnsi"/>
          <w:color w:val="000000" w:themeColor="text1"/>
        </w:rPr>
        <w:t>, at which point it grows linearly.</w:t>
      </w:r>
    </w:p>
    <w:p w14:paraId="0755461C" w14:textId="2E8612DB" w:rsidR="00521C16" w:rsidRDefault="00521C16" w:rsidP="001129E5">
      <w:pPr>
        <w:autoSpaceDE w:val="0"/>
        <w:autoSpaceDN w:val="0"/>
        <w:adjustRightInd w:val="0"/>
        <w:spacing w:after="0" w:line="240" w:lineRule="auto"/>
        <w:jc w:val="both"/>
        <w:rPr>
          <w:rFonts w:cstheme="minorHAnsi"/>
          <w:color w:val="000000" w:themeColor="text1"/>
        </w:rPr>
      </w:pPr>
    </w:p>
    <w:p w14:paraId="260F0328" w14:textId="01170BAD" w:rsidR="00AB1503" w:rsidRDefault="00AB1503" w:rsidP="00AB1503">
      <w:pPr>
        <w:pStyle w:val="NormalWeb"/>
        <w:shd w:val="clear" w:color="auto" w:fill="FFFFFF"/>
        <w:spacing w:before="0" w:beforeAutospacing="0" w:after="0" w:afterAutospacing="0"/>
        <w:jc w:val="both"/>
        <w:textAlignment w:val="baseline"/>
        <w:rPr>
          <w:rFonts w:asciiTheme="minorHAnsi" w:eastAsiaTheme="minorHAnsi" w:hAnsiTheme="minorHAnsi" w:cstheme="minorHAnsi"/>
          <w:color w:val="000000" w:themeColor="text1"/>
          <w:sz w:val="22"/>
          <w:szCs w:val="22"/>
        </w:rPr>
      </w:pPr>
      <w:r w:rsidRPr="00AB1503">
        <w:rPr>
          <w:rFonts w:asciiTheme="minorHAnsi" w:eastAsiaTheme="minorHAnsi" w:hAnsiTheme="minorHAnsi" w:cstheme="minorHAnsi"/>
          <w:b/>
          <w:color w:val="000000" w:themeColor="text1"/>
          <w:sz w:val="28"/>
          <w:szCs w:val="22"/>
        </w:rPr>
        <w:t>TCP New Reno</w:t>
      </w:r>
      <w:r w:rsidRPr="00AB1503">
        <w:rPr>
          <w:rFonts w:asciiTheme="minorHAnsi" w:eastAsiaTheme="minorHAnsi" w:hAnsiTheme="minorHAnsi" w:cstheme="minorHAnsi"/>
          <w:color w:val="000000" w:themeColor="text1"/>
          <w:sz w:val="28"/>
          <w:szCs w:val="22"/>
        </w:rPr>
        <w:t xml:space="preserve"> </w:t>
      </w:r>
      <w:r w:rsidRPr="00AB1503">
        <w:rPr>
          <w:rFonts w:asciiTheme="minorHAnsi" w:eastAsiaTheme="minorHAnsi" w:hAnsiTheme="minorHAnsi" w:cstheme="minorHAnsi"/>
          <w:color w:val="000000" w:themeColor="text1"/>
          <w:sz w:val="22"/>
          <w:szCs w:val="22"/>
        </w:rPr>
        <w:t xml:space="preserve">is the extension of TCP Reno. It overcomes the limitations of Reno. TCP Reno is the second variant of the </w:t>
      </w:r>
      <w:proofErr w:type="gramStart"/>
      <w:r w:rsidRPr="00AB1503">
        <w:rPr>
          <w:rFonts w:asciiTheme="minorHAnsi" w:eastAsiaTheme="minorHAnsi" w:hAnsiTheme="minorHAnsi" w:cstheme="minorHAnsi"/>
          <w:color w:val="000000" w:themeColor="text1"/>
          <w:sz w:val="22"/>
          <w:szCs w:val="22"/>
        </w:rPr>
        <w:t>TCP which</w:t>
      </w:r>
      <w:proofErr w:type="gramEnd"/>
      <w:r w:rsidRPr="00AB1503">
        <w:rPr>
          <w:rFonts w:asciiTheme="minorHAnsi" w:eastAsiaTheme="minorHAnsi" w:hAnsiTheme="minorHAnsi" w:cstheme="minorHAnsi"/>
          <w:color w:val="000000" w:themeColor="text1"/>
          <w:sz w:val="22"/>
          <w:szCs w:val="22"/>
        </w:rPr>
        <w:t xml:space="preserve"> came up with an in-built congestion algorithm. Congestion handling was not an integral part of the original TCP/IP suite. TCP Reno is the extension of </w:t>
      </w:r>
      <w:hyperlink r:id="rId9" w:history="1">
        <w:r w:rsidRPr="00AB1503">
          <w:rPr>
            <w:rFonts w:asciiTheme="minorHAnsi" w:eastAsiaTheme="minorHAnsi" w:hAnsiTheme="minorHAnsi" w:cstheme="minorHAnsi"/>
            <w:color w:val="000000" w:themeColor="text1"/>
            <w:sz w:val="22"/>
            <w:szCs w:val="22"/>
          </w:rPr>
          <w:t>TCP Tahoe</w:t>
        </w:r>
      </w:hyperlink>
      <w:r w:rsidRPr="00AB1503">
        <w:rPr>
          <w:rFonts w:asciiTheme="minorHAnsi" w:eastAsiaTheme="minorHAnsi" w:hAnsiTheme="minorHAnsi" w:cstheme="minorHAnsi"/>
          <w:color w:val="000000" w:themeColor="text1"/>
          <w:sz w:val="22"/>
          <w:szCs w:val="22"/>
        </w:rPr>
        <w:t xml:space="preserve">, and </w:t>
      </w:r>
      <w:proofErr w:type="spellStart"/>
      <w:r w:rsidRPr="00AB1503">
        <w:rPr>
          <w:rFonts w:asciiTheme="minorHAnsi" w:eastAsiaTheme="minorHAnsi" w:hAnsiTheme="minorHAnsi" w:cstheme="minorHAnsi"/>
          <w:color w:val="000000" w:themeColor="text1"/>
          <w:sz w:val="22"/>
          <w:szCs w:val="22"/>
        </w:rPr>
        <w:t>NewReno</w:t>
      </w:r>
      <w:proofErr w:type="spellEnd"/>
      <w:r w:rsidRPr="00AB1503">
        <w:rPr>
          <w:rFonts w:asciiTheme="minorHAnsi" w:eastAsiaTheme="minorHAnsi" w:hAnsiTheme="minorHAnsi" w:cstheme="minorHAnsi"/>
          <w:color w:val="000000" w:themeColor="text1"/>
          <w:sz w:val="22"/>
          <w:szCs w:val="22"/>
        </w:rPr>
        <w:t xml:space="preserve"> is the extension of TCP Reno. In Reno, when packet loss occurs, the sender reduces the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 by 50% along with the </w:t>
      </w:r>
      <w:proofErr w:type="spellStart"/>
      <w:r w:rsidRPr="00AB1503">
        <w:rPr>
          <w:rFonts w:asciiTheme="minorHAnsi" w:eastAsiaTheme="minorHAnsi" w:hAnsiTheme="minorHAnsi" w:cstheme="minorHAnsi"/>
          <w:color w:val="000000" w:themeColor="text1"/>
          <w:sz w:val="22"/>
          <w:szCs w:val="22"/>
        </w:rPr>
        <w:t>ssthresh</w:t>
      </w:r>
      <w:proofErr w:type="spellEnd"/>
      <w:r w:rsidRPr="00AB1503">
        <w:rPr>
          <w:rFonts w:asciiTheme="minorHAnsi" w:eastAsiaTheme="minorHAnsi" w:hAnsiTheme="minorHAnsi" w:cstheme="minorHAnsi"/>
          <w:color w:val="000000" w:themeColor="text1"/>
          <w:sz w:val="22"/>
          <w:szCs w:val="22"/>
        </w:rPr>
        <w:t xml:space="preserve"> value. This would allow the network to come out of the congestion state easily. </w:t>
      </w:r>
      <w:proofErr w:type="gramStart"/>
      <w:r w:rsidRPr="00AB1503">
        <w:rPr>
          <w:rFonts w:asciiTheme="minorHAnsi" w:eastAsiaTheme="minorHAnsi" w:hAnsiTheme="minorHAnsi" w:cstheme="minorHAnsi"/>
          <w:color w:val="000000" w:themeColor="text1"/>
          <w:sz w:val="22"/>
          <w:szCs w:val="22"/>
        </w:rPr>
        <w:t>But</w:t>
      </w:r>
      <w:proofErr w:type="gramEnd"/>
      <w:r w:rsidRPr="00AB1503">
        <w:rPr>
          <w:rFonts w:asciiTheme="minorHAnsi" w:eastAsiaTheme="minorHAnsi" w:hAnsiTheme="minorHAnsi" w:cstheme="minorHAnsi"/>
          <w:color w:val="000000" w:themeColor="text1"/>
          <w:sz w:val="22"/>
          <w:szCs w:val="22"/>
        </w:rPr>
        <w:t xml:space="preserve"> Reno suffered from a very critical backlog which hurts its performance. </w:t>
      </w:r>
    </w:p>
    <w:p w14:paraId="6C278DB7" w14:textId="77777777" w:rsidR="00AB1503" w:rsidRPr="00AB1503" w:rsidRDefault="00AB1503" w:rsidP="00AB1503">
      <w:pPr>
        <w:pStyle w:val="NormalWeb"/>
        <w:shd w:val="clear" w:color="auto" w:fill="FFFFFF"/>
        <w:spacing w:before="0" w:beforeAutospacing="0" w:after="0" w:afterAutospacing="0"/>
        <w:jc w:val="both"/>
        <w:textAlignment w:val="baseline"/>
        <w:rPr>
          <w:rFonts w:asciiTheme="minorHAnsi" w:eastAsiaTheme="minorHAnsi" w:hAnsiTheme="minorHAnsi" w:cstheme="minorHAnsi"/>
          <w:color w:val="000000" w:themeColor="text1"/>
          <w:sz w:val="22"/>
          <w:szCs w:val="22"/>
        </w:rPr>
      </w:pPr>
    </w:p>
    <w:p w14:paraId="28F8CC61" w14:textId="77777777" w:rsidR="00AB1503" w:rsidRPr="00AB1503" w:rsidRDefault="00AB1503" w:rsidP="00AB1503">
      <w:pPr>
        <w:pStyle w:val="NormalWeb"/>
        <w:shd w:val="clear" w:color="auto" w:fill="FFFFFF"/>
        <w:spacing w:before="0" w:beforeAutospacing="0" w:after="0" w:afterAutospacing="0"/>
        <w:jc w:val="both"/>
        <w:textAlignment w:val="baseline"/>
        <w:rPr>
          <w:rFonts w:asciiTheme="minorHAnsi" w:eastAsiaTheme="minorHAnsi" w:hAnsiTheme="minorHAnsi" w:cstheme="minorHAnsi"/>
          <w:color w:val="000000" w:themeColor="text1"/>
          <w:sz w:val="22"/>
          <w:szCs w:val="22"/>
        </w:rPr>
      </w:pPr>
      <w:r w:rsidRPr="00AB1503">
        <w:rPr>
          <w:rFonts w:asciiTheme="minorHAnsi" w:eastAsiaTheme="minorHAnsi" w:hAnsiTheme="minorHAnsi" w:cstheme="minorHAnsi"/>
          <w:color w:val="000000" w:themeColor="text1"/>
          <w:sz w:val="22"/>
          <w:szCs w:val="22"/>
        </w:rPr>
        <w:t xml:space="preserve">When multiple packets </w:t>
      </w:r>
      <w:proofErr w:type="gramStart"/>
      <w:r w:rsidRPr="00AB1503">
        <w:rPr>
          <w:rFonts w:asciiTheme="minorHAnsi" w:eastAsiaTheme="minorHAnsi" w:hAnsiTheme="minorHAnsi" w:cstheme="minorHAnsi"/>
          <w:color w:val="000000" w:themeColor="text1"/>
          <w:sz w:val="22"/>
          <w:szCs w:val="22"/>
        </w:rPr>
        <w:t>are dropped</w:t>
      </w:r>
      <w:proofErr w:type="gramEnd"/>
      <w:r w:rsidRPr="00AB1503">
        <w:rPr>
          <w:rFonts w:asciiTheme="minorHAnsi" w:eastAsiaTheme="minorHAnsi" w:hAnsiTheme="minorHAnsi" w:cstheme="minorHAnsi"/>
          <w:color w:val="000000" w:themeColor="text1"/>
          <w:sz w:val="22"/>
          <w:szCs w:val="22"/>
        </w:rPr>
        <w:t xml:space="preserve"> in the same congestion window (say 1-10) then every time it knows about a packet loss it reduces the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 by 50%. </w:t>
      </w:r>
      <w:proofErr w:type="gramStart"/>
      <w:r w:rsidRPr="00AB1503">
        <w:rPr>
          <w:rFonts w:asciiTheme="minorHAnsi" w:eastAsiaTheme="minorHAnsi" w:hAnsiTheme="minorHAnsi" w:cstheme="minorHAnsi"/>
          <w:color w:val="000000" w:themeColor="text1"/>
          <w:sz w:val="22"/>
          <w:szCs w:val="22"/>
        </w:rPr>
        <w:t>So</w:t>
      </w:r>
      <w:proofErr w:type="gramEnd"/>
      <w:r w:rsidRPr="00AB1503">
        <w:rPr>
          <w:rFonts w:asciiTheme="minorHAnsi" w:eastAsiaTheme="minorHAnsi" w:hAnsiTheme="minorHAnsi" w:cstheme="minorHAnsi"/>
          <w:color w:val="000000" w:themeColor="text1"/>
          <w:sz w:val="22"/>
          <w:szCs w:val="22"/>
        </w:rPr>
        <w:t xml:space="preserve">, for 2 packet loss, it will reduce the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 by 4 times (50% twice). </w:t>
      </w:r>
      <w:proofErr w:type="gramStart"/>
      <w:r w:rsidRPr="00AB1503">
        <w:rPr>
          <w:rFonts w:asciiTheme="minorHAnsi" w:eastAsiaTheme="minorHAnsi" w:hAnsiTheme="minorHAnsi" w:cstheme="minorHAnsi"/>
          <w:color w:val="000000" w:themeColor="text1"/>
          <w:sz w:val="22"/>
          <w:szCs w:val="22"/>
        </w:rPr>
        <w:t>But</w:t>
      </w:r>
      <w:proofErr w:type="gramEnd"/>
      <w:r w:rsidRPr="00AB1503">
        <w:rPr>
          <w:rFonts w:asciiTheme="minorHAnsi" w:eastAsiaTheme="minorHAnsi" w:hAnsiTheme="minorHAnsi" w:cstheme="minorHAnsi"/>
          <w:color w:val="000000" w:themeColor="text1"/>
          <w:sz w:val="22"/>
          <w:szCs w:val="22"/>
        </w:rPr>
        <w:t xml:space="preserve">, one reduction of 50% per congestion window was enough for recovering all those lost packets. Say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=1024 and 10 packets are dropped in this window, Reno will reduce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 by 50% 10 times, finally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=1024/210 = </w:t>
      </w:r>
      <w:proofErr w:type="gramStart"/>
      <w:r w:rsidRPr="00AB1503">
        <w:rPr>
          <w:rFonts w:asciiTheme="minorHAnsi" w:eastAsiaTheme="minorHAnsi" w:hAnsiTheme="minorHAnsi" w:cstheme="minorHAnsi"/>
          <w:color w:val="000000" w:themeColor="text1"/>
          <w:sz w:val="22"/>
          <w:szCs w:val="22"/>
        </w:rPr>
        <w:t>1</w:t>
      </w:r>
      <w:proofErr w:type="gramEnd"/>
      <w:r w:rsidRPr="00AB1503">
        <w:rPr>
          <w:rFonts w:asciiTheme="minorHAnsi" w:eastAsiaTheme="minorHAnsi" w:hAnsiTheme="minorHAnsi" w:cstheme="minorHAnsi"/>
          <w:color w:val="000000" w:themeColor="text1"/>
          <w:sz w:val="22"/>
          <w:szCs w:val="22"/>
        </w:rPr>
        <w:t xml:space="preserve">, it is astonishing. It would take 10 RTTs by the sender </w:t>
      </w:r>
      <w:proofErr w:type="gramStart"/>
      <w:r w:rsidRPr="00AB1503">
        <w:rPr>
          <w:rFonts w:asciiTheme="minorHAnsi" w:eastAsiaTheme="minorHAnsi" w:hAnsiTheme="minorHAnsi" w:cstheme="minorHAnsi"/>
          <w:color w:val="000000" w:themeColor="text1"/>
          <w:sz w:val="22"/>
          <w:szCs w:val="22"/>
        </w:rPr>
        <w:t>to again grow</w:t>
      </w:r>
      <w:proofErr w:type="gramEnd"/>
      <w:r w:rsidRPr="00AB1503">
        <w:rPr>
          <w:rFonts w:asciiTheme="minorHAnsi" w:eastAsiaTheme="minorHAnsi" w:hAnsiTheme="minorHAnsi" w:cstheme="minorHAnsi"/>
          <w:color w:val="000000" w:themeColor="text1"/>
          <w:sz w:val="22"/>
          <w:szCs w:val="22"/>
        </w:rPr>
        <w:t xml:space="preserve"> its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 up to 1024 using</w:t>
      </w:r>
      <w:hyperlink r:id="rId10" w:history="1">
        <w:r w:rsidRPr="00AB1503">
          <w:rPr>
            <w:rFonts w:asciiTheme="minorHAnsi" w:eastAsiaTheme="minorHAnsi" w:hAnsiTheme="minorHAnsi" w:cstheme="minorHAnsi"/>
            <w:color w:val="000000" w:themeColor="text1"/>
            <w:sz w:val="22"/>
            <w:szCs w:val="22"/>
          </w:rPr>
          <w:t> slow start</w:t>
        </w:r>
      </w:hyperlink>
      <w:r w:rsidRPr="00AB1503">
        <w:rPr>
          <w:rFonts w:asciiTheme="minorHAnsi" w:eastAsiaTheme="minorHAnsi" w:hAnsiTheme="minorHAnsi" w:cstheme="minorHAnsi"/>
          <w:color w:val="000000" w:themeColor="text1"/>
          <w:sz w:val="22"/>
          <w:szCs w:val="22"/>
        </w:rPr>
        <w:t> leave alone the AIMD algorithm.</w:t>
      </w:r>
    </w:p>
    <w:p w14:paraId="6BC57D94" w14:textId="77777777" w:rsidR="00AB1503" w:rsidRPr="00AB1503" w:rsidRDefault="00AB1503" w:rsidP="00AB1503">
      <w:pPr>
        <w:pStyle w:val="Heading3"/>
        <w:shd w:val="clear" w:color="auto" w:fill="FFFFFF"/>
        <w:spacing w:before="360" w:beforeAutospacing="0" w:after="360" w:afterAutospacing="0"/>
        <w:jc w:val="both"/>
        <w:textAlignment w:val="baseline"/>
        <w:rPr>
          <w:rFonts w:asciiTheme="minorHAnsi" w:eastAsiaTheme="minorHAnsi" w:hAnsiTheme="minorHAnsi" w:cstheme="minorHAnsi"/>
          <w:bCs w:val="0"/>
          <w:color w:val="000000" w:themeColor="text1"/>
          <w:sz w:val="22"/>
          <w:szCs w:val="22"/>
        </w:rPr>
      </w:pPr>
      <w:r w:rsidRPr="00AB1503">
        <w:rPr>
          <w:rFonts w:asciiTheme="minorHAnsi" w:eastAsiaTheme="minorHAnsi" w:hAnsiTheme="minorHAnsi" w:cstheme="minorHAnsi"/>
          <w:bCs w:val="0"/>
          <w:color w:val="000000" w:themeColor="text1"/>
          <w:sz w:val="22"/>
          <w:szCs w:val="22"/>
        </w:rPr>
        <w:lastRenderedPageBreak/>
        <w:t>Limitation of Reno:</w:t>
      </w:r>
    </w:p>
    <w:p w14:paraId="126F7687" w14:textId="77777777" w:rsidR="00AB1503" w:rsidRPr="00AB1503" w:rsidRDefault="00AB1503" w:rsidP="00AB1503">
      <w:pPr>
        <w:numPr>
          <w:ilvl w:val="0"/>
          <w:numId w:val="28"/>
        </w:numPr>
        <w:shd w:val="clear" w:color="auto" w:fill="FFFFFF"/>
        <w:spacing w:after="0" w:line="240" w:lineRule="auto"/>
        <w:ind w:left="360"/>
        <w:jc w:val="both"/>
        <w:textAlignment w:val="baseline"/>
        <w:rPr>
          <w:rFonts w:cstheme="minorHAnsi"/>
          <w:color w:val="000000" w:themeColor="text1"/>
        </w:rPr>
      </w:pPr>
      <w:r w:rsidRPr="00AB1503">
        <w:rPr>
          <w:rFonts w:cstheme="minorHAnsi"/>
          <w:color w:val="000000" w:themeColor="text1"/>
        </w:rPr>
        <w:t>It takes a lot of time to detect multiple packet losses in the same </w:t>
      </w:r>
      <w:hyperlink r:id="rId11" w:history="1">
        <w:r w:rsidRPr="00AB1503">
          <w:rPr>
            <w:rFonts w:cstheme="minorHAnsi"/>
            <w:color w:val="000000" w:themeColor="text1"/>
          </w:rPr>
          <w:t>congestion</w:t>
        </w:r>
      </w:hyperlink>
      <w:r w:rsidRPr="00AB1503">
        <w:rPr>
          <w:rFonts w:cstheme="minorHAnsi"/>
          <w:color w:val="000000" w:themeColor="text1"/>
        </w:rPr>
        <w:t> window.</w:t>
      </w:r>
    </w:p>
    <w:p w14:paraId="5922D1EA" w14:textId="77777777" w:rsidR="00AB1503" w:rsidRPr="00AB1503" w:rsidRDefault="00AB1503" w:rsidP="00AB1503">
      <w:pPr>
        <w:numPr>
          <w:ilvl w:val="0"/>
          <w:numId w:val="28"/>
        </w:numPr>
        <w:shd w:val="clear" w:color="auto" w:fill="FFFFFF"/>
        <w:spacing w:after="0" w:line="240" w:lineRule="auto"/>
        <w:ind w:left="360"/>
        <w:jc w:val="both"/>
        <w:textAlignment w:val="baseline"/>
        <w:rPr>
          <w:rFonts w:cstheme="minorHAnsi"/>
          <w:color w:val="000000" w:themeColor="text1"/>
        </w:rPr>
      </w:pPr>
      <w:r w:rsidRPr="00AB1503">
        <w:rPr>
          <w:rFonts w:cstheme="minorHAnsi"/>
          <w:color w:val="000000" w:themeColor="text1"/>
        </w:rPr>
        <w:t>It reduces the congestion window multiple times for multiple packet loss in the same window, where one reduction was sufficient.</w:t>
      </w:r>
    </w:p>
    <w:p w14:paraId="27DBD2AE" w14:textId="77777777" w:rsidR="00AB1503" w:rsidRPr="00AB1503" w:rsidRDefault="00AB1503" w:rsidP="00AB1503">
      <w:pPr>
        <w:pStyle w:val="Heading3"/>
        <w:shd w:val="clear" w:color="auto" w:fill="FFFFFF"/>
        <w:spacing w:before="360" w:beforeAutospacing="0" w:after="360" w:afterAutospacing="0"/>
        <w:jc w:val="both"/>
        <w:textAlignment w:val="baseline"/>
        <w:rPr>
          <w:rFonts w:asciiTheme="minorHAnsi" w:eastAsiaTheme="minorHAnsi" w:hAnsiTheme="minorHAnsi" w:cstheme="minorHAnsi"/>
          <w:bCs w:val="0"/>
          <w:color w:val="000000" w:themeColor="text1"/>
          <w:sz w:val="22"/>
          <w:szCs w:val="22"/>
        </w:rPr>
      </w:pPr>
      <w:r w:rsidRPr="00AB1503">
        <w:rPr>
          <w:rFonts w:asciiTheme="minorHAnsi" w:eastAsiaTheme="minorHAnsi" w:hAnsiTheme="minorHAnsi" w:cstheme="minorHAnsi"/>
          <w:bCs w:val="0"/>
          <w:color w:val="000000" w:themeColor="text1"/>
          <w:sz w:val="22"/>
          <w:szCs w:val="22"/>
        </w:rPr>
        <w:t>How did New Reno Evolve?</w:t>
      </w:r>
    </w:p>
    <w:p w14:paraId="372E1A6E" w14:textId="77777777" w:rsidR="00AB1503" w:rsidRPr="00AB1503" w:rsidRDefault="00AB1503" w:rsidP="00AB1503">
      <w:pPr>
        <w:pStyle w:val="NormalWeb"/>
        <w:shd w:val="clear" w:color="auto" w:fill="FFFFFF"/>
        <w:spacing w:before="0" w:beforeAutospacing="0" w:after="150" w:afterAutospacing="0"/>
        <w:jc w:val="both"/>
        <w:textAlignment w:val="baseline"/>
        <w:rPr>
          <w:rFonts w:asciiTheme="minorHAnsi" w:eastAsiaTheme="minorHAnsi" w:hAnsiTheme="minorHAnsi" w:cstheme="minorHAnsi"/>
          <w:color w:val="000000" w:themeColor="text1"/>
          <w:sz w:val="22"/>
          <w:szCs w:val="22"/>
        </w:rPr>
      </w:pPr>
      <w:r w:rsidRPr="00AB1503">
        <w:rPr>
          <w:rFonts w:asciiTheme="minorHAnsi" w:eastAsiaTheme="minorHAnsi" w:hAnsiTheme="minorHAnsi" w:cstheme="minorHAnsi"/>
          <w:color w:val="000000" w:themeColor="text1"/>
          <w:sz w:val="22"/>
          <w:szCs w:val="22"/>
        </w:rPr>
        <w:t xml:space="preserve">The idea was to overcome Reno’s limitations. The trick was to let know the sender that it needs to reduce the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 by 50% for all the packets loss that happened in the same congestion window. This </w:t>
      </w:r>
      <w:proofErr w:type="gramStart"/>
      <w:r w:rsidRPr="00AB1503">
        <w:rPr>
          <w:rFonts w:asciiTheme="minorHAnsi" w:eastAsiaTheme="minorHAnsi" w:hAnsiTheme="minorHAnsi" w:cstheme="minorHAnsi"/>
          <w:color w:val="000000" w:themeColor="text1"/>
          <w:sz w:val="22"/>
          <w:szCs w:val="22"/>
        </w:rPr>
        <w:t>was done</w:t>
      </w:r>
      <w:proofErr w:type="gramEnd"/>
      <w:r w:rsidRPr="00AB1503">
        <w:rPr>
          <w:rFonts w:asciiTheme="minorHAnsi" w:eastAsiaTheme="minorHAnsi" w:hAnsiTheme="minorHAnsi" w:cstheme="minorHAnsi"/>
          <w:color w:val="000000" w:themeColor="text1"/>
          <w:sz w:val="22"/>
          <w:szCs w:val="22"/>
        </w:rPr>
        <w:t xml:space="preserve"> using partial ACK. The new type of ACK </w:t>
      </w:r>
      <w:proofErr w:type="gramStart"/>
      <w:r w:rsidRPr="00AB1503">
        <w:rPr>
          <w:rFonts w:asciiTheme="minorHAnsi" w:eastAsiaTheme="minorHAnsi" w:hAnsiTheme="minorHAnsi" w:cstheme="minorHAnsi"/>
          <w:color w:val="000000" w:themeColor="text1"/>
          <w:sz w:val="22"/>
          <w:szCs w:val="22"/>
        </w:rPr>
        <w:t>was introduced</w:t>
      </w:r>
      <w:proofErr w:type="gramEnd"/>
      <w:r w:rsidRPr="00AB1503">
        <w:rPr>
          <w:rFonts w:asciiTheme="minorHAnsi" w:eastAsiaTheme="minorHAnsi" w:hAnsiTheme="minorHAnsi" w:cstheme="minorHAnsi"/>
          <w:color w:val="000000" w:themeColor="text1"/>
          <w:sz w:val="22"/>
          <w:szCs w:val="22"/>
        </w:rPr>
        <w:t xml:space="preserve"> for letting know the sender about this. In Reno, after half window of silence when it receives the ACK of the retransmitted packet it considers it a new </w:t>
      </w:r>
      <w:proofErr w:type="gramStart"/>
      <w:r w:rsidRPr="00AB1503">
        <w:rPr>
          <w:rFonts w:asciiTheme="minorHAnsi" w:eastAsiaTheme="minorHAnsi" w:hAnsiTheme="minorHAnsi" w:cstheme="minorHAnsi"/>
          <w:color w:val="000000" w:themeColor="text1"/>
          <w:sz w:val="22"/>
          <w:szCs w:val="22"/>
        </w:rPr>
        <w:t>ACK and comes out fast recovery</w:t>
      </w:r>
      <w:proofErr w:type="gramEnd"/>
      <w:r w:rsidRPr="00AB1503">
        <w:rPr>
          <w:rFonts w:asciiTheme="minorHAnsi" w:eastAsiaTheme="minorHAnsi" w:hAnsiTheme="minorHAnsi" w:cstheme="minorHAnsi"/>
          <w:color w:val="000000" w:themeColor="text1"/>
          <w:sz w:val="22"/>
          <w:szCs w:val="22"/>
        </w:rPr>
        <w:t xml:space="preserve"> and enters AIMD then again if packet loss (same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 occurs then it repeats the same procedure of reducing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 by half. </w:t>
      </w:r>
      <w:proofErr w:type="gramStart"/>
      <w:r w:rsidRPr="00AB1503">
        <w:rPr>
          <w:rFonts w:asciiTheme="minorHAnsi" w:eastAsiaTheme="minorHAnsi" w:hAnsiTheme="minorHAnsi" w:cstheme="minorHAnsi"/>
          <w:color w:val="000000" w:themeColor="text1"/>
          <w:sz w:val="22"/>
          <w:szCs w:val="22"/>
        </w:rPr>
        <w:t>But</w:t>
      </w:r>
      <w:proofErr w:type="gramEnd"/>
      <w:r w:rsidRPr="00AB1503">
        <w:rPr>
          <w:rFonts w:asciiTheme="minorHAnsi" w:eastAsiaTheme="minorHAnsi" w:hAnsiTheme="minorHAnsi" w:cstheme="minorHAnsi"/>
          <w:color w:val="000000" w:themeColor="text1"/>
          <w:sz w:val="22"/>
          <w:szCs w:val="22"/>
        </w:rPr>
        <w:t xml:space="preserve"> </w:t>
      </w:r>
      <w:proofErr w:type="spellStart"/>
      <w:r w:rsidRPr="00AB1503">
        <w:rPr>
          <w:rFonts w:asciiTheme="minorHAnsi" w:eastAsiaTheme="minorHAnsi" w:hAnsiTheme="minorHAnsi" w:cstheme="minorHAnsi"/>
          <w:color w:val="000000" w:themeColor="text1"/>
          <w:sz w:val="22"/>
          <w:szCs w:val="22"/>
        </w:rPr>
        <w:t>NewReno</w:t>
      </w:r>
      <w:proofErr w:type="spellEnd"/>
      <w:r w:rsidRPr="00AB1503">
        <w:rPr>
          <w:rFonts w:asciiTheme="minorHAnsi" w:eastAsiaTheme="minorHAnsi" w:hAnsiTheme="minorHAnsi" w:cstheme="minorHAnsi"/>
          <w:color w:val="000000" w:themeColor="text1"/>
          <w:sz w:val="22"/>
          <w:szCs w:val="22"/>
        </w:rPr>
        <w:t xml:space="preserve"> sender will check if the ACK of the retransmitted packet is new or not in the sense that all the packets of that particular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 are </w:t>
      </w:r>
      <w:proofErr w:type="spellStart"/>
      <w:r w:rsidRPr="00AB1503">
        <w:rPr>
          <w:rFonts w:asciiTheme="minorHAnsi" w:eastAsiaTheme="minorHAnsi" w:hAnsiTheme="minorHAnsi" w:cstheme="minorHAnsi"/>
          <w:color w:val="000000" w:themeColor="text1"/>
          <w:sz w:val="22"/>
          <w:szCs w:val="22"/>
        </w:rPr>
        <w:t>ACKed</w:t>
      </w:r>
      <w:proofErr w:type="spellEnd"/>
      <w:r w:rsidRPr="00AB1503">
        <w:rPr>
          <w:rFonts w:asciiTheme="minorHAnsi" w:eastAsiaTheme="minorHAnsi" w:hAnsiTheme="minorHAnsi" w:cstheme="minorHAnsi"/>
          <w:color w:val="000000" w:themeColor="text1"/>
          <w:sz w:val="22"/>
          <w:szCs w:val="22"/>
        </w:rPr>
        <w:t xml:space="preserve"> by the receiver or not. If all packets of that particular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 are </w:t>
      </w:r>
      <w:proofErr w:type="spellStart"/>
      <w:r w:rsidRPr="00AB1503">
        <w:rPr>
          <w:rFonts w:asciiTheme="minorHAnsi" w:eastAsiaTheme="minorHAnsi" w:hAnsiTheme="minorHAnsi" w:cstheme="minorHAnsi"/>
          <w:color w:val="000000" w:themeColor="text1"/>
          <w:sz w:val="22"/>
          <w:szCs w:val="22"/>
        </w:rPr>
        <w:t>ACKed</w:t>
      </w:r>
      <w:proofErr w:type="spellEnd"/>
      <w:r w:rsidRPr="00AB1503">
        <w:rPr>
          <w:rFonts w:asciiTheme="minorHAnsi" w:eastAsiaTheme="minorHAnsi" w:hAnsiTheme="minorHAnsi" w:cstheme="minorHAnsi"/>
          <w:color w:val="000000" w:themeColor="text1"/>
          <w:sz w:val="22"/>
          <w:szCs w:val="22"/>
        </w:rPr>
        <w:t xml:space="preserve"> by the receiver then the sender will consider that ACK as new otherwise partial ACK. If it is partial ACK then the sender will not reduce </w:t>
      </w:r>
      <w:proofErr w:type="spellStart"/>
      <w:r w:rsidRPr="00AB1503">
        <w:rPr>
          <w:rFonts w:asciiTheme="minorHAnsi" w:eastAsiaTheme="minorHAnsi" w:hAnsiTheme="minorHAnsi" w:cstheme="minorHAnsi"/>
          <w:color w:val="000000" w:themeColor="text1"/>
          <w:sz w:val="22"/>
          <w:szCs w:val="22"/>
        </w:rPr>
        <w:t>cwnd</w:t>
      </w:r>
      <w:proofErr w:type="spellEnd"/>
      <w:r w:rsidRPr="00AB1503">
        <w:rPr>
          <w:rFonts w:asciiTheme="minorHAnsi" w:eastAsiaTheme="minorHAnsi" w:hAnsiTheme="minorHAnsi" w:cstheme="minorHAnsi"/>
          <w:color w:val="000000" w:themeColor="text1"/>
          <w:sz w:val="22"/>
          <w:szCs w:val="22"/>
        </w:rPr>
        <w:t xml:space="preserve"> by 50% again. It will keep is same and </w:t>
      </w:r>
      <w:proofErr w:type="gramStart"/>
      <w:r w:rsidRPr="00AB1503">
        <w:rPr>
          <w:rFonts w:asciiTheme="minorHAnsi" w:eastAsiaTheme="minorHAnsi" w:hAnsiTheme="minorHAnsi" w:cstheme="minorHAnsi"/>
          <w:color w:val="000000" w:themeColor="text1"/>
          <w:sz w:val="22"/>
          <w:szCs w:val="22"/>
        </w:rPr>
        <w:t>won’t</w:t>
      </w:r>
      <w:proofErr w:type="gramEnd"/>
      <w:r w:rsidRPr="00AB1503">
        <w:rPr>
          <w:rFonts w:asciiTheme="minorHAnsi" w:eastAsiaTheme="minorHAnsi" w:hAnsiTheme="minorHAnsi" w:cstheme="minorHAnsi"/>
          <w:color w:val="000000" w:themeColor="text1"/>
          <w:sz w:val="22"/>
          <w:szCs w:val="22"/>
        </w:rPr>
        <w:t xml:space="preserve"> come out of the fast recovery phase.</w:t>
      </w:r>
    </w:p>
    <w:p w14:paraId="7EB8B0CB" w14:textId="77777777" w:rsidR="00AB1503" w:rsidRPr="00AB1503" w:rsidRDefault="00AB1503" w:rsidP="00AB1503">
      <w:pPr>
        <w:pStyle w:val="Heading3"/>
        <w:shd w:val="clear" w:color="auto" w:fill="FFFFFF"/>
        <w:spacing w:before="360" w:beforeAutospacing="0" w:after="360" w:afterAutospacing="0"/>
        <w:jc w:val="both"/>
        <w:textAlignment w:val="baseline"/>
        <w:rPr>
          <w:rFonts w:asciiTheme="minorHAnsi" w:eastAsiaTheme="minorHAnsi" w:hAnsiTheme="minorHAnsi" w:cstheme="minorHAnsi"/>
          <w:b w:val="0"/>
          <w:bCs w:val="0"/>
          <w:color w:val="000000" w:themeColor="text1"/>
          <w:sz w:val="22"/>
          <w:szCs w:val="22"/>
        </w:rPr>
      </w:pPr>
      <w:proofErr w:type="spellStart"/>
      <w:r w:rsidRPr="00AB1503">
        <w:rPr>
          <w:rFonts w:asciiTheme="minorHAnsi" w:eastAsiaTheme="minorHAnsi" w:hAnsiTheme="minorHAnsi" w:cstheme="minorHAnsi"/>
          <w:b w:val="0"/>
          <w:bCs w:val="0"/>
          <w:color w:val="000000" w:themeColor="text1"/>
          <w:sz w:val="22"/>
          <w:szCs w:val="22"/>
        </w:rPr>
        <w:t>NewReno</w:t>
      </w:r>
      <w:proofErr w:type="spellEnd"/>
      <w:r w:rsidRPr="00AB1503">
        <w:rPr>
          <w:rFonts w:asciiTheme="minorHAnsi" w:eastAsiaTheme="minorHAnsi" w:hAnsiTheme="minorHAnsi" w:cstheme="minorHAnsi"/>
          <w:b w:val="0"/>
          <w:bCs w:val="0"/>
          <w:color w:val="000000" w:themeColor="text1"/>
          <w:sz w:val="22"/>
          <w:szCs w:val="22"/>
        </w:rPr>
        <w:t xml:space="preserve"> Solution:</w:t>
      </w:r>
    </w:p>
    <w:p w14:paraId="0E635CDA" w14:textId="77777777" w:rsidR="00AB1503" w:rsidRPr="00AB1503" w:rsidRDefault="00AB1503" w:rsidP="00AB1503">
      <w:pPr>
        <w:pStyle w:val="NormalWeb"/>
        <w:shd w:val="clear" w:color="auto" w:fill="FFFFFF"/>
        <w:spacing w:before="0" w:beforeAutospacing="0" w:after="150" w:afterAutospacing="0"/>
        <w:jc w:val="both"/>
        <w:textAlignment w:val="baseline"/>
        <w:rPr>
          <w:rFonts w:asciiTheme="minorHAnsi" w:eastAsiaTheme="minorHAnsi" w:hAnsiTheme="minorHAnsi" w:cstheme="minorHAnsi"/>
          <w:color w:val="000000" w:themeColor="text1"/>
          <w:sz w:val="22"/>
          <w:szCs w:val="22"/>
        </w:rPr>
      </w:pPr>
      <w:r w:rsidRPr="00AB1503">
        <w:rPr>
          <w:rFonts w:asciiTheme="minorHAnsi" w:eastAsiaTheme="minorHAnsi" w:hAnsiTheme="minorHAnsi" w:cstheme="minorHAnsi"/>
          <w:color w:val="000000" w:themeColor="text1"/>
          <w:sz w:val="22"/>
          <w:szCs w:val="22"/>
        </w:rPr>
        <w:t xml:space="preserve">It uses the concept of partial acknowledgement. When the sender receives the ACK of the first retransmitted packet then it does not consider it a “New ACK” unlike TCP Reno. </w:t>
      </w:r>
      <w:proofErr w:type="spellStart"/>
      <w:r w:rsidRPr="00AB1503">
        <w:rPr>
          <w:rFonts w:asciiTheme="minorHAnsi" w:eastAsiaTheme="minorHAnsi" w:hAnsiTheme="minorHAnsi" w:cstheme="minorHAnsi"/>
          <w:color w:val="000000" w:themeColor="text1"/>
          <w:sz w:val="22"/>
          <w:szCs w:val="22"/>
        </w:rPr>
        <w:t>NewReno</w:t>
      </w:r>
      <w:proofErr w:type="spellEnd"/>
      <w:r w:rsidRPr="00AB1503">
        <w:rPr>
          <w:rFonts w:asciiTheme="minorHAnsi" w:eastAsiaTheme="minorHAnsi" w:hAnsiTheme="minorHAnsi" w:cstheme="minorHAnsi"/>
          <w:color w:val="000000" w:themeColor="text1"/>
          <w:sz w:val="22"/>
          <w:szCs w:val="22"/>
        </w:rPr>
        <w:t xml:space="preserve"> checks if all the previously transmitted packets of that particular window are </w:t>
      </w:r>
      <w:proofErr w:type="spellStart"/>
      <w:r w:rsidRPr="00AB1503">
        <w:rPr>
          <w:rFonts w:asciiTheme="minorHAnsi" w:eastAsiaTheme="minorHAnsi" w:hAnsiTheme="minorHAnsi" w:cstheme="minorHAnsi"/>
          <w:color w:val="000000" w:themeColor="text1"/>
          <w:sz w:val="22"/>
          <w:szCs w:val="22"/>
        </w:rPr>
        <w:t>ACKed</w:t>
      </w:r>
      <w:proofErr w:type="spellEnd"/>
      <w:r w:rsidRPr="00AB1503">
        <w:rPr>
          <w:rFonts w:asciiTheme="minorHAnsi" w:eastAsiaTheme="minorHAnsi" w:hAnsiTheme="minorHAnsi" w:cstheme="minorHAnsi"/>
          <w:color w:val="000000" w:themeColor="text1"/>
          <w:sz w:val="22"/>
          <w:szCs w:val="22"/>
        </w:rPr>
        <w:t xml:space="preserve"> or not. If there </w:t>
      </w:r>
      <w:proofErr w:type="gramStart"/>
      <w:r w:rsidRPr="00AB1503">
        <w:rPr>
          <w:rFonts w:asciiTheme="minorHAnsi" w:eastAsiaTheme="minorHAnsi" w:hAnsiTheme="minorHAnsi" w:cstheme="minorHAnsi"/>
          <w:color w:val="000000" w:themeColor="text1"/>
          <w:sz w:val="22"/>
          <w:szCs w:val="22"/>
        </w:rPr>
        <w:t>are</w:t>
      </w:r>
      <w:proofErr w:type="gramEnd"/>
      <w:r w:rsidRPr="00AB1503">
        <w:rPr>
          <w:rFonts w:asciiTheme="minorHAnsi" w:eastAsiaTheme="minorHAnsi" w:hAnsiTheme="minorHAnsi" w:cstheme="minorHAnsi"/>
          <w:color w:val="000000" w:themeColor="text1"/>
          <w:sz w:val="22"/>
          <w:szCs w:val="22"/>
        </w:rPr>
        <w:t xml:space="preserve"> multiple packets lost in the same congestion window then the receiver would have been sending the duplicate ACKs only even after receiving the retransmitted packet. This will make it clear to the sender that all the packets are not reached the receiver and hence sender will not consider that ACK as new. It will consider it a partial ACK because only a partial window is being </w:t>
      </w:r>
      <w:proofErr w:type="spellStart"/>
      <w:r w:rsidRPr="00AB1503">
        <w:rPr>
          <w:rFonts w:asciiTheme="minorHAnsi" w:eastAsiaTheme="minorHAnsi" w:hAnsiTheme="minorHAnsi" w:cstheme="minorHAnsi"/>
          <w:color w:val="000000" w:themeColor="text1"/>
          <w:sz w:val="22"/>
          <w:szCs w:val="22"/>
        </w:rPr>
        <w:t>ACKed</w:t>
      </w:r>
      <w:proofErr w:type="spellEnd"/>
      <w:r w:rsidRPr="00AB1503">
        <w:rPr>
          <w:rFonts w:asciiTheme="minorHAnsi" w:eastAsiaTheme="minorHAnsi" w:hAnsiTheme="minorHAnsi" w:cstheme="minorHAnsi"/>
          <w:color w:val="000000" w:themeColor="text1"/>
          <w:sz w:val="22"/>
          <w:szCs w:val="22"/>
        </w:rPr>
        <w:t xml:space="preserve"> not the whole. Reno used to come out of the fast recovery phase after receiving a new ACK, but </w:t>
      </w:r>
      <w:proofErr w:type="spellStart"/>
      <w:r w:rsidRPr="00AB1503">
        <w:rPr>
          <w:rFonts w:asciiTheme="minorHAnsi" w:eastAsiaTheme="minorHAnsi" w:hAnsiTheme="minorHAnsi" w:cstheme="minorHAnsi"/>
          <w:color w:val="000000" w:themeColor="text1"/>
          <w:sz w:val="22"/>
          <w:szCs w:val="22"/>
        </w:rPr>
        <w:t>NewReno</w:t>
      </w:r>
      <w:proofErr w:type="spellEnd"/>
      <w:r w:rsidRPr="00AB1503">
        <w:rPr>
          <w:rFonts w:asciiTheme="minorHAnsi" w:eastAsiaTheme="minorHAnsi" w:hAnsiTheme="minorHAnsi" w:cstheme="minorHAnsi"/>
          <w:color w:val="000000" w:themeColor="text1"/>
          <w:sz w:val="22"/>
          <w:szCs w:val="22"/>
        </w:rPr>
        <w:t xml:space="preserve"> considers that ACK as partial and does not come out of the fast recovery phase. It wisely makes the decision of ending the fast recovery phase when it receives the Cumulative ACK of the entire congestion window.</w:t>
      </w:r>
    </w:p>
    <w:p w14:paraId="688E2CC7" w14:textId="77777777" w:rsidR="00AB1503" w:rsidRDefault="00AB1503" w:rsidP="001129E5">
      <w:pPr>
        <w:autoSpaceDE w:val="0"/>
        <w:autoSpaceDN w:val="0"/>
        <w:adjustRightInd w:val="0"/>
        <w:spacing w:after="0" w:line="240" w:lineRule="auto"/>
        <w:jc w:val="both"/>
        <w:rPr>
          <w:rFonts w:cstheme="minorHAnsi"/>
          <w:color w:val="000000" w:themeColor="text1"/>
        </w:rPr>
      </w:pPr>
    </w:p>
    <w:p w14:paraId="55107DDC" w14:textId="1BD716CD" w:rsidR="000C507C" w:rsidRDefault="000C507C" w:rsidP="001129E5">
      <w:pPr>
        <w:autoSpaceDE w:val="0"/>
        <w:autoSpaceDN w:val="0"/>
        <w:adjustRightInd w:val="0"/>
        <w:spacing w:after="0" w:line="240" w:lineRule="auto"/>
        <w:jc w:val="both"/>
        <w:rPr>
          <w:rFonts w:cstheme="minorHAnsi"/>
          <w:b/>
          <w:bCs/>
          <w:color w:val="000000" w:themeColor="text1"/>
        </w:rPr>
      </w:pPr>
      <w:proofErr w:type="gramStart"/>
      <w:r w:rsidRPr="000C507C">
        <w:rPr>
          <w:rFonts w:cstheme="minorHAnsi"/>
          <w:b/>
          <w:bCs/>
          <w:color w:val="000000" w:themeColor="text1"/>
        </w:rPr>
        <w:t>Tasks :</w:t>
      </w:r>
      <w:proofErr w:type="gramEnd"/>
      <w:r w:rsidRPr="000C507C">
        <w:rPr>
          <w:rFonts w:cstheme="minorHAnsi"/>
          <w:b/>
          <w:bCs/>
          <w:color w:val="000000" w:themeColor="text1"/>
        </w:rPr>
        <w:t xml:space="preserve"> </w:t>
      </w:r>
    </w:p>
    <w:p w14:paraId="25928261" w14:textId="1C21E603"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The implementation</w:t>
      </w:r>
      <w:r w:rsidR="00F42A40">
        <w:rPr>
          <w:rFonts w:cstheme="minorHAnsi"/>
          <w:color w:val="000000" w:themeColor="text1"/>
        </w:rPr>
        <w:t xml:space="preserve"> of TCP Reno</w:t>
      </w:r>
      <w:r w:rsidRPr="00DA39CE">
        <w:rPr>
          <w:rFonts w:cstheme="minorHAnsi"/>
          <w:color w:val="000000" w:themeColor="text1"/>
        </w:rPr>
        <w:t xml:space="preserve"> </w:t>
      </w:r>
      <w:r w:rsidR="00F8691C">
        <w:rPr>
          <w:rFonts w:cstheme="minorHAnsi"/>
          <w:color w:val="000000" w:themeColor="text1"/>
        </w:rPr>
        <w:t>and New Reno should include the following</w:t>
      </w:r>
      <w:r w:rsidRPr="00DA39CE">
        <w:rPr>
          <w:rFonts w:cstheme="minorHAnsi"/>
          <w:color w:val="000000" w:themeColor="text1"/>
        </w:rPr>
        <w:t xml:space="preserve">: </w:t>
      </w:r>
    </w:p>
    <w:p w14:paraId="3E5BE354"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   - </w:t>
      </w:r>
      <w:r w:rsidRPr="00F42A40">
        <w:rPr>
          <w:rFonts w:cstheme="minorHAnsi"/>
          <w:b/>
          <w:bCs/>
          <w:color w:val="000000" w:themeColor="text1"/>
        </w:rPr>
        <w:t>Slow start:</w:t>
      </w:r>
      <w:r w:rsidRPr="00DA39CE">
        <w:rPr>
          <w:rFonts w:cstheme="minorHAnsi"/>
          <w:color w:val="000000" w:themeColor="text1"/>
        </w:rPr>
        <w:t xml:space="preserve"> Increase the congestion window size exponentially until the threshold is reached.</w:t>
      </w:r>
    </w:p>
    <w:p w14:paraId="662CEB8C"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   - </w:t>
      </w:r>
      <w:r w:rsidRPr="00F42A40">
        <w:rPr>
          <w:rFonts w:cstheme="minorHAnsi"/>
          <w:b/>
          <w:bCs/>
          <w:color w:val="000000" w:themeColor="text1"/>
        </w:rPr>
        <w:t>Congestion avoidance:</w:t>
      </w:r>
      <w:r w:rsidRPr="00DA39CE">
        <w:rPr>
          <w:rFonts w:cstheme="minorHAnsi"/>
          <w:color w:val="000000" w:themeColor="text1"/>
        </w:rPr>
        <w:t xml:space="preserve"> Increase the congestion window size linearly after the threshold is reached.</w:t>
      </w:r>
    </w:p>
    <w:p w14:paraId="6455587C"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   - </w:t>
      </w:r>
      <w:r w:rsidRPr="00F42A40">
        <w:rPr>
          <w:rFonts w:cstheme="minorHAnsi"/>
          <w:b/>
          <w:bCs/>
          <w:color w:val="000000" w:themeColor="text1"/>
        </w:rPr>
        <w:t>Fast retransmit:</w:t>
      </w:r>
      <w:r w:rsidRPr="00DA39CE">
        <w:rPr>
          <w:rFonts w:cstheme="minorHAnsi"/>
          <w:color w:val="000000" w:themeColor="text1"/>
        </w:rPr>
        <w:t xml:space="preserve"> Retransmit lost packets immediately after receiving three duplicate ACKs.</w:t>
      </w:r>
    </w:p>
    <w:p w14:paraId="51361F90" w14:textId="167F63BC" w:rsid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   - </w:t>
      </w:r>
      <w:r w:rsidRPr="00F42A40">
        <w:rPr>
          <w:rFonts w:cstheme="minorHAnsi"/>
          <w:b/>
          <w:bCs/>
          <w:color w:val="000000" w:themeColor="text1"/>
        </w:rPr>
        <w:t>Fast recovery:</w:t>
      </w:r>
      <w:r w:rsidRPr="00DA39CE">
        <w:rPr>
          <w:rFonts w:cstheme="minorHAnsi"/>
          <w:color w:val="000000" w:themeColor="text1"/>
        </w:rPr>
        <w:t xml:space="preserve"> Keep the congestion window size constant after retransmitting lost packets.</w:t>
      </w:r>
    </w:p>
    <w:p w14:paraId="3021E9A8"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p>
    <w:p w14:paraId="5A0E1BFE" w14:textId="493D3680" w:rsidR="00D2023E" w:rsidRPr="00DA39CE" w:rsidRDefault="00DA39CE" w:rsidP="001129E5">
      <w:pPr>
        <w:autoSpaceDE w:val="0"/>
        <w:autoSpaceDN w:val="0"/>
        <w:adjustRightInd w:val="0"/>
        <w:spacing w:after="0" w:line="240" w:lineRule="auto"/>
        <w:jc w:val="both"/>
        <w:rPr>
          <w:rFonts w:cstheme="minorHAnsi"/>
          <w:color w:val="000000" w:themeColor="text1"/>
          <w:u w:val="single"/>
        </w:rPr>
      </w:pPr>
      <w:r>
        <w:rPr>
          <w:rFonts w:cstheme="minorHAnsi"/>
          <w:color w:val="000000" w:themeColor="text1"/>
          <w:u w:val="single"/>
        </w:rPr>
        <w:t xml:space="preserve">Afterwards, </w:t>
      </w:r>
      <w:r>
        <w:rPr>
          <w:rFonts w:cstheme="minorHAnsi"/>
          <w:color w:val="000000" w:themeColor="text1"/>
        </w:rPr>
        <w:t>co</w:t>
      </w:r>
      <w:r w:rsidRPr="00DA39CE">
        <w:rPr>
          <w:rFonts w:cstheme="minorHAnsi"/>
          <w:color w:val="000000" w:themeColor="text1"/>
        </w:rPr>
        <w:t xml:space="preserve">mpare the results obtained </w:t>
      </w:r>
      <w:r w:rsidR="00AB1503">
        <w:rPr>
          <w:rFonts w:cstheme="minorHAnsi"/>
          <w:color w:val="000000" w:themeColor="text1"/>
        </w:rPr>
        <w:t>in TCP Reno and New Reno Algorithms</w:t>
      </w:r>
      <w:r w:rsidRPr="00DA39CE">
        <w:rPr>
          <w:rFonts w:cstheme="minorHAnsi"/>
          <w:color w:val="000000" w:themeColor="text1"/>
        </w:rPr>
        <w:t>. Analyze the differences and similarities between the two algorithms.</w:t>
      </w:r>
    </w:p>
    <w:p w14:paraId="1240B7CA" w14:textId="57D77787" w:rsidR="0008770D" w:rsidRDefault="0008770D" w:rsidP="001129E5">
      <w:pPr>
        <w:autoSpaceDE w:val="0"/>
        <w:autoSpaceDN w:val="0"/>
        <w:adjustRightInd w:val="0"/>
        <w:spacing w:after="0" w:line="240" w:lineRule="auto"/>
        <w:jc w:val="both"/>
        <w:rPr>
          <w:rFonts w:cstheme="minorHAnsi"/>
          <w:color w:val="000000" w:themeColor="text1"/>
        </w:rPr>
      </w:pPr>
    </w:p>
    <w:p w14:paraId="656482E3" w14:textId="0911E3D5" w:rsidR="00DA39CE" w:rsidRDefault="00DA39CE" w:rsidP="001129E5">
      <w:pPr>
        <w:autoSpaceDE w:val="0"/>
        <w:autoSpaceDN w:val="0"/>
        <w:adjustRightInd w:val="0"/>
        <w:spacing w:after="0" w:line="240" w:lineRule="auto"/>
        <w:jc w:val="both"/>
        <w:rPr>
          <w:rFonts w:cstheme="minorHAnsi"/>
          <w:color w:val="000000" w:themeColor="text1"/>
        </w:rPr>
      </w:pPr>
    </w:p>
    <w:p w14:paraId="0E5E25D1" w14:textId="77777777" w:rsidR="00C71268" w:rsidRDefault="00C71268" w:rsidP="001129E5">
      <w:pPr>
        <w:autoSpaceDE w:val="0"/>
        <w:autoSpaceDN w:val="0"/>
        <w:adjustRightInd w:val="0"/>
        <w:spacing w:after="0" w:line="240" w:lineRule="auto"/>
        <w:jc w:val="both"/>
        <w:rPr>
          <w:rFonts w:cstheme="minorHAnsi"/>
          <w:color w:val="000000" w:themeColor="text1"/>
        </w:rPr>
      </w:pPr>
    </w:p>
    <w:p w14:paraId="76AAF14C" w14:textId="661F9A04" w:rsidR="008256AD" w:rsidRPr="00516A6C" w:rsidRDefault="008256AD" w:rsidP="001129E5">
      <w:pPr>
        <w:autoSpaceDE w:val="0"/>
        <w:autoSpaceDN w:val="0"/>
        <w:adjustRightInd w:val="0"/>
        <w:spacing w:after="0" w:line="240" w:lineRule="auto"/>
        <w:jc w:val="both"/>
        <w:rPr>
          <w:rFonts w:cstheme="minorHAnsi"/>
          <w:b/>
          <w:bCs/>
          <w:color w:val="000000" w:themeColor="text1"/>
        </w:rPr>
      </w:pPr>
      <w:r w:rsidRPr="00516A6C">
        <w:rPr>
          <w:rFonts w:cstheme="minorHAnsi"/>
          <w:b/>
          <w:bCs/>
          <w:color w:val="000000" w:themeColor="text1"/>
        </w:rPr>
        <w:t>Deliverables:</w:t>
      </w:r>
    </w:p>
    <w:p w14:paraId="516B22CA" w14:textId="784DE12C" w:rsidR="00F57255" w:rsidRDefault="008256AD" w:rsidP="001129E5">
      <w:pPr>
        <w:autoSpaceDE w:val="0"/>
        <w:autoSpaceDN w:val="0"/>
        <w:adjustRightInd w:val="0"/>
        <w:spacing w:after="0" w:line="240" w:lineRule="auto"/>
        <w:jc w:val="both"/>
        <w:rPr>
          <w:rFonts w:cstheme="minorHAnsi"/>
          <w:color w:val="000000" w:themeColor="text1"/>
        </w:rPr>
      </w:pPr>
      <w:r w:rsidRPr="008256AD">
        <w:rPr>
          <w:rFonts w:cstheme="minorHAnsi"/>
          <w:color w:val="000000" w:themeColor="text1"/>
        </w:rPr>
        <w:t>- Source code for the client-server application</w:t>
      </w:r>
      <w:r w:rsidR="00F57255">
        <w:rPr>
          <w:rFonts w:cstheme="minorHAnsi"/>
          <w:color w:val="000000" w:themeColor="text1"/>
        </w:rPr>
        <w:t xml:space="preserve"> with TCP </w:t>
      </w:r>
      <w:r w:rsidR="00DA39CE">
        <w:rPr>
          <w:rFonts w:cstheme="minorHAnsi"/>
          <w:color w:val="000000" w:themeColor="text1"/>
        </w:rPr>
        <w:t>Reno</w:t>
      </w:r>
      <w:r w:rsidR="00AB1503">
        <w:rPr>
          <w:rFonts w:cstheme="minorHAnsi"/>
          <w:color w:val="000000" w:themeColor="text1"/>
        </w:rPr>
        <w:t xml:space="preserve"> and New Reno</w:t>
      </w:r>
    </w:p>
    <w:p w14:paraId="025DA24E" w14:textId="5F7DF75E" w:rsidR="00F57255" w:rsidRDefault="00F57255" w:rsidP="001129E5">
      <w:p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 </w:t>
      </w:r>
      <w:r w:rsidRPr="00460F79">
        <w:rPr>
          <w:rFonts w:cstheme="minorHAnsi"/>
          <w:color w:val="000000" w:themeColor="text1"/>
        </w:rPr>
        <w:t xml:space="preserve">Run simulations with TCP </w:t>
      </w:r>
      <w:r w:rsidR="00DA39CE">
        <w:rPr>
          <w:rFonts w:cstheme="minorHAnsi"/>
          <w:color w:val="000000" w:themeColor="text1"/>
        </w:rPr>
        <w:t>Reno</w:t>
      </w:r>
      <w:r w:rsidR="00AB1503">
        <w:rPr>
          <w:rFonts w:cstheme="minorHAnsi"/>
          <w:color w:val="000000" w:themeColor="text1"/>
        </w:rPr>
        <w:t xml:space="preserve"> and New Reno</w:t>
      </w:r>
      <w:r w:rsidRPr="00460F79">
        <w:rPr>
          <w:rFonts w:cstheme="minorHAnsi"/>
          <w:color w:val="000000" w:themeColor="text1"/>
        </w:rPr>
        <w:t xml:space="preserve"> and collect performance metrics such as throughput, packet loss rate, and round-trip time (RTT).</w:t>
      </w:r>
    </w:p>
    <w:p w14:paraId="66D8F198" w14:textId="16B58A0D" w:rsidR="00516A6C" w:rsidRDefault="008256AD" w:rsidP="001129E5">
      <w:pPr>
        <w:autoSpaceDE w:val="0"/>
        <w:autoSpaceDN w:val="0"/>
        <w:adjustRightInd w:val="0"/>
        <w:spacing w:after="0" w:line="240" w:lineRule="auto"/>
        <w:jc w:val="both"/>
        <w:rPr>
          <w:rFonts w:cstheme="minorHAnsi"/>
          <w:color w:val="000000" w:themeColor="text1"/>
        </w:rPr>
      </w:pPr>
      <w:r w:rsidRPr="008256AD">
        <w:rPr>
          <w:rFonts w:cstheme="minorHAnsi"/>
          <w:color w:val="000000" w:themeColor="text1"/>
        </w:rPr>
        <w:t>- A report that documents the design and implementation of the algorithms, as well as the performance comparison under different network conditions</w:t>
      </w:r>
      <w:r w:rsidR="00DA39CE">
        <w:rPr>
          <w:rFonts w:cstheme="minorHAnsi"/>
          <w:color w:val="000000" w:themeColor="text1"/>
        </w:rPr>
        <w:t xml:space="preserve"> between TCP Tahoe and TCP Reno</w:t>
      </w:r>
      <w:r w:rsidR="00FA1953">
        <w:rPr>
          <w:rFonts w:cstheme="minorHAnsi"/>
          <w:color w:val="000000" w:themeColor="text1"/>
        </w:rPr>
        <w:t xml:space="preserve"> [ Do not include code in the report ]</w:t>
      </w:r>
    </w:p>
    <w:p w14:paraId="56B9897E" w14:textId="26DC7A52" w:rsidR="000C507C" w:rsidRDefault="000C507C" w:rsidP="001129E5">
      <w:pPr>
        <w:autoSpaceDE w:val="0"/>
        <w:autoSpaceDN w:val="0"/>
        <w:adjustRightInd w:val="0"/>
        <w:spacing w:after="0" w:line="240" w:lineRule="auto"/>
        <w:jc w:val="both"/>
        <w:rPr>
          <w:rFonts w:cstheme="minorHAnsi"/>
          <w:color w:val="000000" w:themeColor="text1"/>
        </w:rPr>
      </w:pPr>
    </w:p>
    <w:p w14:paraId="734D6391" w14:textId="701EE0D3" w:rsidR="000C507C" w:rsidRPr="00CD57BB" w:rsidRDefault="000C507C" w:rsidP="001129E5">
      <w:pPr>
        <w:autoSpaceDE w:val="0"/>
        <w:autoSpaceDN w:val="0"/>
        <w:adjustRightInd w:val="0"/>
        <w:spacing w:after="0" w:line="240" w:lineRule="auto"/>
        <w:jc w:val="both"/>
        <w:rPr>
          <w:rFonts w:cstheme="minorHAnsi"/>
          <w:b/>
          <w:bCs/>
          <w:color w:val="000000" w:themeColor="text1"/>
        </w:rPr>
      </w:pPr>
      <w:r w:rsidRPr="00CD57BB">
        <w:rPr>
          <w:rFonts w:cstheme="minorHAnsi"/>
          <w:b/>
          <w:bCs/>
          <w:color w:val="000000" w:themeColor="text1"/>
        </w:rPr>
        <w:t>References:</w:t>
      </w:r>
    </w:p>
    <w:p w14:paraId="1DD52E0A" w14:textId="74EDCC45" w:rsidR="000C507C" w:rsidRDefault="007263E2" w:rsidP="00BB4953">
      <w:pPr>
        <w:pStyle w:val="ListParagraph"/>
        <w:numPr>
          <w:ilvl w:val="0"/>
          <w:numId w:val="27"/>
        </w:numPr>
        <w:tabs>
          <w:tab w:val="left" w:pos="2005"/>
        </w:tabs>
        <w:autoSpaceDE w:val="0"/>
        <w:autoSpaceDN w:val="0"/>
        <w:adjustRightInd w:val="0"/>
        <w:spacing w:after="0" w:line="240" w:lineRule="auto"/>
        <w:jc w:val="both"/>
        <w:rPr>
          <w:rFonts w:cstheme="minorHAnsi"/>
          <w:color w:val="000000" w:themeColor="text1"/>
        </w:rPr>
      </w:pPr>
      <w:hyperlink r:id="rId12" w:history="1">
        <w:r w:rsidR="00BB4953" w:rsidRPr="0030282D">
          <w:rPr>
            <w:rStyle w:val="Hyperlink"/>
            <w:rFonts w:cstheme="minorHAnsi"/>
          </w:rPr>
          <w:t>https://www.geeksforgeeks.org/tcp-tahoe-and-tcp-reno</w:t>
        </w:r>
      </w:hyperlink>
    </w:p>
    <w:p w14:paraId="3CB0FF5A" w14:textId="7203D02C" w:rsidR="00BB4953" w:rsidRDefault="007263E2" w:rsidP="00BB4953">
      <w:pPr>
        <w:pStyle w:val="ListParagraph"/>
        <w:numPr>
          <w:ilvl w:val="0"/>
          <w:numId w:val="27"/>
        </w:numPr>
        <w:tabs>
          <w:tab w:val="left" w:pos="2005"/>
        </w:tabs>
        <w:autoSpaceDE w:val="0"/>
        <w:autoSpaceDN w:val="0"/>
        <w:adjustRightInd w:val="0"/>
        <w:spacing w:after="0" w:line="240" w:lineRule="auto"/>
        <w:jc w:val="both"/>
        <w:rPr>
          <w:rFonts w:cstheme="minorHAnsi"/>
          <w:color w:val="000000" w:themeColor="text1"/>
        </w:rPr>
      </w:pPr>
      <w:hyperlink r:id="rId13" w:history="1">
        <w:r w:rsidR="00BB4953" w:rsidRPr="0030282D">
          <w:rPr>
            <w:rStyle w:val="Hyperlink"/>
            <w:rFonts w:cstheme="minorHAnsi"/>
          </w:rPr>
          <w:t>https://www.geeksforgeeks.org/tcp-reno-with-example/</w:t>
        </w:r>
      </w:hyperlink>
    </w:p>
    <w:p w14:paraId="5119D707" w14:textId="0F07A9B1" w:rsidR="00BB4953" w:rsidRDefault="007263E2" w:rsidP="00BB4953">
      <w:pPr>
        <w:pStyle w:val="ListParagraph"/>
        <w:numPr>
          <w:ilvl w:val="0"/>
          <w:numId w:val="27"/>
        </w:numPr>
        <w:tabs>
          <w:tab w:val="left" w:pos="2005"/>
        </w:tabs>
        <w:autoSpaceDE w:val="0"/>
        <w:autoSpaceDN w:val="0"/>
        <w:adjustRightInd w:val="0"/>
        <w:spacing w:after="0" w:line="240" w:lineRule="auto"/>
        <w:jc w:val="both"/>
        <w:rPr>
          <w:rFonts w:cstheme="minorHAnsi"/>
          <w:color w:val="000000" w:themeColor="text1"/>
        </w:rPr>
      </w:pPr>
      <w:hyperlink r:id="rId14" w:history="1">
        <w:r w:rsidR="00BB4953" w:rsidRPr="0030282D">
          <w:rPr>
            <w:rStyle w:val="Hyperlink"/>
            <w:rFonts w:cstheme="minorHAnsi"/>
          </w:rPr>
          <w:t>https://www.cs.cmu.edu/~prs/15-441-F14/lectures/rec05-congestion.pdf</w:t>
        </w:r>
      </w:hyperlink>
    </w:p>
    <w:p w14:paraId="62A95299" w14:textId="3E9AF331" w:rsidR="00BB4953" w:rsidRDefault="007263E2" w:rsidP="00BB4953">
      <w:pPr>
        <w:pStyle w:val="ListParagraph"/>
        <w:numPr>
          <w:ilvl w:val="0"/>
          <w:numId w:val="27"/>
        </w:numPr>
        <w:tabs>
          <w:tab w:val="left" w:pos="2005"/>
        </w:tabs>
        <w:autoSpaceDE w:val="0"/>
        <w:autoSpaceDN w:val="0"/>
        <w:adjustRightInd w:val="0"/>
        <w:spacing w:after="0" w:line="240" w:lineRule="auto"/>
        <w:jc w:val="both"/>
        <w:rPr>
          <w:rFonts w:cstheme="minorHAnsi"/>
          <w:color w:val="000000" w:themeColor="text1"/>
        </w:rPr>
      </w:pPr>
      <w:hyperlink r:id="rId15" w:anchor="TCP_Tahoe_and_Reno" w:history="1">
        <w:r w:rsidR="00BB4953" w:rsidRPr="0030282D">
          <w:rPr>
            <w:rStyle w:val="Hyperlink"/>
            <w:rFonts w:cstheme="minorHAnsi"/>
          </w:rPr>
          <w:t>https://en.wikipedia.org/wiki/TCP_congestion_control#TCP_Tahoe_and_Reno</w:t>
        </w:r>
      </w:hyperlink>
    </w:p>
    <w:p w14:paraId="636138FF" w14:textId="77777777" w:rsidR="00BB4953" w:rsidRPr="00BB4953" w:rsidRDefault="00BB4953" w:rsidP="00BB4953">
      <w:pPr>
        <w:tabs>
          <w:tab w:val="left" w:pos="2005"/>
        </w:tabs>
        <w:autoSpaceDE w:val="0"/>
        <w:autoSpaceDN w:val="0"/>
        <w:adjustRightInd w:val="0"/>
        <w:spacing w:after="0" w:line="240" w:lineRule="auto"/>
        <w:ind w:left="360"/>
        <w:jc w:val="both"/>
        <w:rPr>
          <w:rFonts w:cstheme="minorHAnsi"/>
          <w:color w:val="000000" w:themeColor="text1"/>
        </w:rPr>
      </w:pPr>
    </w:p>
    <w:sectPr w:rsidR="00BB4953" w:rsidRPr="00BB4953" w:rsidSect="00741142">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E93A6" w14:textId="77777777" w:rsidR="007263E2" w:rsidRDefault="007263E2" w:rsidP="00741142">
      <w:pPr>
        <w:spacing w:after="0" w:line="240" w:lineRule="auto"/>
      </w:pPr>
      <w:r>
        <w:separator/>
      </w:r>
    </w:p>
  </w:endnote>
  <w:endnote w:type="continuationSeparator" w:id="0">
    <w:p w14:paraId="78FBB121" w14:textId="77777777" w:rsidR="007263E2" w:rsidRDefault="007263E2" w:rsidP="007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4A11F" w14:textId="77777777" w:rsidR="007263E2" w:rsidRDefault="007263E2" w:rsidP="00741142">
      <w:pPr>
        <w:spacing w:after="0" w:line="240" w:lineRule="auto"/>
      </w:pPr>
      <w:r>
        <w:separator/>
      </w:r>
    </w:p>
  </w:footnote>
  <w:footnote w:type="continuationSeparator" w:id="0">
    <w:p w14:paraId="297605F7" w14:textId="77777777" w:rsidR="007263E2" w:rsidRDefault="007263E2" w:rsidP="0074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292FE" w14:textId="77777777" w:rsidR="00741142" w:rsidRDefault="0074114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056"/>
    <w:multiLevelType w:val="hybridMultilevel"/>
    <w:tmpl w:val="7EECB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6CEE"/>
    <w:multiLevelType w:val="hybridMultilevel"/>
    <w:tmpl w:val="8358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119AD"/>
    <w:multiLevelType w:val="hybridMultilevel"/>
    <w:tmpl w:val="F48E9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C6CD8"/>
    <w:multiLevelType w:val="hybridMultilevel"/>
    <w:tmpl w:val="22FA3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1BC4"/>
    <w:multiLevelType w:val="hybridMultilevel"/>
    <w:tmpl w:val="5F605F02"/>
    <w:lvl w:ilvl="0" w:tplc="1B529E8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219EB"/>
    <w:multiLevelType w:val="hybridMultilevel"/>
    <w:tmpl w:val="6DB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97ED2"/>
    <w:multiLevelType w:val="hybridMultilevel"/>
    <w:tmpl w:val="D2FE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44D93"/>
    <w:multiLevelType w:val="hybridMultilevel"/>
    <w:tmpl w:val="0C6A931C"/>
    <w:lvl w:ilvl="0" w:tplc="5576F1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B6A76"/>
    <w:multiLevelType w:val="hybridMultilevel"/>
    <w:tmpl w:val="885C9428"/>
    <w:lvl w:ilvl="0" w:tplc="C9A2028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D4593E"/>
    <w:multiLevelType w:val="hybridMultilevel"/>
    <w:tmpl w:val="F45C1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C63D1"/>
    <w:multiLevelType w:val="hybridMultilevel"/>
    <w:tmpl w:val="5D7A96F6"/>
    <w:lvl w:ilvl="0" w:tplc="FFE0F4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34274"/>
    <w:multiLevelType w:val="hybridMultilevel"/>
    <w:tmpl w:val="FDE4C0C2"/>
    <w:lvl w:ilvl="0" w:tplc="EDC2B024">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A6CA5"/>
    <w:multiLevelType w:val="hybridMultilevel"/>
    <w:tmpl w:val="6C50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14556"/>
    <w:multiLevelType w:val="hybridMultilevel"/>
    <w:tmpl w:val="F7F03A6C"/>
    <w:lvl w:ilvl="0" w:tplc="036481C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752968"/>
    <w:multiLevelType w:val="multilevel"/>
    <w:tmpl w:val="873A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51265"/>
    <w:multiLevelType w:val="hybridMultilevel"/>
    <w:tmpl w:val="95A44F6A"/>
    <w:lvl w:ilvl="0" w:tplc="03927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C6B48"/>
    <w:multiLevelType w:val="hybridMultilevel"/>
    <w:tmpl w:val="05B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344A3"/>
    <w:multiLevelType w:val="hybridMultilevel"/>
    <w:tmpl w:val="AEAE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F3D23"/>
    <w:multiLevelType w:val="hybridMultilevel"/>
    <w:tmpl w:val="2F0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02D24"/>
    <w:multiLevelType w:val="hybridMultilevel"/>
    <w:tmpl w:val="808C0710"/>
    <w:lvl w:ilvl="0" w:tplc="1EDAD1C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F87F69"/>
    <w:multiLevelType w:val="multilevel"/>
    <w:tmpl w:val="FDE4C0C2"/>
    <w:styleLink w:val="CurrentList1"/>
    <w:lvl w:ilvl="0">
      <w:start w:val="1"/>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4F85567"/>
    <w:multiLevelType w:val="hybridMultilevel"/>
    <w:tmpl w:val="91B8A6EC"/>
    <w:lvl w:ilvl="0" w:tplc="5E1CF242">
      <w:start w:val="4"/>
      <w:numFmt w:val="bullet"/>
      <w:lvlText w:val="-"/>
      <w:lvlJc w:val="left"/>
      <w:pPr>
        <w:ind w:left="720" w:hanging="360"/>
      </w:pPr>
      <w:rPr>
        <w:rFonts w:ascii="Calibri" w:eastAsiaTheme="minorHAnsi"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793A77"/>
    <w:multiLevelType w:val="hybridMultilevel"/>
    <w:tmpl w:val="F94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A6180"/>
    <w:multiLevelType w:val="hybridMultilevel"/>
    <w:tmpl w:val="7E806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E3373"/>
    <w:multiLevelType w:val="hybridMultilevel"/>
    <w:tmpl w:val="F948E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FC4977"/>
    <w:multiLevelType w:val="hybridMultilevel"/>
    <w:tmpl w:val="D6E6BDEA"/>
    <w:lvl w:ilvl="0" w:tplc="AC8E558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93A85"/>
    <w:multiLevelType w:val="hybridMultilevel"/>
    <w:tmpl w:val="E3E6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D08CA"/>
    <w:multiLevelType w:val="hybridMultilevel"/>
    <w:tmpl w:val="EBDA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27"/>
  </w:num>
  <w:num w:numId="4">
    <w:abstractNumId w:val="0"/>
  </w:num>
  <w:num w:numId="5">
    <w:abstractNumId w:val="16"/>
  </w:num>
  <w:num w:numId="6">
    <w:abstractNumId w:val="3"/>
  </w:num>
  <w:num w:numId="7">
    <w:abstractNumId w:val="9"/>
  </w:num>
  <w:num w:numId="8">
    <w:abstractNumId w:val="6"/>
  </w:num>
  <w:num w:numId="9">
    <w:abstractNumId w:val="2"/>
  </w:num>
  <w:num w:numId="10">
    <w:abstractNumId w:val="12"/>
  </w:num>
  <w:num w:numId="11">
    <w:abstractNumId w:val="22"/>
  </w:num>
  <w:num w:numId="12">
    <w:abstractNumId w:val="5"/>
  </w:num>
  <w:num w:numId="13">
    <w:abstractNumId w:val="10"/>
  </w:num>
  <w:num w:numId="14">
    <w:abstractNumId w:val="18"/>
  </w:num>
  <w:num w:numId="15">
    <w:abstractNumId w:val="11"/>
  </w:num>
  <w:num w:numId="16">
    <w:abstractNumId w:val="24"/>
  </w:num>
  <w:num w:numId="17">
    <w:abstractNumId w:val="20"/>
  </w:num>
  <w:num w:numId="18">
    <w:abstractNumId w:val="17"/>
  </w:num>
  <w:num w:numId="19">
    <w:abstractNumId w:val="1"/>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1"/>
  </w:num>
  <w:num w:numId="27">
    <w:abstractNumId w:val="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42"/>
    <w:rsid w:val="00011358"/>
    <w:rsid w:val="000248D0"/>
    <w:rsid w:val="00032A00"/>
    <w:rsid w:val="000452F5"/>
    <w:rsid w:val="000629F1"/>
    <w:rsid w:val="0008770D"/>
    <w:rsid w:val="000A46F2"/>
    <w:rsid w:val="000C2C15"/>
    <w:rsid w:val="000C507C"/>
    <w:rsid w:val="000F0BE1"/>
    <w:rsid w:val="001129E5"/>
    <w:rsid w:val="001255E6"/>
    <w:rsid w:val="0014218C"/>
    <w:rsid w:val="00142C48"/>
    <w:rsid w:val="001515D6"/>
    <w:rsid w:val="001573D8"/>
    <w:rsid w:val="0021374C"/>
    <w:rsid w:val="00237EEB"/>
    <w:rsid w:val="002400A3"/>
    <w:rsid w:val="00250F94"/>
    <w:rsid w:val="00250FAD"/>
    <w:rsid w:val="0027211E"/>
    <w:rsid w:val="00281B1D"/>
    <w:rsid w:val="002A7458"/>
    <w:rsid w:val="0033276F"/>
    <w:rsid w:val="00360466"/>
    <w:rsid w:val="003B6B96"/>
    <w:rsid w:val="003D080E"/>
    <w:rsid w:val="003E6881"/>
    <w:rsid w:val="004250A2"/>
    <w:rsid w:val="004267B5"/>
    <w:rsid w:val="00430EC6"/>
    <w:rsid w:val="00437F53"/>
    <w:rsid w:val="00460F79"/>
    <w:rsid w:val="00477FB8"/>
    <w:rsid w:val="004867B3"/>
    <w:rsid w:val="004B0911"/>
    <w:rsid w:val="004B505E"/>
    <w:rsid w:val="004F011E"/>
    <w:rsid w:val="00510A84"/>
    <w:rsid w:val="00516A6C"/>
    <w:rsid w:val="00521359"/>
    <w:rsid w:val="00521C16"/>
    <w:rsid w:val="005431AB"/>
    <w:rsid w:val="00544B2D"/>
    <w:rsid w:val="005765FE"/>
    <w:rsid w:val="00595DF3"/>
    <w:rsid w:val="005A38E5"/>
    <w:rsid w:val="005A6711"/>
    <w:rsid w:val="005B37DB"/>
    <w:rsid w:val="005C787F"/>
    <w:rsid w:val="005E656B"/>
    <w:rsid w:val="00606E1A"/>
    <w:rsid w:val="00622946"/>
    <w:rsid w:val="00665963"/>
    <w:rsid w:val="00666746"/>
    <w:rsid w:val="00685DDC"/>
    <w:rsid w:val="006A3F9E"/>
    <w:rsid w:val="006B034C"/>
    <w:rsid w:val="006C74A4"/>
    <w:rsid w:val="006F72EC"/>
    <w:rsid w:val="00701A8E"/>
    <w:rsid w:val="0072208A"/>
    <w:rsid w:val="00723849"/>
    <w:rsid w:val="007263E2"/>
    <w:rsid w:val="007276D2"/>
    <w:rsid w:val="00727968"/>
    <w:rsid w:val="00741142"/>
    <w:rsid w:val="007B0415"/>
    <w:rsid w:val="007D5929"/>
    <w:rsid w:val="007F0B82"/>
    <w:rsid w:val="0082098E"/>
    <w:rsid w:val="008256AD"/>
    <w:rsid w:val="008263A1"/>
    <w:rsid w:val="008941A3"/>
    <w:rsid w:val="008C760B"/>
    <w:rsid w:val="009138B1"/>
    <w:rsid w:val="009548E4"/>
    <w:rsid w:val="00972E09"/>
    <w:rsid w:val="00991567"/>
    <w:rsid w:val="009C0C6E"/>
    <w:rsid w:val="009D4071"/>
    <w:rsid w:val="009E41D4"/>
    <w:rsid w:val="00A307A3"/>
    <w:rsid w:val="00A51058"/>
    <w:rsid w:val="00A82A81"/>
    <w:rsid w:val="00A95C7F"/>
    <w:rsid w:val="00AA14AB"/>
    <w:rsid w:val="00AB1503"/>
    <w:rsid w:val="00B06932"/>
    <w:rsid w:val="00B54C4D"/>
    <w:rsid w:val="00B6385C"/>
    <w:rsid w:val="00B734CF"/>
    <w:rsid w:val="00B73FB9"/>
    <w:rsid w:val="00B7587B"/>
    <w:rsid w:val="00BA4526"/>
    <w:rsid w:val="00BB4953"/>
    <w:rsid w:val="00BC2D84"/>
    <w:rsid w:val="00BC6B71"/>
    <w:rsid w:val="00C159F3"/>
    <w:rsid w:val="00C309EA"/>
    <w:rsid w:val="00C71268"/>
    <w:rsid w:val="00C81A63"/>
    <w:rsid w:val="00C832C9"/>
    <w:rsid w:val="00C85154"/>
    <w:rsid w:val="00CC44E8"/>
    <w:rsid w:val="00CD57BB"/>
    <w:rsid w:val="00D0734C"/>
    <w:rsid w:val="00D17230"/>
    <w:rsid w:val="00D2023E"/>
    <w:rsid w:val="00D256E9"/>
    <w:rsid w:val="00D940A1"/>
    <w:rsid w:val="00DA1A18"/>
    <w:rsid w:val="00DA39CE"/>
    <w:rsid w:val="00DA6BF1"/>
    <w:rsid w:val="00DC2615"/>
    <w:rsid w:val="00DD57DE"/>
    <w:rsid w:val="00DF05DC"/>
    <w:rsid w:val="00DF7C4E"/>
    <w:rsid w:val="00E32D29"/>
    <w:rsid w:val="00E569A2"/>
    <w:rsid w:val="00E66F5A"/>
    <w:rsid w:val="00E67064"/>
    <w:rsid w:val="00E77074"/>
    <w:rsid w:val="00EC0AC1"/>
    <w:rsid w:val="00EF0017"/>
    <w:rsid w:val="00F34BFF"/>
    <w:rsid w:val="00F35941"/>
    <w:rsid w:val="00F42A40"/>
    <w:rsid w:val="00F57255"/>
    <w:rsid w:val="00F8691C"/>
    <w:rsid w:val="00F93BA6"/>
    <w:rsid w:val="00FA1953"/>
    <w:rsid w:val="00FB0070"/>
    <w:rsid w:val="00FB5E46"/>
    <w:rsid w:val="00FC7FF8"/>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6B451"/>
  <w15:docId w15:val="{17A08280-177E-0E4C-ABC9-96ADDAA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F9E"/>
  </w:style>
  <w:style w:type="paragraph" w:styleId="Heading3">
    <w:name w:val="heading 3"/>
    <w:basedOn w:val="Normal"/>
    <w:link w:val="Heading3Char"/>
    <w:uiPriority w:val="9"/>
    <w:qFormat/>
    <w:rsid w:val="00AB1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42"/>
  </w:style>
  <w:style w:type="paragraph" w:styleId="Footer">
    <w:name w:val="footer"/>
    <w:basedOn w:val="Normal"/>
    <w:link w:val="FooterChar"/>
    <w:uiPriority w:val="99"/>
    <w:unhideWhenUsed/>
    <w:rsid w:val="00741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42"/>
  </w:style>
  <w:style w:type="paragraph" w:styleId="BalloonText">
    <w:name w:val="Balloon Text"/>
    <w:basedOn w:val="Normal"/>
    <w:link w:val="BalloonTextChar"/>
    <w:uiPriority w:val="99"/>
    <w:semiHidden/>
    <w:unhideWhenUsed/>
    <w:rsid w:val="0074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42"/>
    <w:rPr>
      <w:rFonts w:ascii="Tahoma" w:hAnsi="Tahoma" w:cs="Tahoma"/>
      <w:sz w:val="16"/>
      <w:szCs w:val="16"/>
    </w:rPr>
  </w:style>
  <w:style w:type="table" w:styleId="TableGrid">
    <w:name w:val="Table Grid"/>
    <w:basedOn w:val="TableNormal"/>
    <w:uiPriority w:val="59"/>
    <w:rsid w:val="0074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7DE"/>
    <w:pPr>
      <w:ind w:left="720"/>
      <w:contextualSpacing/>
    </w:pPr>
  </w:style>
  <w:style w:type="paragraph" w:styleId="NormalWeb">
    <w:name w:val="Normal (Web)"/>
    <w:basedOn w:val="Normal"/>
    <w:uiPriority w:val="99"/>
    <w:unhideWhenUsed/>
    <w:rsid w:val="0082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2D"/>
    <w:rPr>
      <w:color w:val="0000FF" w:themeColor="hyperlink"/>
      <w:u w:val="single"/>
    </w:rPr>
  </w:style>
  <w:style w:type="character" w:styleId="HTMLCode">
    <w:name w:val="HTML Code"/>
    <w:basedOn w:val="DefaultParagraphFont"/>
    <w:uiPriority w:val="99"/>
    <w:semiHidden/>
    <w:unhideWhenUsed/>
    <w:rsid w:val="00EF0017"/>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9138B1"/>
    <w:rPr>
      <w:color w:val="605E5C"/>
      <w:shd w:val="clear" w:color="auto" w:fill="E1DFDD"/>
    </w:rPr>
  </w:style>
  <w:style w:type="character" w:styleId="FollowedHyperlink">
    <w:name w:val="FollowedHyperlink"/>
    <w:basedOn w:val="DefaultParagraphFont"/>
    <w:uiPriority w:val="99"/>
    <w:semiHidden/>
    <w:unhideWhenUsed/>
    <w:rsid w:val="008C760B"/>
    <w:rPr>
      <w:color w:val="800080" w:themeColor="followedHyperlink"/>
      <w:u w:val="single"/>
    </w:rPr>
  </w:style>
  <w:style w:type="numbering" w:customStyle="1" w:styleId="CurrentList1">
    <w:name w:val="Current List1"/>
    <w:uiPriority w:val="99"/>
    <w:rsid w:val="000F0BE1"/>
    <w:pPr>
      <w:numPr>
        <w:numId w:val="17"/>
      </w:numPr>
    </w:pPr>
  </w:style>
  <w:style w:type="paragraph" w:styleId="Caption">
    <w:name w:val="caption"/>
    <w:basedOn w:val="Normal"/>
    <w:next w:val="Normal"/>
    <w:uiPriority w:val="35"/>
    <w:unhideWhenUsed/>
    <w:qFormat/>
    <w:rsid w:val="0014218C"/>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AB150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890">
      <w:bodyDiv w:val="1"/>
      <w:marLeft w:val="0"/>
      <w:marRight w:val="0"/>
      <w:marTop w:val="0"/>
      <w:marBottom w:val="0"/>
      <w:divBdr>
        <w:top w:val="none" w:sz="0" w:space="0" w:color="auto"/>
        <w:left w:val="none" w:sz="0" w:space="0" w:color="auto"/>
        <w:bottom w:val="none" w:sz="0" w:space="0" w:color="auto"/>
        <w:right w:val="none" w:sz="0" w:space="0" w:color="auto"/>
      </w:divBdr>
    </w:div>
    <w:div w:id="316426355">
      <w:bodyDiv w:val="1"/>
      <w:marLeft w:val="0"/>
      <w:marRight w:val="0"/>
      <w:marTop w:val="0"/>
      <w:marBottom w:val="0"/>
      <w:divBdr>
        <w:top w:val="none" w:sz="0" w:space="0" w:color="auto"/>
        <w:left w:val="none" w:sz="0" w:space="0" w:color="auto"/>
        <w:bottom w:val="none" w:sz="0" w:space="0" w:color="auto"/>
        <w:right w:val="none" w:sz="0" w:space="0" w:color="auto"/>
      </w:divBdr>
    </w:div>
    <w:div w:id="370572466">
      <w:bodyDiv w:val="1"/>
      <w:marLeft w:val="0"/>
      <w:marRight w:val="0"/>
      <w:marTop w:val="0"/>
      <w:marBottom w:val="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 w:id="839855161">
          <w:marLeft w:val="0"/>
          <w:marRight w:val="0"/>
          <w:marTop w:val="0"/>
          <w:marBottom w:val="0"/>
          <w:divBdr>
            <w:top w:val="none" w:sz="0" w:space="0" w:color="auto"/>
            <w:left w:val="none" w:sz="0" w:space="0" w:color="auto"/>
            <w:bottom w:val="none" w:sz="0" w:space="0" w:color="auto"/>
            <w:right w:val="none" w:sz="0" w:space="0" w:color="auto"/>
          </w:divBdr>
        </w:div>
      </w:divsChild>
    </w:div>
    <w:div w:id="554313027">
      <w:bodyDiv w:val="1"/>
      <w:marLeft w:val="0"/>
      <w:marRight w:val="0"/>
      <w:marTop w:val="0"/>
      <w:marBottom w:val="0"/>
      <w:divBdr>
        <w:top w:val="none" w:sz="0" w:space="0" w:color="auto"/>
        <w:left w:val="none" w:sz="0" w:space="0" w:color="auto"/>
        <w:bottom w:val="none" w:sz="0" w:space="0" w:color="auto"/>
        <w:right w:val="none" w:sz="0" w:space="0" w:color="auto"/>
      </w:divBdr>
    </w:div>
    <w:div w:id="577980362">
      <w:bodyDiv w:val="1"/>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
        <w:div w:id="919212587">
          <w:marLeft w:val="0"/>
          <w:marRight w:val="0"/>
          <w:marTop w:val="0"/>
          <w:marBottom w:val="0"/>
          <w:divBdr>
            <w:top w:val="none" w:sz="0" w:space="0" w:color="auto"/>
            <w:left w:val="none" w:sz="0" w:space="0" w:color="auto"/>
            <w:bottom w:val="none" w:sz="0" w:space="0" w:color="auto"/>
            <w:right w:val="none" w:sz="0" w:space="0" w:color="auto"/>
          </w:divBdr>
          <w:divsChild>
            <w:div w:id="1163812362">
              <w:marLeft w:val="0"/>
              <w:marRight w:val="0"/>
              <w:marTop w:val="0"/>
              <w:marBottom w:val="0"/>
              <w:divBdr>
                <w:top w:val="none" w:sz="0" w:space="0" w:color="auto"/>
                <w:left w:val="none" w:sz="0" w:space="0" w:color="auto"/>
                <w:bottom w:val="none" w:sz="0" w:space="0" w:color="auto"/>
                <w:right w:val="none" w:sz="0" w:space="0" w:color="auto"/>
              </w:divBdr>
            </w:div>
          </w:divsChild>
        </w:div>
        <w:div w:id="7872655">
          <w:marLeft w:val="0"/>
          <w:marRight w:val="0"/>
          <w:marTop w:val="0"/>
          <w:marBottom w:val="0"/>
          <w:divBdr>
            <w:top w:val="none" w:sz="0" w:space="0" w:color="auto"/>
            <w:left w:val="none" w:sz="0" w:space="0" w:color="auto"/>
            <w:bottom w:val="none" w:sz="0" w:space="0" w:color="auto"/>
            <w:right w:val="none" w:sz="0" w:space="0" w:color="auto"/>
          </w:divBdr>
        </w:div>
        <w:div w:id="507136015">
          <w:marLeft w:val="0"/>
          <w:marRight w:val="0"/>
          <w:marTop w:val="0"/>
          <w:marBottom w:val="0"/>
          <w:divBdr>
            <w:top w:val="none" w:sz="0" w:space="0" w:color="auto"/>
            <w:left w:val="none" w:sz="0" w:space="0" w:color="auto"/>
            <w:bottom w:val="none" w:sz="0" w:space="0" w:color="auto"/>
            <w:right w:val="none" w:sz="0" w:space="0" w:color="auto"/>
          </w:divBdr>
          <w:divsChild>
            <w:div w:id="832140123">
              <w:marLeft w:val="0"/>
              <w:marRight w:val="0"/>
              <w:marTop w:val="0"/>
              <w:marBottom w:val="0"/>
              <w:divBdr>
                <w:top w:val="none" w:sz="0" w:space="0" w:color="auto"/>
                <w:left w:val="none" w:sz="0" w:space="0" w:color="auto"/>
                <w:bottom w:val="none" w:sz="0" w:space="0" w:color="auto"/>
                <w:right w:val="none" w:sz="0" w:space="0" w:color="auto"/>
              </w:divBdr>
            </w:div>
          </w:divsChild>
        </w:div>
        <w:div w:id="388765533">
          <w:marLeft w:val="0"/>
          <w:marRight w:val="0"/>
          <w:marTop w:val="0"/>
          <w:marBottom w:val="0"/>
          <w:divBdr>
            <w:top w:val="none" w:sz="0" w:space="0" w:color="auto"/>
            <w:left w:val="none" w:sz="0" w:space="0" w:color="auto"/>
            <w:bottom w:val="none" w:sz="0" w:space="0" w:color="auto"/>
            <w:right w:val="none" w:sz="0" w:space="0" w:color="auto"/>
          </w:divBdr>
        </w:div>
        <w:div w:id="556235629">
          <w:marLeft w:val="0"/>
          <w:marRight w:val="0"/>
          <w:marTop w:val="0"/>
          <w:marBottom w:val="0"/>
          <w:divBdr>
            <w:top w:val="none" w:sz="0" w:space="0" w:color="auto"/>
            <w:left w:val="none" w:sz="0" w:space="0" w:color="auto"/>
            <w:bottom w:val="none" w:sz="0" w:space="0" w:color="auto"/>
            <w:right w:val="none" w:sz="0" w:space="0" w:color="auto"/>
          </w:divBdr>
          <w:divsChild>
            <w:div w:id="1451704125">
              <w:marLeft w:val="0"/>
              <w:marRight w:val="0"/>
              <w:marTop w:val="0"/>
              <w:marBottom w:val="0"/>
              <w:divBdr>
                <w:top w:val="none" w:sz="0" w:space="0" w:color="auto"/>
                <w:left w:val="none" w:sz="0" w:space="0" w:color="auto"/>
                <w:bottom w:val="none" w:sz="0" w:space="0" w:color="auto"/>
                <w:right w:val="none" w:sz="0" w:space="0" w:color="auto"/>
              </w:divBdr>
            </w:div>
          </w:divsChild>
        </w:div>
        <w:div w:id="999691975">
          <w:marLeft w:val="0"/>
          <w:marRight w:val="0"/>
          <w:marTop w:val="0"/>
          <w:marBottom w:val="0"/>
          <w:divBdr>
            <w:top w:val="none" w:sz="0" w:space="0" w:color="auto"/>
            <w:left w:val="none" w:sz="0" w:space="0" w:color="auto"/>
            <w:bottom w:val="none" w:sz="0" w:space="0" w:color="auto"/>
            <w:right w:val="none" w:sz="0" w:space="0" w:color="auto"/>
          </w:divBdr>
        </w:div>
        <w:div w:id="502818487">
          <w:marLeft w:val="0"/>
          <w:marRight w:val="0"/>
          <w:marTop w:val="0"/>
          <w:marBottom w:val="0"/>
          <w:divBdr>
            <w:top w:val="none" w:sz="0" w:space="0" w:color="auto"/>
            <w:left w:val="none" w:sz="0" w:space="0" w:color="auto"/>
            <w:bottom w:val="none" w:sz="0" w:space="0" w:color="auto"/>
            <w:right w:val="none" w:sz="0" w:space="0" w:color="auto"/>
          </w:divBdr>
          <w:divsChild>
            <w:div w:id="1864972573">
              <w:marLeft w:val="0"/>
              <w:marRight w:val="0"/>
              <w:marTop w:val="0"/>
              <w:marBottom w:val="0"/>
              <w:divBdr>
                <w:top w:val="none" w:sz="0" w:space="0" w:color="auto"/>
                <w:left w:val="none" w:sz="0" w:space="0" w:color="auto"/>
                <w:bottom w:val="none" w:sz="0" w:space="0" w:color="auto"/>
                <w:right w:val="none" w:sz="0" w:space="0" w:color="auto"/>
              </w:divBdr>
            </w:div>
          </w:divsChild>
        </w:div>
        <w:div w:id="691148019">
          <w:marLeft w:val="0"/>
          <w:marRight w:val="0"/>
          <w:marTop w:val="0"/>
          <w:marBottom w:val="0"/>
          <w:divBdr>
            <w:top w:val="none" w:sz="0" w:space="0" w:color="auto"/>
            <w:left w:val="none" w:sz="0" w:space="0" w:color="auto"/>
            <w:bottom w:val="none" w:sz="0" w:space="0" w:color="auto"/>
            <w:right w:val="none" w:sz="0" w:space="0" w:color="auto"/>
          </w:divBdr>
        </w:div>
        <w:div w:id="724572926">
          <w:marLeft w:val="0"/>
          <w:marRight w:val="0"/>
          <w:marTop w:val="0"/>
          <w:marBottom w:val="0"/>
          <w:divBdr>
            <w:top w:val="none" w:sz="0" w:space="0" w:color="auto"/>
            <w:left w:val="none" w:sz="0" w:space="0" w:color="auto"/>
            <w:bottom w:val="none" w:sz="0" w:space="0" w:color="auto"/>
            <w:right w:val="none" w:sz="0" w:space="0" w:color="auto"/>
          </w:divBdr>
          <w:divsChild>
            <w:div w:id="863202893">
              <w:marLeft w:val="0"/>
              <w:marRight w:val="0"/>
              <w:marTop w:val="0"/>
              <w:marBottom w:val="0"/>
              <w:divBdr>
                <w:top w:val="none" w:sz="0" w:space="0" w:color="auto"/>
                <w:left w:val="none" w:sz="0" w:space="0" w:color="auto"/>
                <w:bottom w:val="none" w:sz="0" w:space="0" w:color="auto"/>
                <w:right w:val="none" w:sz="0" w:space="0" w:color="auto"/>
              </w:divBdr>
            </w:div>
          </w:divsChild>
        </w:div>
        <w:div w:id="46224268">
          <w:marLeft w:val="0"/>
          <w:marRight w:val="0"/>
          <w:marTop w:val="0"/>
          <w:marBottom w:val="0"/>
          <w:divBdr>
            <w:top w:val="none" w:sz="0" w:space="0" w:color="auto"/>
            <w:left w:val="none" w:sz="0" w:space="0" w:color="auto"/>
            <w:bottom w:val="none" w:sz="0" w:space="0" w:color="auto"/>
            <w:right w:val="none" w:sz="0" w:space="0" w:color="auto"/>
          </w:divBdr>
        </w:div>
        <w:div w:id="216165943">
          <w:marLeft w:val="0"/>
          <w:marRight w:val="0"/>
          <w:marTop w:val="0"/>
          <w:marBottom w:val="0"/>
          <w:divBdr>
            <w:top w:val="none" w:sz="0" w:space="0" w:color="auto"/>
            <w:left w:val="none" w:sz="0" w:space="0" w:color="auto"/>
            <w:bottom w:val="none" w:sz="0" w:space="0" w:color="auto"/>
            <w:right w:val="none" w:sz="0" w:space="0" w:color="auto"/>
          </w:divBdr>
          <w:divsChild>
            <w:div w:id="1106119891">
              <w:marLeft w:val="0"/>
              <w:marRight w:val="0"/>
              <w:marTop w:val="0"/>
              <w:marBottom w:val="0"/>
              <w:divBdr>
                <w:top w:val="none" w:sz="0" w:space="0" w:color="auto"/>
                <w:left w:val="none" w:sz="0" w:space="0" w:color="auto"/>
                <w:bottom w:val="none" w:sz="0" w:space="0" w:color="auto"/>
                <w:right w:val="none" w:sz="0" w:space="0" w:color="auto"/>
              </w:divBdr>
            </w:div>
          </w:divsChild>
        </w:div>
        <w:div w:id="1668704883">
          <w:marLeft w:val="0"/>
          <w:marRight w:val="0"/>
          <w:marTop w:val="0"/>
          <w:marBottom w:val="0"/>
          <w:divBdr>
            <w:top w:val="none" w:sz="0" w:space="0" w:color="auto"/>
            <w:left w:val="none" w:sz="0" w:space="0" w:color="auto"/>
            <w:bottom w:val="none" w:sz="0" w:space="0" w:color="auto"/>
            <w:right w:val="none" w:sz="0" w:space="0" w:color="auto"/>
          </w:divBdr>
        </w:div>
        <w:div w:id="2049336508">
          <w:marLeft w:val="0"/>
          <w:marRight w:val="0"/>
          <w:marTop w:val="0"/>
          <w:marBottom w:val="0"/>
          <w:divBdr>
            <w:top w:val="none" w:sz="0" w:space="0" w:color="auto"/>
            <w:left w:val="none" w:sz="0" w:space="0" w:color="auto"/>
            <w:bottom w:val="none" w:sz="0" w:space="0" w:color="auto"/>
            <w:right w:val="none" w:sz="0" w:space="0" w:color="auto"/>
          </w:divBdr>
          <w:divsChild>
            <w:div w:id="1676301861">
              <w:marLeft w:val="0"/>
              <w:marRight w:val="0"/>
              <w:marTop w:val="0"/>
              <w:marBottom w:val="0"/>
              <w:divBdr>
                <w:top w:val="none" w:sz="0" w:space="0" w:color="auto"/>
                <w:left w:val="none" w:sz="0" w:space="0" w:color="auto"/>
                <w:bottom w:val="none" w:sz="0" w:space="0" w:color="auto"/>
                <w:right w:val="none" w:sz="0" w:space="0" w:color="auto"/>
              </w:divBdr>
            </w:div>
          </w:divsChild>
        </w:div>
        <w:div w:id="411126490">
          <w:marLeft w:val="0"/>
          <w:marRight w:val="0"/>
          <w:marTop w:val="0"/>
          <w:marBottom w:val="0"/>
          <w:divBdr>
            <w:top w:val="none" w:sz="0" w:space="0" w:color="auto"/>
            <w:left w:val="none" w:sz="0" w:space="0" w:color="auto"/>
            <w:bottom w:val="none" w:sz="0" w:space="0" w:color="auto"/>
            <w:right w:val="none" w:sz="0" w:space="0" w:color="auto"/>
          </w:divBdr>
        </w:div>
        <w:div w:id="501554496">
          <w:marLeft w:val="0"/>
          <w:marRight w:val="0"/>
          <w:marTop w:val="0"/>
          <w:marBottom w:val="0"/>
          <w:divBdr>
            <w:top w:val="none" w:sz="0" w:space="0" w:color="auto"/>
            <w:left w:val="none" w:sz="0" w:space="0" w:color="auto"/>
            <w:bottom w:val="none" w:sz="0" w:space="0" w:color="auto"/>
            <w:right w:val="none" w:sz="0" w:space="0" w:color="auto"/>
          </w:divBdr>
          <w:divsChild>
            <w:div w:id="1039163406">
              <w:marLeft w:val="0"/>
              <w:marRight w:val="0"/>
              <w:marTop w:val="0"/>
              <w:marBottom w:val="0"/>
              <w:divBdr>
                <w:top w:val="none" w:sz="0" w:space="0" w:color="auto"/>
                <w:left w:val="none" w:sz="0" w:space="0" w:color="auto"/>
                <w:bottom w:val="none" w:sz="0" w:space="0" w:color="auto"/>
                <w:right w:val="none" w:sz="0" w:space="0" w:color="auto"/>
              </w:divBdr>
            </w:div>
          </w:divsChild>
        </w:div>
        <w:div w:id="851139936">
          <w:marLeft w:val="0"/>
          <w:marRight w:val="0"/>
          <w:marTop w:val="0"/>
          <w:marBottom w:val="0"/>
          <w:divBdr>
            <w:top w:val="none" w:sz="0" w:space="0" w:color="auto"/>
            <w:left w:val="none" w:sz="0" w:space="0" w:color="auto"/>
            <w:bottom w:val="none" w:sz="0" w:space="0" w:color="auto"/>
            <w:right w:val="none" w:sz="0" w:space="0" w:color="auto"/>
          </w:divBdr>
        </w:div>
        <w:div w:id="1307735965">
          <w:marLeft w:val="0"/>
          <w:marRight w:val="0"/>
          <w:marTop w:val="0"/>
          <w:marBottom w:val="0"/>
          <w:divBdr>
            <w:top w:val="none" w:sz="0" w:space="0" w:color="auto"/>
            <w:left w:val="none" w:sz="0" w:space="0" w:color="auto"/>
            <w:bottom w:val="none" w:sz="0" w:space="0" w:color="auto"/>
            <w:right w:val="none" w:sz="0" w:space="0" w:color="auto"/>
          </w:divBdr>
          <w:divsChild>
            <w:div w:id="1105729600">
              <w:marLeft w:val="0"/>
              <w:marRight w:val="0"/>
              <w:marTop w:val="0"/>
              <w:marBottom w:val="0"/>
              <w:divBdr>
                <w:top w:val="none" w:sz="0" w:space="0" w:color="auto"/>
                <w:left w:val="none" w:sz="0" w:space="0" w:color="auto"/>
                <w:bottom w:val="none" w:sz="0" w:space="0" w:color="auto"/>
                <w:right w:val="none" w:sz="0" w:space="0" w:color="auto"/>
              </w:divBdr>
            </w:div>
          </w:divsChild>
        </w:div>
        <w:div w:id="1522429816">
          <w:marLeft w:val="0"/>
          <w:marRight w:val="0"/>
          <w:marTop w:val="0"/>
          <w:marBottom w:val="0"/>
          <w:divBdr>
            <w:top w:val="none" w:sz="0" w:space="0" w:color="auto"/>
            <w:left w:val="none" w:sz="0" w:space="0" w:color="auto"/>
            <w:bottom w:val="none" w:sz="0" w:space="0" w:color="auto"/>
            <w:right w:val="none" w:sz="0" w:space="0" w:color="auto"/>
          </w:divBdr>
        </w:div>
        <w:div w:id="1444107069">
          <w:marLeft w:val="0"/>
          <w:marRight w:val="0"/>
          <w:marTop w:val="0"/>
          <w:marBottom w:val="0"/>
          <w:divBdr>
            <w:top w:val="none" w:sz="0" w:space="0" w:color="auto"/>
            <w:left w:val="none" w:sz="0" w:space="0" w:color="auto"/>
            <w:bottom w:val="none" w:sz="0" w:space="0" w:color="auto"/>
            <w:right w:val="none" w:sz="0" w:space="0" w:color="auto"/>
          </w:divBdr>
          <w:divsChild>
            <w:div w:id="170609788">
              <w:marLeft w:val="0"/>
              <w:marRight w:val="0"/>
              <w:marTop w:val="0"/>
              <w:marBottom w:val="0"/>
              <w:divBdr>
                <w:top w:val="none" w:sz="0" w:space="0" w:color="auto"/>
                <w:left w:val="none" w:sz="0" w:space="0" w:color="auto"/>
                <w:bottom w:val="none" w:sz="0" w:space="0" w:color="auto"/>
                <w:right w:val="none" w:sz="0" w:space="0" w:color="auto"/>
              </w:divBdr>
            </w:div>
          </w:divsChild>
        </w:div>
        <w:div w:id="1745837788">
          <w:marLeft w:val="0"/>
          <w:marRight w:val="0"/>
          <w:marTop w:val="0"/>
          <w:marBottom w:val="0"/>
          <w:divBdr>
            <w:top w:val="none" w:sz="0" w:space="0" w:color="auto"/>
            <w:left w:val="none" w:sz="0" w:space="0" w:color="auto"/>
            <w:bottom w:val="none" w:sz="0" w:space="0" w:color="auto"/>
            <w:right w:val="none" w:sz="0" w:space="0" w:color="auto"/>
          </w:divBdr>
        </w:div>
        <w:div w:id="1376735411">
          <w:marLeft w:val="0"/>
          <w:marRight w:val="0"/>
          <w:marTop w:val="0"/>
          <w:marBottom w:val="0"/>
          <w:divBdr>
            <w:top w:val="none" w:sz="0" w:space="0" w:color="auto"/>
            <w:left w:val="none" w:sz="0" w:space="0" w:color="auto"/>
            <w:bottom w:val="none" w:sz="0" w:space="0" w:color="auto"/>
            <w:right w:val="none" w:sz="0" w:space="0" w:color="auto"/>
          </w:divBdr>
          <w:divsChild>
            <w:div w:id="1198081047">
              <w:marLeft w:val="0"/>
              <w:marRight w:val="0"/>
              <w:marTop w:val="0"/>
              <w:marBottom w:val="0"/>
              <w:divBdr>
                <w:top w:val="none" w:sz="0" w:space="0" w:color="auto"/>
                <w:left w:val="none" w:sz="0" w:space="0" w:color="auto"/>
                <w:bottom w:val="none" w:sz="0" w:space="0" w:color="auto"/>
                <w:right w:val="none" w:sz="0" w:space="0" w:color="auto"/>
              </w:divBdr>
            </w:div>
          </w:divsChild>
        </w:div>
        <w:div w:id="20054807">
          <w:marLeft w:val="0"/>
          <w:marRight w:val="0"/>
          <w:marTop w:val="0"/>
          <w:marBottom w:val="0"/>
          <w:divBdr>
            <w:top w:val="none" w:sz="0" w:space="0" w:color="auto"/>
            <w:left w:val="none" w:sz="0" w:space="0" w:color="auto"/>
            <w:bottom w:val="none" w:sz="0" w:space="0" w:color="auto"/>
            <w:right w:val="none" w:sz="0" w:space="0" w:color="auto"/>
          </w:divBdr>
        </w:div>
        <w:div w:id="854542415">
          <w:marLeft w:val="0"/>
          <w:marRight w:val="0"/>
          <w:marTop w:val="0"/>
          <w:marBottom w:val="0"/>
          <w:divBdr>
            <w:top w:val="none" w:sz="0" w:space="0" w:color="auto"/>
            <w:left w:val="none" w:sz="0" w:space="0" w:color="auto"/>
            <w:bottom w:val="none" w:sz="0" w:space="0" w:color="auto"/>
            <w:right w:val="none" w:sz="0" w:space="0" w:color="auto"/>
          </w:divBdr>
          <w:divsChild>
            <w:div w:id="491331631">
              <w:marLeft w:val="0"/>
              <w:marRight w:val="0"/>
              <w:marTop w:val="0"/>
              <w:marBottom w:val="0"/>
              <w:divBdr>
                <w:top w:val="none" w:sz="0" w:space="0" w:color="auto"/>
                <w:left w:val="none" w:sz="0" w:space="0" w:color="auto"/>
                <w:bottom w:val="none" w:sz="0" w:space="0" w:color="auto"/>
                <w:right w:val="none" w:sz="0" w:space="0" w:color="auto"/>
              </w:divBdr>
            </w:div>
          </w:divsChild>
        </w:div>
        <w:div w:id="574432862">
          <w:marLeft w:val="0"/>
          <w:marRight w:val="0"/>
          <w:marTop w:val="0"/>
          <w:marBottom w:val="0"/>
          <w:divBdr>
            <w:top w:val="none" w:sz="0" w:space="0" w:color="auto"/>
            <w:left w:val="none" w:sz="0" w:space="0" w:color="auto"/>
            <w:bottom w:val="none" w:sz="0" w:space="0" w:color="auto"/>
            <w:right w:val="none" w:sz="0" w:space="0" w:color="auto"/>
          </w:divBdr>
        </w:div>
        <w:div w:id="1212155388">
          <w:marLeft w:val="0"/>
          <w:marRight w:val="0"/>
          <w:marTop w:val="0"/>
          <w:marBottom w:val="0"/>
          <w:divBdr>
            <w:top w:val="none" w:sz="0" w:space="0" w:color="auto"/>
            <w:left w:val="none" w:sz="0" w:space="0" w:color="auto"/>
            <w:bottom w:val="none" w:sz="0" w:space="0" w:color="auto"/>
            <w:right w:val="none" w:sz="0" w:space="0" w:color="auto"/>
          </w:divBdr>
          <w:divsChild>
            <w:div w:id="1970428099">
              <w:marLeft w:val="0"/>
              <w:marRight w:val="0"/>
              <w:marTop w:val="0"/>
              <w:marBottom w:val="0"/>
              <w:divBdr>
                <w:top w:val="none" w:sz="0" w:space="0" w:color="auto"/>
                <w:left w:val="none" w:sz="0" w:space="0" w:color="auto"/>
                <w:bottom w:val="none" w:sz="0" w:space="0" w:color="auto"/>
                <w:right w:val="none" w:sz="0" w:space="0" w:color="auto"/>
              </w:divBdr>
            </w:div>
          </w:divsChild>
        </w:div>
        <w:div w:id="332072961">
          <w:marLeft w:val="0"/>
          <w:marRight w:val="0"/>
          <w:marTop w:val="0"/>
          <w:marBottom w:val="0"/>
          <w:divBdr>
            <w:top w:val="none" w:sz="0" w:space="0" w:color="auto"/>
            <w:left w:val="none" w:sz="0" w:space="0" w:color="auto"/>
            <w:bottom w:val="none" w:sz="0" w:space="0" w:color="auto"/>
            <w:right w:val="none" w:sz="0" w:space="0" w:color="auto"/>
          </w:divBdr>
        </w:div>
      </w:divsChild>
    </w:div>
    <w:div w:id="830680105">
      <w:bodyDiv w:val="1"/>
      <w:marLeft w:val="0"/>
      <w:marRight w:val="0"/>
      <w:marTop w:val="0"/>
      <w:marBottom w:val="0"/>
      <w:divBdr>
        <w:top w:val="none" w:sz="0" w:space="0" w:color="auto"/>
        <w:left w:val="none" w:sz="0" w:space="0" w:color="auto"/>
        <w:bottom w:val="none" w:sz="0" w:space="0" w:color="auto"/>
        <w:right w:val="none" w:sz="0" w:space="0" w:color="auto"/>
      </w:divBdr>
    </w:div>
    <w:div w:id="1218198282">
      <w:bodyDiv w:val="1"/>
      <w:marLeft w:val="0"/>
      <w:marRight w:val="0"/>
      <w:marTop w:val="0"/>
      <w:marBottom w:val="0"/>
      <w:divBdr>
        <w:top w:val="none" w:sz="0" w:space="0" w:color="auto"/>
        <w:left w:val="none" w:sz="0" w:space="0" w:color="auto"/>
        <w:bottom w:val="none" w:sz="0" w:space="0" w:color="auto"/>
        <w:right w:val="none" w:sz="0" w:space="0" w:color="auto"/>
      </w:divBdr>
      <w:divsChild>
        <w:div w:id="1630084530">
          <w:marLeft w:val="0"/>
          <w:marRight w:val="0"/>
          <w:marTop w:val="0"/>
          <w:marBottom w:val="0"/>
          <w:divBdr>
            <w:top w:val="none" w:sz="0" w:space="0" w:color="auto"/>
            <w:left w:val="none" w:sz="0" w:space="0" w:color="auto"/>
            <w:bottom w:val="none" w:sz="0" w:space="0" w:color="auto"/>
            <w:right w:val="none" w:sz="0" w:space="0" w:color="auto"/>
          </w:divBdr>
          <w:divsChild>
            <w:div w:id="390661233">
              <w:marLeft w:val="0"/>
              <w:marRight w:val="0"/>
              <w:marTop w:val="0"/>
              <w:marBottom w:val="0"/>
              <w:divBdr>
                <w:top w:val="none" w:sz="0" w:space="0" w:color="auto"/>
                <w:left w:val="none" w:sz="0" w:space="0" w:color="auto"/>
                <w:bottom w:val="none" w:sz="0" w:space="0" w:color="auto"/>
                <w:right w:val="none" w:sz="0" w:space="0" w:color="auto"/>
              </w:divBdr>
              <w:divsChild>
                <w:div w:id="611128045">
                  <w:marLeft w:val="0"/>
                  <w:marRight w:val="0"/>
                  <w:marTop w:val="0"/>
                  <w:marBottom w:val="0"/>
                  <w:divBdr>
                    <w:top w:val="none" w:sz="0" w:space="0" w:color="auto"/>
                    <w:left w:val="none" w:sz="0" w:space="0" w:color="auto"/>
                    <w:bottom w:val="none" w:sz="0" w:space="0" w:color="auto"/>
                    <w:right w:val="none" w:sz="0" w:space="0" w:color="auto"/>
                  </w:divBdr>
                  <w:divsChild>
                    <w:div w:id="17131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
    <w:div w:id="1495493155">
      <w:bodyDiv w:val="1"/>
      <w:marLeft w:val="0"/>
      <w:marRight w:val="0"/>
      <w:marTop w:val="0"/>
      <w:marBottom w:val="0"/>
      <w:divBdr>
        <w:top w:val="none" w:sz="0" w:space="0" w:color="auto"/>
        <w:left w:val="none" w:sz="0" w:space="0" w:color="auto"/>
        <w:bottom w:val="none" w:sz="0" w:space="0" w:color="auto"/>
        <w:right w:val="none" w:sz="0" w:space="0" w:color="auto"/>
      </w:divBdr>
      <w:divsChild>
        <w:div w:id="868685978">
          <w:marLeft w:val="0"/>
          <w:marRight w:val="0"/>
          <w:marTop w:val="0"/>
          <w:marBottom w:val="0"/>
          <w:divBdr>
            <w:top w:val="none" w:sz="0" w:space="0" w:color="auto"/>
            <w:left w:val="none" w:sz="0" w:space="0" w:color="auto"/>
            <w:bottom w:val="none" w:sz="0" w:space="0" w:color="auto"/>
            <w:right w:val="none" w:sz="0" w:space="0" w:color="auto"/>
          </w:divBdr>
        </w:div>
      </w:divsChild>
    </w:div>
    <w:div w:id="1767073468">
      <w:bodyDiv w:val="1"/>
      <w:marLeft w:val="0"/>
      <w:marRight w:val="0"/>
      <w:marTop w:val="0"/>
      <w:marBottom w:val="0"/>
      <w:divBdr>
        <w:top w:val="none" w:sz="0" w:space="0" w:color="auto"/>
        <w:left w:val="none" w:sz="0" w:space="0" w:color="auto"/>
        <w:bottom w:val="none" w:sz="0" w:space="0" w:color="auto"/>
        <w:right w:val="none" w:sz="0" w:space="0" w:color="auto"/>
      </w:divBdr>
      <w:divsChild>
        <w:div w:id="1357657648">
          <w:marLeft w:val="0"/>
          <w:marRight w:val="0"/>
          <w:marTop w:val="0"/>
          <w:marBottom w:val="0"/>
          <w:divBdr>
            <w:top w:val="none" w:sz="0" w:space="0" w:color="auto"/>
            <w:left w:val="none" w:sz="0" w:space="0" w:color="auto"/>
            <w:bottom w:val="none" w:sz="0" w:space="0" w:color="auto"/>
            <w:right w:val="none" w:sz="0" w:space="0" w:color="auto"/>
          </w:divBdr>
          <w:divsChild>
            <w:div w:id="1376853692">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134835086">
              <w:marLeft w:val="0"/>
              <w:marRight w:val="0"/>
              <w:marTop w:val="0"/>
              <w:marBottom w:val="0"/>
              <w:divBdr>
                <w:top w:val="none" w:sz="0" w:space="0" w:color="auto"/>
                <w:left w:val="none" w:sz="0" w:space="0" w:color="auto"/>
                <w:bottom w:val="none" w:sz="0" w:space="0" w:color="auto"/>
                <w:right w:val="none" w:sz="0" w:space="0" w:color="auto"/>
              </w:divBdr>
            </w:div>
            <w:div w:id="1387146147">
              <w:marLeft w:val="0"/>
              <w:marRight w:val="0"/>
              <w:marTop w:val="0"/>
              <w:marBottom w:val="0"/>
              <w:divBdr>
                <w:top w:val="none" w:sz="0" w:space="0" w:color="auto"/>
                <w:left w:val="none" w:sz="0" w:space="0" w:color="auto"/>
                <w:bottom w:val="none" w:sz="0" w:space="0" w:color="auto"/>
                <w:right w:val="none" w:sz="0" w:space="0" w:color="auto"/>
              </w:divBdr>
            </w:div>
            <w:div w:id="519860847">
              <w:marLeft w:val="0"/>
              <w:marRight w:val="0"/>
              <w:marTop w:val="0"/>
              <w:marBottom w:val="0"/>
              <w:divBdr>
                <w:top w:val="none" w:sz="0" w:space="0" w:color="auto"/>
                <w:left w:val="none" w:sz="0" w:space="0" w:color="auto"/>
                <w:bottom w:val="none" w:sz="0" w:space="0" w:color="auto"/>
                <w:right w:val="none" w:sz="0" w:space="0" w:color="auto"/>
              </w:divBdr>
            </w:div>
            <w:div w:id="1166239653">
              <w:marLeft w:val="0"/>
              <w:marRight w:val="0"/>
              <w:marTop w:val="0"/>
              <w:marBottom w:val="0"/>
              <w:divBdr>
                <w:top w:val="none" w:sz="0" w:space="0" w:color="auto"/>
                <w:left w:val="none" w:sz="0" w:space="0" w:color="auto"/>
                <w:bottom w:val="none" w:sz="0" w:space="0" w:color="auto"/>
                <w:right w:val="none" w:sz="0" w:space="0" w:color="auto"/>
              </w:divBdr>
            </w:div>
            <w:div w:id="1243490875">
              <w:marLeft w:val="0"/>
              <w:marRight w:val="0"/>
              <w:marTop w:val="0"/>
              <w:marBottom w:val="0"/>
              <w:divBdr>
                <w:top w:val="none" w:sz="0" w:space="0" w:color="auto"/>
                <w:left w:val="none" w:sz="0" w:space="0" w:color="auto"/>
                <w:bottom w:val="none" w:sz="0" w:space="0" w:color="auto"/>
                <w:right w:val="none" w:sz="0" w:space="0" w:color="auto"/>
              </w:divBdr>
            </w:div>
            <w:div w:id="478811571">
              <w:marLeft w:val="0"/>
              <w:marRight w:val="0"/>
              <w:marTop w:val="0"/>
              <w:marBottom w:val="0"/>
              <w:divBdr>
                <w:top w:val="none" w:sz="0" w:space="0" w:color="auto"/>
                <w:left w:val="none" w:sz="0" w:space="0" w:color="auto"/>
                <w:bottom w:val="none" w:sz="0" w:space="0" w:color="auto"/>
                <w:right w:val="none" w:sz="0" w:space="0" w:color="auto"/>
              </w:divBdr>
            </w:div>
            <w:div w:id="17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935">
      <w:bodyDiv w:val="1"/>
      <w:marLeft w:val="0"/>
      <w:marRight w:val="0"/>
      <w:marTop w:val="0"/>
      <w:marBottom w:val="0"/>
      <w:divBdr>
        <w:top w:val="none" w:sz="0" w:space="0" w:color="auto"/>
        <w:left w:val="none" w:sz="0" w:space="0" w:color="auto"/>
        <w:bottom w:val="none" w:sz="0" w:space="0" w:color="auto"/>
        <w:right w:val="none" w:sz="0" w:space="0" w:color="auto"/>
      </w:divBdr>
    </w:div>
    <w:div w:id="2045401249">
      <w:bodyDiv w:val="1"/>
      <w:marLeft w:val="0"/>
      <w:marRight w:val="0"/>
      <w:marTop w:val="0"/>
      <w:marBottom w:val="0"/>
      <w:divBdr>
        <w:top w:val="none" w:sz="0" w:space="0" w:color="auto"/>
        <w:left w:val="none" w:sz="0" w:space="0" w:color="auto"/>
        <w:bottom w:val="none" w:sz="0" w:space="0" w:color="auto"/>
        <w:right w:val="none" w:sz="0" w:space="0" w:color="auto"/>
      </w:divBdr>
    </w:div>
    <w:div w:id="2107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tcp-reno-with-exam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eeksforgeeks.org/tcp-tahoe-and-tcp-ren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cp-congestion-control/" TargetMode="External"/><Relationship Id="rId5" Type="http://schemas.openxmlformats.org/officeDocument/2006/relationships/footnotes" Target="footnotes.xml"/><Relationship Id="rId15" Type="http://schemas.openxmlformats.org/officeDocument/2006/relationships/hyperlink" Target="https://en.wikipedia.org/wiki/TCP_congestion_control" TargetMode="External"/><Relationship Id="rId10" Type="http://schemas.openxmlformats.org/officeDocument/2006/relationships/hyperlink" Target="https://www.geeksforgeeks.org/slow-start-backoff-algorithm-for-ad-hoc/" TargetMode="External"/><Relationship Id="rId4" Type="http://schemas.openxmlformats.org/officeDocument/2006/relationships/webSettings" Target="webSettings.xml"/><Relationship Id="rId9" Type="http://schemas.openxmlformats.org/officeDocument/2006/relationships/hyperlink" Target="https://www.geeksforgeeks.org/tcp-tahoe-and-tcp-reno/" TargetMode="External"/><Relationship Id="rId14" Type="http://schemas.openxmlformats.org/officeDocument/2006/relationships/hyperlink" Target="https://www.cs.cmu.edu/~prs/15-441-F14/lectures/rec05-conges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1488</Words>
  <Characters>7510</Characters>
  <Application>Microsoft Office Word</Application>
  <DocSecurity>0</DocSecurity>
  <Lines>133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Razzaque</dc:creator>
  <cp:lastModifiedBy>GUB</cp:lastModifiedBy>
  <cp:revision>5</cp:revision>
  <dcterms:created xsi:type="dcterms:W3CDTF">2024-01-18T15:11:00Z</dcterms:created>
  <dcterms:modified xsi:type="dcterms:W3CDTF">2024-02-29T01:44:00Z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984d51331675421898eeb245c1b2b99e2d44aba9ccc46710fb5b59f6d999ec6a</vt:lpwstr>
  </property>
</Properties>
</file>