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8A58E" w14:textId="77777777" w:rsidR="00596166" w:rsidRPr="00CC0541" w:rsidRDefault="00596166" w:rsidP="005961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Защитное слово</w:t>
      </w:r>
    </w:p>
    <w:p w14:paraId="5793E8EA" w14:textId="77777777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-Я могу начинать?</w:t>
      </w:r>
    </w:p>
    <w:p w14:paraId="605B38EA" w14:textId="77777777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(Дают сигнал о том, что время пошло)</w:t>
      </w:r>
    </w:p>
    <w:p w14:paraId="26A35608" w14:textId="77777777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(1 СЛАЙД)</w:t>
      </w:r>
    </w:p>
    <w:p w14:paraId="63282F65" w14:textId="503AFC16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 xml:space="preserve">- Здравствуйте уважаемые члены комиссии, меня зовут 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 xml:space="preserve">Шукуров </w:t>
      </w:r>
      <w:proofErr w:type="spellStart"/>
      <w:r w:rsidRPr="00CC0541">
        <w:rPr>
          <w:rFonts w:ascii="Times New Roman" w:hAnsi="Times New Roman" w:cs="Times New Roman"/>
          <w:b/>
          <w:bCs/>
          <w:sz w:val="24"/>
          <w:szCs w:val="24"/>
        </w:rPr>
        <w:t>Сухраб</w:t>
      </w:r>
      <w:proofErr w:type="spellEnd"/>
      <w:r w:rsidRPr="00CC0541">
        <w:rPr>
          <w:rFonts w:ascii="Times New Roman" w:hAnsi="Times New Roman" w:cs="Times New Roman"/>
          <w:b/>
          <w:bCs/>
          <w:sz w:val="24"/>
          <w:szCs w:val="24"/>
        </w:rPr>
        <w:t>, я хочу представить Вашему вниманию проект на тему ‘Проведение утренней гимнастики в дошкольной организации с детьми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логопедических групп возраста 4-5 лет’.</w:t>
      </w:r>
    </w:p>
    <w:p w14:paraId="17AF2244" w14:textId="77777777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(2 СЛАЙД)</w:t>
      </w:r>
    </w:p>
    <w:p w14:paraId="60F4FD94" w14:textId="61980D78" w:rsidR="00471652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Дошкольный возраст – важный период в становлении личности ребёнка. Без формирования чистой и правильной речи невозможно приобретать навыки общения и учиться строить отношения с окружающим миром.</w:t>
      </w:r>
    </w:p>
    <w:p w14:paraId="00CFB2DE" w14:textId="177B7B7F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Утренняя гимнастика в дошкольном учреждении — это система специально подобранных упражнений, которые разносторонне воздействуют на организм человека, усиливают его основные функциональные процессы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6091C0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 xml:space="preserve">Перед собой мы ставили следующие </w:t>
      </w:r>
      <w:r w:rsidRPr="00CC0541">
        <w:rPr>
          <w:rFonts w:ascii="Times New Roman" w:hAnsi="Times New Roman" w:cs="Times New Roman"/>
          <w:i/>
          <w:iCs/>
          <w:sz w:val="24"/>
          <w:szCs w:val="24"/>
        </w:rPr>
        <w:t>задачи</w:t>
      </w:r>
      <w:r w:rsidRPr="00CC0541">
        <w:rPr>
          <w:rFonts w:ascii="Times New Roman" w:hAnsi="Times New Roman" w:cs="Times New Roman"/>
          <w:sz w:val="24"/>
          <w:szCs w:val="24"/>
        </w:rPr>
        <w:t>:</w:t>
      </w:r>
    </w:p>
    <w:p w14:paraId="24C4415A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1. Изучить научно-методическую литературу по исследуемой теме проекта.</w:t>
      </w:r>
    </w:p>
    <w:p w14:paraId="180BE1EE" w14:textId="3C47C4A8" w:rsidR="00596166" w:rsidRPr="00CC0541" w:rsidRDefault="00596166" w:rsidP="00CC0541">
      <w:p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2. Проанализировать особенности</w:t>
      </w:r>
      <w:r w:rsidRPr="00CC0541">
        <w:rPr>
          <w:rFonts w:ascii="Times New Roman" w:hAnsi="Times New Roman" w:cs="Times New Roman"/>
          <w:sz w:val="24"/>
          <w:szCs w:val="24"/>
        </w:rPr>
        <w:t xml:space="preserve"> работы с</w:t>
      </w:r>
      <w:r w:rsidRPr="00CC0541">
        <w:rPr>
          <w:rFonts w:ascii="Times New Roman" w:hAnsi="Times New Roman" w:cs="Times New Roman"/>
          <w:sz w:val="24"/>
          <w:szCs w:val="24"/>
        </w:rPr>
        <w:t xml:space="preserve"> дет</w:t>
      </w:r>
      <w:r w:rsidRPr="00CC0541">
        <w:rPr>
          <w:rFonts w:ascii="Times New Roman" w:hAnsi="Times New Roman" w:cs="Times New Roman"/>
          <w:sz w:val="24"/>
          <w:szCs w:val="24"/>
        </w:rPr>
        <w:t>ьми</w:t>
      </w:r>
      <w:r w:rsidRPr="00CC0541">
        <w:rPr>
          <w:rFonts w:ascii="Times New Roman" w:hAnsi="Times New Roman" w:cs="Times New Roman"/>
          <w:sz w:val="24"/>
          <w:szCs w:val="24"/>
        </w:rPr>
        <w:t>, состоящих в логопедических группах.</w:t>
      </w:r>
    </w:p>
    <w:p w14:paraId="1AE71ED6" w14:textId="77777777" w:rsidR="00596166" w:rsidRPr="00CC0541" w:rsidRDefault="00596166" w:rsidP="00CC0541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3. Разработать комплекс упражнений утренней гимнастики для детей дошкольной организации логопедических групп.</w:t>
      </w:r>
    </w:p>
    <w:p w14:paraId="2FC9419B" w14:textId="78C8554C" w:rsidR="00596166" w:rsidRPr="00CC0541" w:rsidRDefault="00596166" w:rsidP="00CC0541">
      <w:pPr>
        <w:spacing w:after="20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(3 СЛАЙД)</w:t>
      </w:r>
    </w:p>
    <w:p w14:paraId="19AE0FD3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Задачи утренней гимнастики:</w:t>
      </w:r>
    </w:p>
    <w:p w14:paraId="45A1DF81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укрепление здоровья;</w:t>
      </w:r>
    </w:p>
    <w:p w14:paraId="6E0832A3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физическое совершенствование;</w:t>
      </w:r>
    </w:p>
    <w:p w14:paraId="4B8B8668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разносторонняя физическая подготовленность ребёнка к многообразной деятельности.</w:t>
      </w:r>
    </w:p>
    <w:p w14:paraId="42B032E6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Также гимнастика имеет большое воспитательное значение:</w:t>
      </w:r>
    </w:p>
    <w:p w14:paraId="7C9D89B4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воспитывает привычку ежедневно выполнять физические упражнения;</w:t>
      </w:r>
    </w:p>
    <w:p w14:paraId="42B8AAAA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lastRenderedPageBreak/>
        <w:t>- способствует чёткому выполнению режима дня;</w:t>
      </w:r>
    </w:p>
    <w:p w14:paraId="01043691" w14:textId="30F2C886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учит согласованно действовать в коллективе, быть внимательным, выдержанным.</w:t>
      </w:r>
    </w:p>
    <w:p w14:paraId="3E0B59FB" w14:textId="58B2329C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Помимо оздоровительного значения, утренняя гимнастика имеет и большое воспитательное значение. Систематическое ее проведение воспитывает у детей привычку ежедневно делать физические упражнения, приучает организованно начинать свой трудовой день, согласованно действовать в коллективе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8B8C743" w14:textId="316B53FD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(4 СЛАЙД)</w:t>
      </w:r>
    </w:p>
    <w:p w14:paraId="002FE46C" w14:textId="77777777" w:rsidR="00596166" w:rsidRPr="00CC0541" w:rsidRDefault="00596166" w:rsidP="00CC0541">
      <w:pPr>
        <w:spacing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Особенности проведения утренней гимнастики в логопедических группах включают в себя:</w:t>
      </w:r>
    </w:p>
    <w:p w14:paraId="05754DA2" w14:textId="4E615293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 xml:space="preserve">- Индивидуальный подход. 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Включает в себя учёт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 xml:space="preserve"> особенности развития каждого ребенка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DBDCB0" w14:textId="77777777" w:rsidR="00596166" w:rsidRPr="00CC0541" w:rsidRDefault="00596166" w:rsidP="00CC0541">
      <w:pPr>
        <w:spacing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 xml:space="preserve">- Использование различных игровых форм. 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Утренняя гимнастика включает в себя игровые элементы и упражнения, которые делают процесс занятий более интересным и увлекательным для детей.</w:t>
      </w:r>
    </w:p>
    <w:p w14:paraId="35B0EB72" w14:textId="07DE3825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Обязательное включение упражнений для развития речи.</w:t>
      </w:r>
    </w:p>
    <w:p w14:paraId="2C073956" w14:textId="7D858FF1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 xml:space="preserve">- </w:t>
      </w:r>
      <w:r w:rsidRPr="00CC0541">
        <w:rPr>
          <w:rFonts w:ascii="Times New Roman" w:hAnsi="Times New Roman" w:cs="Times New Roman"/>
          <w:sz w:val="24"/>
          <w:szCs w:val="24"/>
        </w:rPr>
        <w:t xml:space="preserve">Соблюдение регулярности занятий. 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Для достижения наилучших результатов необходимо проводить утреннюю гимнастику регулярно</w:t>
      </w:r>
      <w:r w:rsidRPr="00CC0541">
        <w:rPr>
          <w:rFonts w:ascii="Times New Roman" w:hAnsi="Times New Roman" w:cs="Times New Roman"/>
          <w:sz w:val="24"/>
          <w:szCs w:val="24"/>
        </w:rPr>
        <w:t>.</w:t>
      </w:r>
    </w:p>
    <w:p w14:paraId="4AD8AD88" w14:textId="218B0B0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 xml:space="preserve">- </w:t>
      </w:r>
      <w:r w:rsidRPr="00CC0541">
        <w:rPr>
          <w:rFonts w:ascii="Times New Roman" w:hAnsi="Times New Roman" w:cs="Times New Roman"/>
          <w:sz w:val="24"/>
          <w:szCs w:val="24"/>
        </w:rPr>
        <w:t xml:space="preserve">Совместная работа с педагогами и логопедами. 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Важно, чтобы утренняя гимнастика проводилась в тесном сотрудничестве с педагогами и логопедами</w:t>
      </w:r>
      <w:r w:rsidRPr="00CC0541">
        <w:rPr>
          <w:rFonts w:ascii="Times New Roman" w:hAnsi="Times New Roman" w:cs="Times New Roman"/>
          <w:sz w:val="24"/>
          <w:szCs w:val="24"/>
        </w:rPr>
        <w:t>.</w:t>
      </w:r>
    </w:p>
    <w:p w14:paraId="0B498E09" w14:textId="29AA6B33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Утренняя гимнастика в логопедических группах для детей дошкольного возраста играет важную роль в комплексной коррекции и развитии речи, поэтому ее проведение следует осуществлять с особым вниманием и профессионализмом</w:t>
      </w:r>
      <w:r w:rsidRPr="00CC054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419EBB" w14:textId="33EE87EC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(5 СЛАЙД)</w:t>
      </w:r>
    </w:p>
    <w:p w14:paraId="35E3C7DE" w14:textId="77777777" w:rsidR="00596166" w:rsidRPr="00CC0541" w:rsidRDefault="00596166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Методика занятий утренней гимнастикой для детей логопедических групп дошкольного возраста может включать в себя следующие элементы:</w:t>
      </w:r>
    </w:p>
    <w:p w14:paraId="3B7941F2" w14:textId="43A40E46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Разминка.</w:t>
      </w:r>
    </w:p>
    <w:p w14:paraId="17F6A6D7" w14:textId="257743C8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Упражнения на развитие координации движений.</w:t>
      </w:r>
    </w:p>
    <w:p w14:paraId="338F7AB6" w14:textId="22637568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Дыхательные упражнения.</w:t>
      </w:r>
    </w:p>
    <w:p w14:paraId="18649DB2" w14:textId="67026684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t>- Элементы йоги и релаксации.</w:t>
      </w:r>
    </w:p>
    <w:p w14:paraId="601C2F2C" w14:textId="344A959C" w:rsidR="00596166" w:rsidRPr="00CC0541" w:rsidRDefault="00596166" w:rsidP="00CC0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0541">
        <w:rPr>
          <w:rFonts w:ascii="Times New Roman" w:hAnsi="Times New Roman" w:cs="Times New Roman"/>
          <w:sz w:val="24"/>
          <w:szCs w:val="24"/>
        </w:rPr>
        <w:lastRenderedPageBreak/>
        <w:t>- Игровые упражнения.</w:t>
      </w:r>
    </w:p>
    <w:p w14:paraId="24026232" w14:textId="0A7DEFC2" w:rsidR="00CC0541" w:rsidRDefault="00CC0541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Важно помнить, что занятия утренней гимнастикой должны быть доступны детям и быть направлены на их развитие и укрепление организма.</w:t>
      </w:r>
    </w:p>
    <w:p w14:paraId="31E6E11F" w14:textId="32FA547C" w:rsidR="00CC0541" w:rsidRDefault="00CC0541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(6 СЛАЙД)</w:t>
      </w:r>
    </w:p>
    <w:p w14:paraId="1FBD7FD3" w14:textId="5259BFF8" w:rsidR="00CC0541" w:rsidRDefault="00CC0541" w:rsidP="00CC05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0541">
        <w:rPr>
          <w:rFonts w:ascii="Times New Roman" w:hAnsi="Times New Roman" w:cs="Times New Roman"/>
          <w:b/>
          <w:bCs/>
          <w:sz w:val="24"/>
          <w:szCs w:val="24"/>
        </w:rPr>
        <w:t>На слайде показан созданный нами комплекс упражнений утренней гимнастики для детей логопедических групп.</w:t>
      </w:r>
    </w:p>
    <w:p w14:paraId="0E8F5DF1" w14:textId="12F78894" w:rsidR="00CC0541" w:rsidRDefault="00CC0541" w:rsidP="00CC0541">
      <w:pPr>
        <w:spacing w:line="360" w:lineRule="auto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CC0541">
        <w:rPr>
          <w:rFonts w:ascii="Times New Roman" w:hAnsi="Times New Roman" w:cs="Times New Roman"/>
          <w:i/>
          <w:iCs/>
          <w:sz w:val="32"/>
          <w:szCs w:val="32"/>
          <w:u w:val="single"/>
        </w:rPr>
        <w:t>Таблица на слайде</w:t>
      </w:r>
    </w:p>
    <w:p w14:paraId="44299669" w14:textId="77777777" w:rsidR="00CC0541" w:rsidRPr="00E32A01" w:rsidRDefault="00CC0541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A01">
        <w:rPr>
          <w:rFonts w:ascii="Times New Roman" w:hAnsi="Times New Roman" w:cs="Times New Roman"/>
          <w:b/>
          <w:bCs/>
          <w:sz w:val="24"/>
          <w:szCs w:val="24"/>
        </w:rPr>
        <w:t>Комплекс утренней гимнастики рассчитан на 10 минут и, как любое физкультурно-оздоровительное мероприятие, имеет 3 части (вводная, основная и заключительная).</w:t>
      </w:r>
    </w:p>
    <w:p w14:paraId="4B63C7A7" w14:textId="7F32B2DF" w:rsidR="00CC0541" w:rsidRPr="00E32A01" w:rsidRDefault="00CC0541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A01">
        <w:rPr>
          <w:rFonts w:ascii="Times New Roman" w:hAnsi="Times New Roman" w:cs="Times New Roman"/>
          <w:b/>
          <w:bCs/>
          <w:sz w:val="24"/>
          <w:szCs w:val="24"/>
        </w:rPr>
        <w:t>1) Цель вводной части гимнастики – мотивация к предстоящей деятельности.</w:t>
      </w:r>
    </w:p>
    <w:p w14:paraId="43C082B9" w14:textId="024663D7" w:rsidR="00CC0541" w:rsidRPr="00E32A01" w:rsidRDefault="00CC0541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A01">
        <w:rPr>
          <w:rFonts w:ascii="Times New Roman" w:hAnsi="Times New Roman" w:cs="Times New Roman"/>
          <w:b/>
          <w:bCs/>
          <w:sz w:val="24"/>
          <w:szCs w:val="24"/>
        </w:rPr>
        <w:t xml:space="preserve">2) В основную часть гимнастики входят: 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>различные виды ходьбы и бега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>дыхательные упражнения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 xml:space="preserve">элементы </w:t>
      </w:r>
      <w:proofErr w:type="spellStart"/>
      <w:r w:rsidRPr="00E32A01">
        <w:rPr>
          <w:rFonts w:ascii="Times New Roman" w:hAnsi="Times New Roman" w:cs="Times New Roman"/>
          <w:b/>
          <w:bCs/>
          <w:sz w:val="24"/>
          <w:szCs w:val="24"/>
        </w:rPr>
        <w:t>логоритмики</w:t>
      </w:r>
      <w:proofErr w:type="spellEnd"/>
      <w:r w:rsidRPr="00E32A01">
        <w:rPr>
          <w:rFonts w:ascii="Times New Roman" w:hAnsi="Times New Roman" w:cs="Times New Roman"/>
          <w:b/>
          <w:bCs/>
          <w:sz w:val="24"/>
          <w:szCs w:val="24"/>
        </w:rPr>
        <w:t>, подвижные игры.</w:t>
      </w:r>
    </w:p>
    <w:p w14:paraId="42B6FF8B" w14:textId="1DFBC969" w:rsidR="00CC0541" w:rsidRDefault="00CC0541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A01">
        <w:rPr>
          <w:rFonts w:ascii="Times New Roman" w:hAnsi="Times New Roman" w:cs="Times New Roman"/>
          <w:b/>
          <w:bCs/>
          <w:sz w:val="24"/>
          <w:szCs w:val="24"/>
        </w:rPr>
        <w:t xml:space="preserve">3) В заключительную часть гимнастики 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>ходьба, танцевальные движения, специальные дыхательные упражнения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AF87BBE" w14:textId="1F9E1E94" w:rsidR="00E32A01" w:rsidRDefault="00E32A01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A01">
        <w:rPr>
          <w:rFonts w:ascii="Times New Roman" w:hAnsi="Times New Roman" w:cs="Times New Roman"/>
          <w:b/>
          <w:bCs/>
          <w:sz w:val="24"/>
          <w:szCs w:val="24"/>
        </w:rPr>
        <w:t>Использование упражнений на координацию речи с движением помогает создавать условия для успешного обучения каждого   ребенка.   Их   коррекционная   направленность   предполагает   исправление   двигательных, речевых, поведенческих расстройств, нарушений общения</w:t>
      </w:r>
      <w:r w:rsidRPr="00E32A0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F8BC59" w14:textId="47423334" w:rsidR="000062E0" w:rsidRPr="00E32A01" w:rsidRDefault="000062E0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(7 СЛАЙД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Спасибо за внимание, я готов ответить на Ваши вопросы!</w:t>
      </w:r>
    </w:p>
    <w:p w14:paraId="156CE261" w14:textId="77777777" w:rsidR="00CC0541" w:rsidRPr="00CC0541" w:rsidRDefault="00CC0541" w:rsidP="00CC054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BA344" w14:textId="77777777" w:rsidR="00CC0541" w:rsidRPr="00CC0541" w:rsidRDefault="00CC0541" w:rsidP="00CC0541">
      <w:pPr>
        <w:spacing w:line="360" w:lineRule="auto"/>
        <w:rPr>
          <w:rFonts w:ascii="Times New Roman" w:hAnsi="Times New Roman" w:cs="Times New Roman"/>
          <w:i/>
          <w:iCs/>
          <w:sz w:val="32"/>
          <w:szCs w:val="32"/>
          <w:u w:val="single"/>
        </w:rPr>
      </w:pPr>
    </w:p>
    <w:sectPr w:rsidR="00CC0541" w:rsidRPr="00CC0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51"/>
    <w:rsid w:val="000062E0"/>
    <w:rsid w:val="003C6F95"/>
    <w:rsid w:val="00471652"/>
    <w:rsid w:val="00596166"/>
    <w:rsid w:val="00B06F51"/>
    <w:rsid w:val="00CC0541"/>
    <w:rsid w:val="00E3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91BF2"/>
  <w15:chartTrackingRefBased/>
  <w15:docId w15:val="{F155F5C5-7C6B-4265-8575-C6997C09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3</cp:revision>
  <dcterms:created xsi:type="dcterms:W3CDTF">2024-06-16T17:37:00Z</dcterms:created>
  <dcterms:modified xsi:type="dcterms:W3CDTF">2024-06-16T18:22:00Z</dcterms:modified>
</cp:coreProperties>
</file>