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NovaFit Analytics Suite</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(DAS) Documento Arquitectura Sistema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w:t>
      </w:r>
      <w:r w:rsidDel="00000000" w:rsidR="00000000" w:rsidRPr="00000000">
        <w:rPr>
          <w:b w:val="1"/>
          <w:bCs w:val="1"/>
          <w:color w:val="000080"/>
          <w:sz w:val="36"/>
          <w:szCs w:val="36"/>
          <w:rtl w:val="0"/>
        </w:rPr>
        <w:t xml:space="preserve">2</w:t>
      </w: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w:t>
      </w:r>
      <w:r w:rsidDel="00000000" w:rsidR="00000000" w:rsidRPr="00000000">
        <w:rPr>
          <w:b w:val="1"/>
          <w:bCs w:val="1"/>
          <w:color w:val="000080"/>
          <w:sz w:val="36"/>
          <w:szCs w:val="36"/>
          <w:rtl w:val="0"/>
        </w:rPr>
        <w:t xml:space="preserve">1</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widowControl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DAS-001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widowControl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NovaFit Analytics Suite</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widowControl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Felipe Romero Díaz (Project Manager) y Yulian Silva (DBA y Arquitecto de Datos)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widowControl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26 de octubre de 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widowControl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Por definir (cierre de Fase 3</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widowControl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Pendiente de aprobación del docente guía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widowControl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19"/>
                <w:szCs w:val="19"/>
                <w:rtl w:val="0"/>
              </w:rPr>
              <w:t xml:space="preserve">Pendiente</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6">
            <w:pPr>
              <w:widowControl w:val="1"/>
              <w:jc w:val="center"/>
              <w:rPr>
                <w:sz w:val="21"/>
                <w:szCs w:val="21"/>
              </w:rPr>
            </w:pPr>
            <w:r w:rsidDel="00000000" w:rsidR="00000000" w:rsidRPr="00000000">
              <w:rPr>
                <w:sz w:val="19"/>
                <w:szCs w:val="19"/>
                <w:rtl w:val="0"/>
              </w:rPr>
              <w:t xml:space="preserve">29-09-2026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7">
            <w:pPr>
              <w:widowControl w:val="1"/>
              <w:jc w:val="center"/>
              <w:rPr>
                <w:sz w:val="21"/>
                <w:szCs w:val="21"/>
              </w:rPr>
            </w:pPr>
            <w:r w:rsidDel="00000000" w:rsidR="00000000" w:rsidRPr="00000000">
              <w:rPr>
                <w:sz w:val="19"/>
                <w:szCs w:val="19"/>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8">
            <w:pPr>
              <w:widowControl w:val="1"/>
              <w:rPr>
                <w:sz w:val="21"/>
                <w:szCs w:val="21"/>
              </w:rPr>
            </w:pPr>
            <w:r w:rsidDel="00000000" w:rsidR="00000000" w:rsidRPr="00000000">
              <w:rPr>
                <w:sz w:val="19"/>
                <w:szCs w:val="19"/>
                <w:rtl w:val="0"/>
              </w:rPr>
              <w:t xml:space="preserve">Se llenaron los puntos de introducción 1.1 y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9">
            <w:pPr>
              <w:widowControl w:val="1"/>
              <w:rPr>
                <w:sz w:val="21"/>
                <w:szCs w:val="21"/>
              </w:rPr>
            </w:pPr>
            <w:r w:rsidDel="00000000" w:rsidR="00000000" w:rsidRPr="00000000">
              <w:rPr>
                <w:sz w:val="19"/>
                <w:szCs w:val="19"/>
                <w:rtl w:val="0"/>
              </w:rPr>
              <w:t xml:space="preserve">Yulian Silva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A">
            <w:pPr>
              <w:widowControl w:val="1"/>
              <w:jc w:val="center"/>
              <w:rPr>
                <w:sz w:val="21"/>
                <w:szCs w:val="21"/>
              </w:rPr>
            </w:pPr>
            <w:r w:rsidDel="00000000" w:rsidR="00000000" w:rsidRPr="00000000">
              <w:rPr>
                <w:sz w:val="19"/>
                <w:szCs w:val="19"/>
                <w:rtl w:val="0"/>
              </w:rPr>
              <w:t xml:space="preserve">12-10-2026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B">
            <w:pPr>
              <w:widowControl w:val="1"/>
              <w:jc w:val="center"/>
              <w:rPr>
                <w:sz w:val="21"/>
                <w:szCs w:val="21"/>
              </w:rPr>
            </w:pPr>
            <w:r w:rsidDel="00000000" w:rsidR="00000000" w:rsidRPr="00000000">
              <w:rPr>
                <w:sz w:val="19"/>
                <w:szCs w:val="19"/>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C">
            <w:pPr>
              <w:widowControl w:val="1"/>
              <w:rPr>
                <w:sz w:val="21"/>
                <w:szCs w:val="21"/>
              </w:rPr>
            </w:pPr>
            <w:r w:rsidDel="00000000" w:rsidR="00000000" w:rsidRPr="00000000">
              <w:rPr>
                <w:sz w:val="19"/>
                <w:szCs w:val="19"/>
                <w:rtl w:val="0"/>
              </w:rPr>
              <w:t xml:space="preserve">Consolidación de arquitectura Fase 2: pasarela MercadoPago, Zoho Mail REST API, motor ACWR y modelo de datos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D">
            <w:pPr>
              <w:widowControl w:val="1"/>
              <w:rPr>
                <w:sz w:val="21"/>
                <w:szCs w:val="21"/>
              </w:rPr>
            </w:pPr>
            <w:r w:rsidDel="00000000" w:rsidR="00000000" w:rsidRPr="00000000">
              <w:rPr>
                <w:sz w:val="19"/>
                <w:szCs w:val="19"/>
                <w:rtl w:val="0"/>
              </w:rPr>
              <w:t xml:space="preserve">Felipe Romero / Yulian Silva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E">
            <w:pPr>
              <w:widowControl w:val="1"/>
              <w:jc w:val="center"/>
              <w:rPr>
                <w:sz w:val="21"/>
                <w:szCs w:val="21"/>
              </w:rPr>
            </w:pPr>
            <w:r w:rsidDel="00000000" w:rsidR="00000000" w:rsidRPr="00000000">
              <w:rPr>
                <w:sz w:val="19"/>
                <w:szCs w:val="19"/>
                <w:rtl w:val="0"/>
              </w:rPr>
              <w:t xml:space="preserve">14-10-2026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F">
            <w:pPr>
              <w:widowControl w:val="1"/>
              <w:jc w:val="center"/>
              <w:rPr>
                <w:sz w:val="21"/>
                <w:szCs w:val="21"/>
              </w:rPr>
            </w:pPr>
            <w:r w:rsidDel="00000000" w:rsidR="00000000" w:rsidRPr="00000000">
              <w:rPr>
                <w:sz w:val="19"/>
                <w:szCs w:val="19"/>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50">
            <w:pPr>
              <w:widowControl w:val="1"/>
              <w:rPr>
                <w:sz w:val="21"/>
                <w:szCs w:val="21"/>
              </w:rPr>
            </w:pPr>
            <w:r w:rsidDel="00000000" w:rsidR="00000000" w:rsidRPr="00000000">
              <w:rPr>
                <w:sz w:val="19"/>
                <w:szCs w:val="19"/>
                <w:rtl w:val="0"/>
              </w:rPr>
              <w:t xml:space="preserve">Se completan las secciones 1.3 a 9: escenarios de calidad, diagramas de casos de uso, actividades, clases, relacional por dominio, secuencias, componentes y despliegue; decisiones de diseño y reutilización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51">
            <w:pPr>
              <w:widowControl w:val="1"/>
              <w:rPr>
                <w:sz w:val="21"/>
                <w:szCs w:val="21"/>
              </w:rPr>
            </w:pPr>
            <w:r w:rsidDel="00000000" w:rsidR="00000000" w:rsidRPr="00000000">
              <w:rPr>
                <w:sz w:val="19"/>
                <w:szCs w:val="19"/>
                <w:rtl w:val="0"/>
              </w:rPr>
              <w:t xml:space="preserve">Felipe Romero/Vicente Gilbert/Steven san martin/antonio maturana</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9">
      <w:pPr>
        <w:rPr/>
      </w:pPr>
      <w:r w:rsidDel="00000000" w:rsidR="00000000" w:rsidRPr="00000000">
        <w:rPr>
          <w:rtl w:val="0"/>
        </w:rPr>
      </w:r>
    </w:p>
    <w:sdt>
      <w:sdtPr>
        <w:id w:val="-879838245"/>
        <w:docPartObj>
          <w:docPartGallery w:val="Table of Contents"/>
          <w:docPartUnique w:val="1"/>
        </w:docPartObj>
      </w:sdtPr>
      <w:sdtContent>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z285dqis1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kt9lxrk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v9ku3iz6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Ámbito</w:t>
              <w:tab/>
              <w:t xml:space="preserve">3</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pdju4h8l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abreviaciones</w:t>
              <w:tab/>
              <w:t xml:space="preserve">4</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u706vofp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Referencias</w:t>
              <w:tab/>
              <w:t xml:space="preserve">4</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1uy1dghsa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Resumen ejecutivo</w:t>
              <w:tab/>
              <w:t xml:space="preserve">5</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9yju843ys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Representación</w:t>
              <w:tab/>
              <w:t xml:space="preserve">5</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za76uupz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Metas de la arquitectura</w:t>
              <w:tab/>
              <w:t xml:space="preserve">6</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aqzf629o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Restricciones de la Arquitectura</w:t>
              <w:tab/>
              <w:t xml:space="preserve">6</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qw6oxi7m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Otros antecedentes y consideraciones</w:t>
              <w:tab/>
              <w:t xml:space="preserve">6</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mt16x0fz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Modelo de Casos de Uso</w:t>
              <w:tab/>
              <w:t xml:space="preserve">7</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lflmdzj9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Casos de Usos Extendidos</w:t>
              <w:tab/>
              <w:t xml:space="preserve">9</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yvekur38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Especificación de los Escenarios de Calidad Relevantes</w:t>
              <w:tab/>
              <w:t xml:space="preserve">10</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dj9ixpfy4d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de Procesos</w:t>
              <w:tab/>
              <w:t xml:space="preserve">13</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yrkmo1h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As-Is</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wezg33c4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To-Be</w:t>
              <w:tab/>
              <w:t xml:space="preserve">15</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xvcnc8ned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 Lógica</w:t>
              <w:tab/>
              <w:t xml:space="preserve">18</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7r8ugwykaf">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5.1.1 Descripción de Clases</w:t>
              <w:tab/>
              <w:t xml:space="preserve">21</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sllefuxnu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5.1.2 Descripción de Tablas</w:t>
              <w:tab/>
              <w:t xml:space="preserve">23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c05wxwbpz7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Parte Dinámica (Diagrama de Secuencias)</w:t>
              <w:tab/>
              <w:t xml:space="preserve">24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62b7b9q4u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Vista de Desarrollo o Despliegue</w:t>
              <w:tab/>
              <w:t xml:space="preserve">27</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p10zrs0sx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Vista Física</w:t>
              <w:tab/>
              <w:t xml:space="preserve">28</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8l5pki0a41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Decisiones de Diseño y Selección de Alternativas</w:t>
              <w:tab/>
              <w:t xml:space="preserve">29</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r93co9cdx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Análisis de Reutilización</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jc w:val="center"/>
        <w:rPr>
          <w:b w:val="1"/>
          <w:bCs w:val="1"/>
          <w:sz w:val="28"/>
          <w:szCs w:val="28"/>
        </w:rPr>
      </w:pPr>
      <w:r w:rsidDel="00000000" w:rsidR="00000000" w:rsidRPr="00000000">
        <w:rPr>
          <w:rtl w:val="0"/>
        </w:rPr>
      </w:r>
    </w:p>
    <w:p w:rsidR="00000000" w:rsidDel="00000000" w:rsidP="00000000" w:rsidRDefault="00000000" w:rsidRPr="00000000" w14:paraId="00000073">
      <w:pPr>
        <w:pStyle w:val="Title"/>
        <w:keepNext w:val="1"/>
        <w:spacing w:after="240" w:before="120" w:lineRule="auto"/>
        <w:ind w:left="0" w:firstLine="0"/>
        <w:jc w:val="both"/>
        <w:rPr/>
      </w:pPr>
      <w:bookmarkStart w:colFirst="0" w:colLast="0" w:name="_heading=h.j6f4023rdfor" w:id="0"/>
      <w:bookmarkEnd w:id="0"/>
      <w:r w:rsidDel="00000000" w:rsidR="00000000" w:rsidRPr="00000000">
        <w:br w:type="page"/>
      </w:r>
      <w:r w:rsidDel="00000000" w:rsidR="00000000" w:rsidRPr="00000000">
        <w:rPr>
          <w:rtl w:val="0"/>
        </w:rPr>
      </w:r>
    </w:p>
    <w:p w:rsidR="00000000" w:rsidDel="00000000" w:rsidP="00000000" w:rsidRDefault="00000000" w:rsidRPr="00000000" w14:paraId="00000074">
      <w:pPr>
        <w:pStyle w:val="Title"/>
        <w:keepNext w:val="1"/>
        <w:spacing w:after="240" w:before="120" w:lineRule="auto"/>
        <w:ind w:left="0" w:firstLine="0"/>
        <w:jc w:val="both"/>
        <w:rPr>
          <w:color w:val="000080"/>
          <w:vertAlign w:val="baseline"/>
        </w:rPr>
      </w:pPr>
      <w:bookmarkStart w:colFirst="0" w:colLast="0" w:name="_heading=h.s2vrddpk5e5v" w:id="1"/>
      <w:bookmarkEnd w:id="1"/>
      <w:r w:rsidDel="00000000" w:rsidR="00000000" w:rsidRPr="00000000">
        <w:rPr>
          <w:rtl w:val="0"/>
        </w:rPr>
        <w:t xml:space="preserve">1 </w:t>
      </w:r>
      <w:r w:rsidDel="00000000" w:rsidR="00000000" w:rsidRPr="00000000">
        <w:rPr>
          <w:color w:val="000080"/>
          <w:vertAlign w:val="baseline"/>
          <w:rtl w:val="0"/>
        </w:rPr>
        <w:t xml:space="preserve">Introducción</w:t>
      </w:r>
    </w:p>
    <w:p w:rsidR="00000000" w:rsidDel="00000000" w:rsidP="00000000" w:rsidRDefault="00000000" w:rsidRPr="00000000" w14:paraId="00000075">
      <w:pPr>
        <w:pStyle w:val="Heading2"/>
        <w:keepNext w:val="0"/>
        <w:widowControl w:val="1"/>
        <w:spacing w:after="110" w:before="220" w:lineRule="auto"/>
        <w:ind w:left="0"/>
        <w:rPr>
          <w:b w:val="1"/>
          <w:bCs w:val="1"/>
          <w:color w:val="000080"/>
          <w:sz w:val="24"/>
          <w:szCs w:val="24"/>
        </w:rPr>
      </w:pPr>
      <w:bookmarkStart w:colFirst="0" w:colLast="0" w:name="_heading=h.iz285dqis1h2" w:id="2"/>
      <w:bookmarkEnd w:id="2"/>
      <w:r w:rsidDel="00000000" w:rsidR="00000000" w:rsidRPr="00000000">
        <w:rPr>
          <w:sz w:val="25"/>
          <w:szCs w:val="25"/>
          <w:rtl w:val="0"/>
        </w:rPr>
        <w:t xml:space="preserve">1.1 Contexto del Problema</w:t>
      </w:r>
      <w:r w:rsidDel="00000000" w:rsidR="00000000" w:rsidRPr="00000000">
        <w:rPr>
          <w:rtl w:val="0"/>
        </w:rPr>
      </w:r>
    </w:p>
    <w:p w:rsidR="00000000" w:rsidDel="00000000" w:rsidP="00000000" w:rsidRDefault="00000000" w:rsidRPr="00000000" w14:paraId="00000076">
      <w:pPr>
        <w:widowControl w:val="1"/>
        <w:spacing w:after="120" w:lineRule="auto"/>
        <w:jc w:val="both"/>
        <w:rPr>
          <w:sz w:val="21"/>
          <w:szCs w:val="21"/>
        </w:rPr>
      </w:pPr>
      <w:r w:rsidDel="00000000" w:rsidR="00000000" w:rsidRPr="00000000">
        <w:rPr>
          <w:sz w:val="21"/>
          <w:szCs w:val="21"/>
          <w:rtl w:val="0"/>
        </w:rPr>
        <w:t xml:space="preserve">Los centros de entrenamiento físico, las cadenas de gimnasios y los preparadores deportivos suelen presentar un desorden operativo en su día a día. El problema se reduce a tres dificultades principales:</w:t>
      </w:r>
    </w:p>
    <w:p w:rsidR="00000000" w:rsidDel="00000000" w:rsidP="00000000" w:rsidRDefault="00000000" w:rsidRPr="00000000" w14:paraId="00000077">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Dispersión de información: </w:t>
      </w:r>
      <w:r w:rsidDel="00000000" w:rsidR="00000000" w:rsidRPr="00000000">
        <w:rPr>
          <w:sz w:val="21"/>
          <w:szCs w:val="21"/>
          <w:rtl w:val="0"/>
        </w:rPr>
        <w:t xml:space="preserve">las rutinas se envían por WhatsApp, los pagos se anotan en Excel y el historial de los alumnos queda en sistemas aislados. Como las herramientas no se comunican entre sí, el equipo pierde tiempo buscando datos y aumentan los errores en el seguimiento de los atletas.</w:t>
      </w:r>
    </w:p>
    <w:p w:rsidR="00000000" w:rsidDel="00000000" w:rsidP="00000000" w:rsidRDefault="00000000" w:rsidRPr="00000000" w14:paraId="00000078">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Falta de monitoreo objetivo de fatiga y sobreentrenamiento: </w:t>
      </w:r>
      <w:r w:rsidDel="00000000" w:rsidR="00000000" w:rsidRPr="00000000">
        <w:rPr>
          <w:sz w:val="21"/>
          <w:szCs w:val="21"/>
          <w:rtl w:val="0"/>
        </w:rPr>
        <w:t xml:space="preserve">los atletas y entrenadores carecen de métricas en tiempo real que integren el volumen de carga, la percepción subjetiva del esfuerzo (RPE) y la relación de carga aguda/crónica (ACWR), lo que aumenta sustancialmente el riesgo de lesiones musculoesqueléticas y de estancamiento.</w:t>
      </w:r>
    </w:p>
    <w:p w:rsidR="00000000" w:rsidDel="00000000" w:rsidP="00000000" w:rsidRDefault="00000000" w:rsidRPr="00000000" w14:paraId="00000079">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Gestión manual de cobros y membresías: </w:t>
      </w:r>
      <w:r w:rsidDel="00000000" w:rsidR="00000000" w:rsidRPr="00000000">
        <w:rPr>
          <w:sz w:val="21"/>
          <w:szCs w:val="21"/>
          <w:rtl w:val="0"/>
        </w:rPr>
        <w:t xml:space="preserve">cobrar cuotas manualmente, tramitar el congelamiento de planes y validar accesos de forma manual consume horas de trabajo, genera cobros impagos y perjudica la retención de clientes.</w:t>
      </w:r>
    </w:p>
    <w:p w:rsidR="00000000" w:rsidDel="00000000" w:rsidP="00000000" w:rsidRDefault="00000000" w:rsidRPr="00000000" w14:paraId="0000007A">
      <w:pPr>
        <w:pStyle w:val="Heading2"/>
        <w:keepNext w:val="0"/>
        <w:widowControl w:val="1"/>
        <w:spacing w:after="110" w:before="220" w:lineRule="auto"/>
        <w:ind w:left="0"/>
        <w:rPr>
          <w:sz w:val="25"/>
          <w:szCs w:val="25"/>
        </w:rPr>
      </w:pPr>
      <w:bookmarkStart w:colFirst="0" w:colLast="0" w:name="_heading=h.p5kt9lxrkpc" w:id="3"/>
      <w:bookmarkEnd w:id="3"/>
      <w:r w:rsidDel="00000000" w:rsidR="00000000" w:rsidRPr="00000000">
        <w:rPr>
          <w:sz w:val="25"/>
          <w:szCs w:val="25"/>
          <w:rtl w:val="0"/>
        </w:rPr>
        <w:t xml:space="preserve">1.2 Propósito</w:t>
      </w:r>
    </w:p>
    <w:p w:rsidR="00000000" w:rsidDel="00000000" w:rsidP="00000000" w:rsidRDefault="00000000" w:rsidRPr="00000000" w14:paraId="0000007B">
      <w:pPr>
        <w:widowControl w:val="1"/>
        <w:spacing w:after="120" w:lineRule="auto"/>
        <w:jc w:val="both"/>
        <w:rPr>
          <w:sz w:val="21"/>
          <w:szCs w:val="21"/>
        </w:rPr>
      </w:pPr>
      <w:r w:rsidDel="00000000" w:rsidR="00000000" w:rsidRPr="00000000">
        <w:rPr>
          <w:sz w:val="21"/>
          <w:szCs w:val="21"/>
          <w:rtl w:val="0"/>
        </w:rPr>
        <w:t xml:space="preserve">El propósito del proyecto NovaFit Analytics Suite es diseñar, construir y desplegar un ecosistema tecnológico integral (web y móvil) para gimnasios, franquicias multisede y entrenadores personales. La solución unificada integra:</w:t>
      </w:r>
    </w:p>
    <w:p w:rsidR="00000000" w:rsidDel="00000000" w:rsidP="00000000" w:rsidRDefault="00000000" w:rsidRPr="00000000" w14:paraId="0000007C">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La prescripción, estructuración y control dinámico de entrenamientos, con periodizaciones mediante mesociclos y microciclos.</w:t>
      </w:r>
    </w:p>
    <w:p w:rsidR="00000000" w:rsidDel="00000000" w:rsidP="00000000" w:rsidRDefault="00000000" w:rsidRPr="00000000" w14:paraId="0000007D">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Un motor de analítica deportiva predictiva para la prevención de lesiones y fatiga muscular, sustentado en los modelos ACWR y RPE, con detección de la necesidad de descargas.</w:t>
      </w:r>
    </w:p>
    <w:p w:rsidR="00000000" w:rsidDel="00000000" w:rsidP="00000000" w:rsidRDefault="00000000" w:rsidRPr="00000000" w14:paraId="0000007E">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La gestión administrativa, la liquidación de planes de membresía y la recaudación automatizada en línea mediante una pasarela de pago, complementadas con auditoría inmutable de eventos y comunicación multicanal automatizada.</w:t>
      </w:r>
    </w:p>
    <w:p w:rsidR="00000000" w:rsidDel="00000000" w:rsidP="00000000" w:rsidRDefault="00000000" w:rsidRPr="00000000" w14:paraId="0000007F">
      <w:pPr>
        <w:widowControl w:val="1"/>
        <w:spacing w:after="120" w:lineRule="auto"/>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sz w:val="21"/>
          <w:szCs w:val="21"/>
          <w:rtl w:val="0"/>
        </w:rPr>
        <w:t xml:space="preserve">El presente documento describe la arquitectura de la solución mediante el modelo de vistas 4+1, de modo que sirva de guía para la construcción, las pruebas y el mantenimiento del sistema.</w:t>
      </w:r>
      <w:r w:rsidDel="00000000" w:rsidR="00000000" w:rsidRPr="00000000">
        <w:rPr>
          <w:rtl w:val="0"/>
        </w:rPr>
      </w:r>
    </w:p>
    <w:p w:rsidR="00000000" w:rsidDel="00000000" w:rsidP="00000000" w:rsidRDefault="00000000" w:rsidRPr="00000000" w14:paraId="00000080">
      <w:pPr>
        <w:pStyle w:val="Heading2"/>
        <w:keepNext w:val="0"/>
        <w:widowControl w:val="1"/>
        <w:spacing w:after="110" w:before="220" w:lineRule="auto"/>
        <w:ind w:left="0"/>
        <w:rPr>
          <w:sz w:val="25"/>
          <w:szCs w:val="25"/>
        </w:rPr>
      </w:pPr>
      <w:bookmarkStart w:colFirst="0" w:colLast="0" w:name="_heading=h.tnv9ku3iz6xm" w:id="4"/>
      <w:bookmarkEnd w:id="4"/>
      <w:r w:rsidDel="00000000" w:rsidR="00000000" w:rsidRPr="00000000">
        <w:rPr>
          <w:sz w:val="25"/>
          <w:szCs w:val="25"/>
          <w:rtl w:val="0"/>
        </w:rPr>
        <w:t xml:space="preserve">1.3 Ámbito</w:t>
      </w:r>
    </w:p>
    <w:p w:rsidR="00000000" w:rsidDel="00000000" w:rsidP="00000000" w:rsidRDefault="00000000" w:rsidRPr="00000000" w14:paraId="00000081">
      <w:pPr>
        <w:widowControl w:val="1"/>
        <w:spacing w:after="120" w:lineRule="auto"/>
        <w:jc w:val="both"/>
        <w:rPr>
          <w:sz w:val="21"/>
          <w:szCs w:val="21"/>
        </w:rPr>
      </w:pPr>
      <w:r w:rsidDel="00000000" w:rsidR="00000000" w:rsidRPr="00000000">
        <w:rPr>
          <w:sz w:val="21"/>
          <w:szCs w:val="21"/>
          <w:rtl w:val="0"/>
        </w:rPr>
        <w:t xml:space="preserve">NovaFit Analytics Suite centraliza la gestión comercial, financiera y deportiva de centros de alto rendimiento con arquitectura SaaS multisucursal (multi-tenant). Comprende un panel web administrativo para administradores y entrenadores, una aplicación móvil para atletas y una API REST que concentra la lógica de negocio. Permite controlar accesos por rol, automatizar cobros de membresías, planificar mesociclos, registrar series de ejercicios y calcular el riesgo de lesión mediante el índice ACWR.</w:t>
      </w:r>
    </w:p>
    <w:p w:rsidR="00000000" w:rsidDel="00000000" w:rsidP="00000000" w:rsidRDefault="00000000" w:rsidRPr="00000000" w14:paraId="00000082">
      <w:pPr>
        <w:widowControl w:val="1"/>
        <w:spacing w:after="120" w:lineRule="auto"/>
        <w:jc w:val="both"/>
        <w:rPr>
          <w:sz w:val="21"/>
          <w:szCs w:val="21"/>
        </w:rPr>
      </w:pPr>
      <w:r w:rsidDel="00000000" w:rsidR="00000000" w:rsidRPr="00000000">
        <w:rPr>
          <w:sz w:val="21"/>
          <w:szCs w:val="21"/>
          <w:rtl w:val="0"/>
        </w:rPr>
        <w:t xml:space="preserve">Quedan fuera del alcance de esta fase la integración con torniquetes de acceso físico (hardware) y la lectura de métricas de relojes inteligentes. La integración de notificaciones por WhatsApp Cloud API se encuentra implementada, pero pendiente de renovar el token de acceso en la consola de Meta. Los objetivos de negocio son disminuir la tasa de abandono de atletas en un 25% y aumentar la puntualidad de pagos al 90% mediante la automatización de la cobranza.</w:t>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4" w:right="0" w:firstLine="0"/>
        <w:jc w:val="both"/>
        <w:rPr>
          <w:b w:val="1"/>
          <w:bCs w:val="1"/>
          <w:color w:val="000080"/>
          <w:sz w:val="24"/>
          <w:szCs w:val="24"/>
        </w:rPr>
      </w:pPr>
      <w:r w:rsidDel="00000000" w:rsidR="00000000" w:rsidRPr="00000000">
        <w:rPr>
          <w:rtl w:val="0"/>
        </w:rPr>
      </w:r>
    </w:p>
    <w:p w:rsidR="00000000" w:rsidDel="00000000" w:rsidP="00000000" w:rsidRDefault="00000000" w:rsidRPr="00000000" w14:paraId="00000084">
      <w:pPr>
        <w:pStyle w:val="Heading2"/>
        <w:keepNext w:val="0"/>
        <w:widowControl w:val="1"/>
        <w:spacing w:after="110" w:before="220" w:lineRule="auto"/>
        <w:ind w:left="0"/>
        <w:rPr>
          <w:b w:val="1"/>
          <w:bCs w:val="1"/>
          <w:color w:val="000080"/>
          <w:sz w:val="24"/>
          <w:szCs w:val="24"/>
        </w:rPr>
      </w:pPr>
      <w:bookmarkStart w:colFirst="0" w:colLast="0" w:name="_heading=h.80pdju4h8lf8" w:id="5"/>
      <w:bookmarkEnd w:id="5"/>
      <w:r w:rsidDel="00000000" w:rsidR="00000000" w:rsidRPr="00000000">
        <w:rPr>
          <w:sz w:val="25"/>
          <w:szCs w:val="25"/>
          <w:rtl w:val="0"/>
        </w:rPr>
        <w:t xml:space="preserve">1.4 Definiciones, acrónimos y abreviaciones</w:t>
      </w:r>
      <w:r w:rsidDel="00000000" w:rsidR="00000000" w:rsidRPr="00000000">
        <w:rPr>
          <w:rtl w:val="0"/>
        </w:rPr>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5">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86">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7">
            <w:pPr>
              <w:widowControl w:val="1"/>
              <w:rPr>
                <w:sz w:val="21"/>
                <w:szCs w:val="21"/>
              </w:rPr>
            </w:pPr>
            <w:r w:rsidDel="00000000" w:rsidR="00000000" w:rsidRPr="00000000">
              <w:rPr>
                <w:sz w:val="19"/>
                <w:szCs w:val="19"/>
                <w:rtl w:val="0"/>
              </w:rPr>
              <w:t xml:space="preserve">ACWR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8">
            <w:pPr>
              <w:widowControl w:val="1"/>
              <w:rPr>
                <w:sz w:val="21"/>
                <w:szCs w:val="21"/>
              </w:rPr>
            </w:pPr>
            <w:r w:rsidDel="00000000" w:rsidR="00000000" w:rsidRPr="00000000">
              <w:rPr>
                <w:sz w:val="19"/>
                <w:szCs w:val="19"/>
                <w:rtl w:val="0"/>
              </w:rPr>
              <w:t xml:space="preserve">Acute:Chronic Workload Ratio. Herramienta de ciencias del deporte que compara el esfuerzo físico reciente de un deportista (carga aguda, 7 días) con su base de entrenamiento acumulada (carga crónica, 28 días) para evaluar el riesgo de lesión.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9">
            <w:pPr>
              <w:widowControl w:val="1"/>
              <w:rPr>
                <w:sz w:val="21"/>
                <w:szCs w:val="21"/>
              </w:rPr>
            </w:pPr>
            <w:r w:rsidDel="00000000" w:rsidR="00000000" w:rsidRPr="00000000">
              <w:rPr>
                <w:sz w:val="19"/>
                <w:szCs w:val="19"/>
                <w:rtl w:val="0"/>
              </w:rPr>
              <w:t xml:space="preserve">RPE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A">
            <w:pPr>
              <w:widowControl w:val="1"/>
              <w:rPr>
                <w:sz w:val="21"/>
                <w:szCs w:val="21"/>
              </w:rPr>
            </w:pPr>
            <w:r w:rsidDel="00000000" w:rsidR="00000000" w:rsidRPr="00000000">
              <w:rPr>
                <w:sz w:val="19"/>
                <w:szCs w:val="19"/>
                <w:rtl w:val="0"/>
              </w:rPr>
              <w:t xml:space="preserve">Rating of Perceived Exertion. Escala del 1 al 10 que mide cuán difícil se siente una serie o un ejercicio, sin importar el peso exacto que se esté levantando.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B">
            <w:pPr>
              <w:widowControl w:val="1"/>
              <w:rPr>
                <w:sz w:val="21"/>
                <w:szCs w:val="21"/>
              </w:rPr>
            </w:pPr>
            <w:r w:rsidDel="00000000" w:rsidR="00000000" w:rsidRPr="00000000">
              <w:rPr>
                <w:sz w:val="19"/>
                <w:szCs w:val="19"/>
                <w:rtl w:val="0"/>
              </w:rPr>
              <w:t xml:space="preserve">API REST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C">
            <w:pPr>
              <w:widowControl w:val="1"/>
              <w:rPr>
                <w:sz w:val="21"/>
                <w:szCs w:val="21"/>
              </w:rPr>
            </w:pPr>
            <w:r w:rsidDel="00000000" w:rsidR="00000000" w:rsidRPr="00000000">
              <w:rPr>
                <w:sz w:val="19"/>
                <w:szCs w:val="19"/>
                <w:rtl w:val="0"/>
              </w:rPr>
              <w:t xml:space="preserve">Interfaz de programación basada en HTTP y JSON mediante la cual los clientes web y móvil consumen los servicios del backend.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D">
            <w:pPr>
              <w:widowControl w:val="1"/>
              <w:rPr>
                <w:sz w:val="21"/>
                <w:szCs w:val="21"/>
              </w:rPr>
            </w:pPr>
            <w:r w:rsidDel="00000000" w:rsidR="00000000" w:rsidRPr="00000000">
              <w:rPr>
                <w:sz w:val="19"/>
                <w:szCs w:val="19"/>
                <w:rtl w:val="0"/>
              </w:rPr>
              <w:t xml:space="preserve">JWT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E">
            <w:pPr>
              <w:widowControl w:val="1"/>
              <w:rPr>
                <w:sz w:val="21"/>
                <w:szCs w:val="21"/>
              </w:rPr>
            </w:pPr>
            <w:r w:rsidDel="00000000" w:rsidR="00000000" w:rsidRPr="00000000">
              <w:rPr>
                <w:sz w:val="19"/>
                <w:szCs w:val="19"/>
                <w:rtl w:val="0"/>
              </w:rPr>
              <w:t xml:space="preserve">JSON Web Token. Estándar para transmitir de forma segura la identidad y el rol del usuario autenticado.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F">
            <w:pPr>
              <w:widowControl w:val="1"/>
              <w:rPr>
                <w:sz w:val="21"/>
                <w:szCs w:val="21"/>
              </w:rPr>
            </w:pPr>
            <w:r w:rsidDel="00000000" w:rsidR="00000000" w:rsidRPr="00000000">
              <w:rPr>
                <w:sz w:val="19"/>
                <w:szCs w:val="19"/>
                <w:rtl w:val="0"/>
              </w:rPr>
              <w:t xml:space="preserve">RBAC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0">
            <w:pPr>
              <w:widowControl w:val="1"/>
              <w:rPr>
                <w:sz w:val="21"/>
                <w:szCs w:val="21"/>
              </w:rPr>
            </w:pPr>
            <w:r w:rsidDel="00000000" w:rsidR="00000000" w:rsidRPr="00000000">
              <w:rPr>
                <w:sz w:val="19"/>
                <w:szCs w:val="19"/>
                <w:rtl w:val="0"/>
              </w:rPr>
              <w:t xml:space="preserve">Role-Based Access Control. Control de acceso basado en roles (SuperAdmin, BranchAdmin, Trainer y Athlete).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1">
            <w:pPr>
              <w:widowControl w:val="1"/>
              <w:rPr>
                <w:sz w:val="21"/>
                <w:szCs w:val="21"/>
              </w:rPr>
            </w:pPr>
            <w:r w:rsidDel="00000000" w:rsidR="00000000" w:rsidRPr="00000000">
              <w:rPr>
                <w:sz w:val="19"/>
                <w:szCs w:val="19"/>
                <w:rtl w:val="0"/>
              </w:rPr>
              <w:t xml:space="preserve">Multi-tenant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2">
            <w:pPr>
              <w:widowControl w:val="1"/>
              <w:rPr>
                <w:sz w:val="21"/>
                <w:szCs w:val="21"/>
              </w:rPr>
            </w:pPr>
            <w:r w:rsidDel="00000000" w:rsidR="00000000" w:rsidRPr="00000000">
              <w:rPr>
                <w:sz w:val="19"/>
                <w:szCs w:val="19"/>
                <w:rtl w:val="0"/>
              </w:rPr>
              <w:t xml:space="preserve">Arquitectura en que una misma instancia atiende a varias sucursales, aislando sus datos mediante el filtro obligatorio por branch_id.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3">
            <w:pPr>
              <w:widowControl w:val="1"/>
              <w:rPr>
                <w:sz w:val="21"/>
                <w:szCs w:val="21"/>
              </w:rPr>
            </w:pPr>
            <w:r w:rsidDel="00000000" w:rsidR="00000000" w:rsidRPr="00000000">
              <w:rPr>
                <w:sz w:val="19"/>
                <w:szCs w:val="19"/>
                <w:rtl w:val="0"/>
              </w:rPr>
              <w:t xml:space="preserve">ORM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4">
            <w:pPr>
              <w:widowControl w:val="1"/>
              <w:rPr>
                <w:sz w:val="21"/>
                <w:szCs w:val="21"/>
              </w:rPr>
            </w:pPr>
            <w:r w:rsidDel="00000000" w:rsidR="00000000" w:rsidRPr="00000000">
              <w:rPr>
                <w:sz w:val="19"/>
                <w:szCs w:val="19"/>
                <w:rtl w:val="0"/>
              </w:rPr>
              <w:t xml:space="preserve">Object-Relational Mapping. Capa (SQLAlchemy 2.0) que traduce objetos Python a consultas SQL parametrizadas.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5">
            <w:pPr>
              <w:widowControl w:val="1"/>
              <w:rPr>
                <w:sz w:val="21"/>
                <w:szCs w:val="21"/>
              </w:rPr>
            </w:pPr>
            <w:r w:rsidDel="00000000" w:rsidR="00000000" w:rsidRPr="00000000">
              <w:rPr>
                <w:sz w:val="19"/>
                <w:szCs w:val="19"/>
                <w:rtl w:val="0"/>
              </w:rPr>
              <w:t xml:space="preserve">IPN / Webhook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6">
            <w:pPr>
              <w:widowControl w:val="1"/>
              <w:rPr>
                <w:sz w:val="21"/>
                <w:szCs w:val="21"/>
              </w:rPr>
            </w:pPr>
            <w:r w:rsidDel="00000000" w:rsidR="00000000" w:rsidRPr="00000000">
              <w:rPr>
                <w:sz w:val="19"/>
                <w:szCs w:val="19"/>
                <w:rtl w:val="0"/>
              </w:rPr>
              <w:t xml:space="preserve">Instant Payment Notification. Notificación HTTP POST que MercadoPago envía al backend cuando ocurre un evento de pago.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7">
            <w:pPr>
              <w:widowControl w:val="1"/>
              <w:rPr>
                <w:sz w:val="21"/>
                <w:szCs w:val="21"/>
              </w:rPr>
            </w:pPr>
            <w:r w:rsidDel="00000000" w:rsidR="00000000" w:rsidRPr="00000000">
              <w:rPr>
                <w:sz w:val="19"/>
                <w:szCs w:val="19"/>
                <w:rtl w:val="0"/>
              </w:rPr>
              <w:t xml:space="preserve">Membership Guard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8">
            <w:pPr>
              <w:widowControl w:val="1"/>
              <w:rPr>
                <w:sz w:val="21"/>
                <w:szCs w:val="21"/>
              </w:rPr>
            </w:pPr>
            <w:r w:rsidDel="00000000" w:rsidR="00000000" w:rsidRPr="00000000">
              <w:rPr>
                <w:sz w:val="19"/>
                <w:szCs w:val="19"/>
                <w:rtl w:val="0"/>
              </w:rPr>
              <w:t xml:space="preserve">Mecanismo de la API que bloquea el acceso a las funciones operativas de los atletas con membresía vencida.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9">
            <w:pPr>
              <w:widowControl w:val="1"/>
              <w:rPr>
                <w:sz w:val="21"/>
                <w:szCs w:val="21"/>
              </w:rPr>
            </w:pPr>
            <w:r w:rsidDel="00000000" w:rsidR="00000000" w:rsidRPr="00000000">
              <w:rPr>
                <w:sz w:val="19"/>
                <w:szCs w:val="19"/>
                <w:rtl w:val="0"/>
              </w:rPr>
              <w:t xml:space="preserve">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A">
            <w:pPr>
              <w:widowControl w:val="1"/>
              <w:rPr>
                <w:sz w:val="21"/>
                <w:szCs w:val="21"/>
              </w:rPr>
            </w:pPr>
            <w:r w:rsidDel="00000000" w:rsidR="00000000" w:rsidRPr="00000000">
              <w:rPr>
                <w:sz w:val="19"/>
                <w:szCs w:val="19"/>
                <w:rtl w:val="0"/>
              </w:rPr>
              <w:t xml:space="preserve">Expo Application Services. Servicio de compilación y distribución de la aplicación móvil (EAS Build).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B">
            <w:pPr>
              <w:widowControl w:val="1"/>
              <w:rPr>
                <w:sz w:val="21"/>
                <w:szCs w:val="21"/>
              </w:rPr>
            </w:pPr>
            <w:r w:rsidDel="00000000" w:rsidR="00000000" w:rsidRPr="00000000">
              <w:rPr>
                <w:sz w:val="19"/>
                <w:szCs w:val="19"/>
                <w:rtl w:val="0"/>
              </w:rPr>
              <w:t xml:space="preserve">QStash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C">
            <w:pPr>
              <w:widowControl w:val="1"/>
              <w:rPr>
                <w:sz w:val="21"/>
                <w:szCs w:val="21"/>
              </w:rPr>
            </w:pPr>
            <w:r w:rsidDel="00000000" w:rsidR="00000000" w:rsidRPr="00000000">
              <w:rPr>
                <w:sz w:val="19"/>
                <w:szCs w:val="19"/>
                <w:rtl w:val="0"/>
              </w:rPr>
              <w:t xml:space="preserve">Servicio de scheduler serverless que invoca endpoints programados del backend.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D">
            <w:pPr>
              <w:widowControl w:val="1"/>
              <w:rPr>
                <w:sz w:val="21"/>
                <w:szCs w:val="21"/>
              </w:rPr>
            </w:pPr>
            <w:r w:rsidDel="00000000" w:rsidR="00000000" w:rsidRPr="00000000">
              <w:rPr>
                <w:sz w:val="19"/>
                <w:szCs w:val="19"/>
                <w:rtl w:val="0"/>
              </w:rPr>
              <w:t xml:space="preserve">Cold start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E">
            <w:pPr>
              <w:widowControl w:val="1"/>
              <w:rPr>
                <w:sz w:val="21"/>
                <w:szCs w:val="21"/>
              </w:rPr>
            </w:pPr>
            <w:r w:rsidDel="00000000" w:rsidR="00000000" w:rsidRPr="00000000">
              <w:rPr>
                <w:sz w:val="19"/>
                <w:szCs w:val="19"/>
                <w:rtl w:val="0"/>
              </w:rPr>
              <w:t xml:space="preserve">Tiempo de reactivación de una instancia en la nube que estuvo suspendida por inactividad.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9F">
            <w:pPr>
              <w:widowControl w:val="1"/>
              <w:rPr>
                <w:sz w:val="21"/>
                <w:szCs w:val="21"/>
              </w:rPr>
            </w:pPr>
            <w:r w:rsidDel="00000000" w:rsidR="00000000" w:rsidRPr="00000000">
              <w:rPr>
                <w:sz w:val="19"/>
                <w:szCs w:val="19"/>
                <w:rtl w:val="0"/>
              </w:rPr>
              <w:t xml:space="preserve">SPA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A0">
            <w:pPr>
              <w:widowControl w:val="1"/>
              <w:rPr>
                <w:sz w:val="21"/>
                <w:szCs w:val="21"/>
              </w:rPr>
            </w:pPr>
            <w:r w:rsidDel="00000000" w:rsidR="00000000" w:rsidRPr="00000000">
              <w:rPr>
                <w:sz w:val="19"/>
                <w:szCs w:val="19"/>
                <w:rtl w:val="0"/>
              </w:rPr>
              <w:t xml:space="preserve">Single Page Application. Aplicación web de una sola página, como el panel administrativo en React.</w:t>
            </w:r>
            <w:r w:rsidDel="00000000" w:rsidR="00000000" w:rsidRPr="00000000">
              <w:rPr>
                <w:rtl w:val="0"/>
              </w:rPr>
            </w:r>
          </w:p>
        </w:tc>
      </w:tr>
    </w:tbl>
    <w:p w:rsidR="00000000" w:rsidDel="00000000" w:rsidP="00000000" w:rsidRDefault="00000000" w:rsidRPr="00000000" w14:paraId="000000A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keepNext w:val="0"/>
        <w:widowControl w:val="1"/>
        <w:spacing w:after="110" w:before="220" w:lineRule="auto"/>
        <w:ind w:left="0"/>
        <w:rPr>
          <w:b w:val="1"/>
          <w:bCs w:val="1"/>
          <w:color w:val="000080"/>
          <w:sz w:val="24"/>
          <w:szCs w:val="24"/>
        </w:rPr>
      </w:pPr>
      <w:bookmarkStart w:colFirst="0" w:colLast="0" w:name="_heading=h.bpu706vofp07" w:id="6"/>
      <w:bookmarkEnd w:id="6"/>
      <w:r w:rsidDel="00000000" w:rsidR="00000000" w:rsidRPr="00000000">
        <w:rPr>
          <w:sz w:val="25"/>
          <w:szCs w:val="25"/>
          <w:rtl w:val="0"/>
        </w:rPr>
        <w:t xml:space="preserve">1.5 Referencias</w:t>
      </w:r>
      <w:r w:rsidDel="00000000" w:rsidR="00000000" w:rsidRPr="00000000">
        <w:rPr>
          <w:rtl w:val="0"/>
        </w:rPr>
      </w:r>
    </w:p>
    <w:p w:rsidR="00000000" w:rsidDel="00000000" w:rsidP="00000000" w:rsidRDefault="00000000" w:rsidRPr="00000000" w14:paraId="000000A3">
      <w:pPr>
        <w:widowControl w:val="1"/>
        <w:spacing w:after="120" w:lineRule="auto"/>
        <w:jc w:val="both"/>
        <w:rPr>
          <w:sz w:val="21"/>
          <w:szCs w:val="21"/>
        </w:rPr>
      </w:pPr>
      <w:r w:rsidDel="00000000" w:rsidR="00000000" w:rsidRPr="00000000">
        <w:rPr>
          <w:sz w:val="21"/>
          <w:szCs w:val="21"/>
          <w:rtl w:val="0"/>
        </w:rPr>
        <w:t xml:space="preserve">A continuación, se listan las referencias a otros documentos:</w:t>
      </w:r>
    </w:p>
    <w:p w:rsidR="00000000" w:rsidDel="00000000" w:rsidP="00000000" w:rsidRDefault="00000000" w:rsidRPr="00000000" w14:paraId="000000A4">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Informe ERS (Especificación de Requisitos de Software, IEEE 830) y Acta de Constitución del Proyecto.</w:t>
      </w:r>
    </w:p>
    <w:p w:rsidR="00000000" w:rsidDel="00000000" w:rsidP="00000000" w:rsidRDefault="00000000" w:rsidRPr="00000000" w14:paraId="000000A5">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Planilla de Especificación de Requerimientos (R.1 a R.55) y Documento de Casos de Uso Extendido.</w:t>
      </w:r>
    </w:p>
    <w:p w:rsidR="00000000" w:rsidDel="00000000" w:rsidP="00000000" w:rsidRDefault="00000000" w:rsidRPr="00000000" w14:paraId="000000A6">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Diccionario de Datos (modelo físico PostgreSQL).</w:t>
      </w:r>
    </w:p>
    <w:p w:rsidR="00000000" w:rsidDel="00000000" w:rsidP="00000000" w:rsidRDefault="00000000" w:rsidRPr="00000000" w14:paraId="000000A7">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Documento de Proceso de Negocio (modelos TO-BE).</w:t>
      </w:r>
    </w:p>
    <w:p w:rsidR="00000000" w:rsidDel="00000000" w:rsidP="00000000" w:rsidRDefault="00000000" w:rsidRPr="00000000" w14:paraId="000000A8">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Plan de Pruebas NovaFit (16 casos de prueba).</w:t>
      </w:r>
    </w:p>
    <w:p w:rsidR="00000000" w:rsidDel="00000000" w:rsidP="00000000" w:rsidRDefault="00000000" w:rsidRPr="00000000" w14:paraId="000000A9">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Matriz de Riesgo, Matriz RACI y Matriz de Control de Cambio.</w:t>
      </w:r>
    </w:p>
    <w:p w:rsidR="00000000" w:rsidDel="00000000" w:rsidP="00000000" w:rsidRDefault="00000000" w:rsidRPr="00000000" w14:paraId="000000AA">
      <w:pPr>
        <w:widowControl w:val="1"/>
        <w:numPr>
          <w:ilvl w:val="0"/>
          <w:numId w:val="1"/>
        </w:numPr>
        <w:spacing w:after="70" w:lineRule="auto"/>
        <w:ind w:left="720" w:hanging="360"/>
        <w:jc w:val="both"/>
        <w:rPr>
          <w:sz w:val="21"/>
          <w:szCs w:val="21"/>
        </w:rPr>
      </w:pPr>
      <w:r w:rsidDel="00000000" w:rsidR="00000000" w:rsidRPr="00000000">
        <w:rPr>
          <w:sz w:val="21"/>
          <w:szCs w:val="21"/>
          <w:rtl w:val="0"/>
        </w:rPr>
        <w:t xml:space="preserve">Minutas de reunión APT-04, APT-05 y APT-06, Informe de Avance de Proyecto Fase 2 e Informe de Cierre de Sprint Fase 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0AB">
      <w:pPr>
        <w:pStyle w:val="Heading2"/>
        <w:keepNext w:val="0"/>
        <w:widowControl w:val="1"/>
        <w:spacing w:after="110" w:before="220" w:lineRule="auto"/>
        <w:ind w:left="0"/>
        <w:rPr>
          <w:sz w:val="25"/>
          <w:szCs w:val="25"/>
        </w:rPr>
      </w:pPr>
      <w:bookmarkStart w:colFirst="0" w:colLast="0" w:name="_heading=h.t1uy1dghsaxa" w:id="7"/>
      <w:bookmarkEnd w:id="7"/>
      <w:r w:rsidDel="00000000" w:rsidR="00000000" w:rsidRPr="00000000">
        <w:rPr>
          <w:sz w:val="25"/>
          <w:szCs w:val="25"/>
          <w:rtl w:val="0"/>
        </w:rPr>
        <w:t xml:space="preserve">1.6 Resumen ejecutivo</w:t>
      </w:r>
    </w:p>
    <w:p w:rsidR="00000000" w:rsidDel="00000000" w:rsidP="00000000" w:rsidRDefault="00000000" w:rsidRPr="00000000" w14:paraId="000000AC">
      <w:pPr>
        <w:widowControl w:val="1"/>
        <w:spacing w:after="120" w:lineRule="auto"/>
        <w:jc w:val="both"/>
        <w:rPr>
          <w:sz w:val="21"/>
          <w:szCs w:val="21"/>
        </w:rPr>
      </w:pPr>
      <w:r w:rsidDel="00000000" w:rsidR="00000000" w:rsidRPr="00000000">
        <w:rPr>
          <w:sz w:val="21"/>
          <w:szCs w:val="21"/>
          <w:rtl w:val="0"/>
        </w:rPr>
        <w:t xml:space="preserve">NovaFit Analytics Suite es una solución cloud-native de tres capas desacopladas: una API REST en Python (FastAPI) desplegada en contenedores Docker sobre Render, un panel web administrativo en React con Vite desplegado en Vercel y una aplicación móvil en React Native con Expo, distribuida como APK Android mediante EAS Build. La persistencia se resuelve con PostgreSQL 16 alojado en Supabase, accedido mediante SQLAlchemy 2.0 asíncrono y migraciones Alembic.</w:t>
      </w:r>
    </w:p>
    <w:p w:rsidR="00000000" w:rsidDel="00000000" w:rsidP="00000000" w:rsidRDefault="00000000" w:rsidRPr="00000000" w14:paraId="000000AD">
      <w:pPr>
        <w:widowControl w:val="1"/>
        <w:spacing w:after="120" w:lineRule="auto"/>
        <w:jc w:val="both"/>
        <w:rPr>
          <w:sz w:val="21"/>
          <w:szCs w:val="21"/>
        </w:rPr>
      </w:pPr>
      <w:r w:rsidDel="00000000" w:rsidR="00000000" w:rsidRPr="00000000">
        <w:rPr>
          <w:sz w:val="21"/>
          <w:szCs w:val="21"/>
          <w:rtl w:val="0"/>
        </w:rPr>
        <w:t xml:space="preserve">El sistema se integra con MercadoPago (Checkout Pro y Webhooks IPN) para el cobro de membresías, con la API REST de Zoho Mail (OAuth2) para correos transaccionales, con Expo Push para notificaciones móviles y con Wger / ExerciseDB para el catálogo de ejercicios. Un scheduler serverless (QStash) invoca las tareas programadas, como la revisión diaria de membresías vencidas.</w:t>
      </w:r>
    </w:p>
    <w:p w:rsidR="00000000" w:rsidDel="00000000" w:rsidP="00000000" w:rsidRDefault="00000000" w:rsidRPr="00000000" w14:paraId="000000AE">
      <w:pPr>
        <w:widowControl w:val="1"/>
        <w:spacing w:after="120" w:lineRule="auto"/>
        <w:jc w:val="both"/>
        <w:rPr>
          <w:sz w:val="21"/>
          <w:szCs w:val="21"/>
        </w:rPr>
      </w:pPr>
      <w:r w:rsidDel="00000000" w:rsidR="00000000" w:rsidRPr="00000000">
        <w:rPr>
          <w:sz w:val="21"/>
          <w:szCs w:val="21"/>
          <w:rtl w:val="0"/>
        </w:rPr>
        <w:t xml:space="preserve">Los principales conductores arquitectónicos son el desempeño (respuestas críticas bajo 250 ms), la seguridad (JWT, Bcrypt, RBAC de cuatro roles, aislamiento por sucursal y auditoría inmutable), la tolerancia a fallos (webhooks idempotentes, reintentos y retención del estado de sesión en el dispositivo) y la disponibilidad superior al 99,5% mensual mediante infraestructura gestionada.</w:t>
      </w:r>
    </w:p>
    <w:p w:rsidR="00000000" w:rsidDel="00000000" w:rsidP="00000000" w:rsidRDefault="00000000" w:rsidRPr="00000000" w14:paraId="000000AF">
      <w:pPr>
        <w:pStyle w:val="Heading2"/>
        <w:keepNext w:val="0"/>
        <w:widowControl w:val="1"/>
        <w:spacing w:after="110" w:before="220" w:lineRule="auto"/>
        <w:ind w:left="0"/>
        <w:rPr>
          <w:sz w:val="25"/>
          <w:szCs w:val="25"/>
        </w:rPr>
      </w:pPr>
      <w:bookmarkStart w:colFirst="0" w:colLast="0" w:name="_heading=h.h9yju843yse6" w:id="8"/>
      <w:bookmarkEnd w:id="8"/>
      <w:r w:rsidDel="00000000" w:rsidR="00000000" w:rsidRPr="00000000">
        <w:rPr>
          <w:sz w:val="25"/>
          <w:szCs w:val="25"/>
          <w:rtl w:val="0"/>
        </w:rPr>
        <w:t xml:space="preserve">1.7 Representación</w:t>
      </w:r>
    </w:p>
    <w:p w:rsidR="00000000" w:rsidDel="00000000" w:rsidP="00000000" w:rsidRDefault="00000000" w:rsidRPr="00000000" w14:paraId="000000B0">
      <w:pPr>
        <w:widowControl w:val="1"/>
        <w:spacing w:after="120" w:lineRule="auto"/>
        <w:jc w:val="both"/>
        <w:rPr>
          <w:sz w:val="21"/>
          <w:szCs w:val="21"/>
        </w:rPr>
      </w:pPr>
      <w:r w:rsidDel="00000000" w:rsidR="00000000" w:rsidRPr="00000000">
        <w:rPr>
          <w:sz w:val="21"/>
          <w:szCs w:val="21"/>
          <w:rtl w:val="0"/>
        </w:rPr>
        <w:t xml:space="preserve">La arquitectura del sistema NovaFit Analytics Suite está representada siguiendo el enfoque del framework 4+1 y las recomendaciones del proceso unificado. Las vistas incluidas en esta versión del documento son:</w:t>
      </w:r>
    </w:p>
    <w:p w:rsidR="00000000" w:rsidDel="00000000" w:rsidP="00000000" w:rsidRDefault="00000000" w:rsidRPr="00000000" w14:paraId="000000B1">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Vista de Escenarios: </w:t>
      </w:r>
      <w:r w:rsidDel="00000000" w:rsidR="00000000" w:rsidRPr="00000000">
        <w:rPr>
          <w:sz w:val="21"/>
          <w:szCs w:val="21"/>
          <w:rtl w:val="0"/>
        </w:rPr>
        <w:t xml:space="preserve">describe los casos de uso más significativos, presenta los actores y una descripción de sus casos de uso asociados. De igual forma describe los escenarios de calidad más relevantes para la arquitectura.</w:t>
      </w:r>
    </w:p>
    <w:p w:rsidR="00000000" w:rsidDel="00000000" w:rsidP="00000000" w:rsidRDefault="00000000" w:rsidRPr="00000000" w14:paraId="000000B2">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Vista de Procesos: </w:t>
      </w:r>
      <w:r w:rsidDel="00000000" w:rsidR="00000000" w:rsidRPr="00000000">
        <w:rPr>
          <w:sz w:val="21"/>
          <w:szCs w:val="21"/>
          <w:rtl w:val="0"/>
        </w:rPr>
        <w:t xml:space="preserve">describe los procesos involucrados para darle sentido a la ejecución del sistema, así como sus relaciones de comunicación y sincronización.</w:t>
      </w:r>
    </w:p>
    <w:p w:rsidR="00000000" w:rsidDel="00000000" w:rsidP="00000000" w:rsidRDefault="00000000" w:rsidRPr="00000000" w14:paraId="000000B3">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Vista Lógica: </w:t>
      </w:r>
      <w:r w:rsidDel="00000000" w:rsidR="00000000" w:rsidRPr="00000000">
        <w:rPr>
          <w:sz w:val="21"/>
          <w:szCs w:val="21"/>
          <w:rtl w:val="0"/>
        </w:rPr>
        <w:t xml:space="preserve">describe la arquitectura del sistema presentando varios niveles de refinamiento. Indica los módulos lógicos principales, sus responsabilidades y dependencias.</w:t>
      </w:r>
    </w:p>
    <w:p w:rsidR="00000000" w:rsidDel="00000000" w:rsidP="00000000" w:rsidRDefault="00000000" w:rsidRPr="00000000" w14:paraId="000000B4">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Vista de Desarrollo o Despliegue: </w:t>
      </w:r>
      <w:r w:rsidDel="00000000" w:rsidR="00000000" w:rsidRPr="00000000">
        <w:rPr>
          <w:sz w:val="21"/>
          <w:szCs w:val="21"/>
          <w:rtl w:val="0"/>
        </w:rPr>
        <w:t xml:space="preserve">describe los componentes de deployment construidos y sus dependencias.</w:t>
      </w:r>
    </w:p>
    <w:p w:rsidR="00000000" w:rsidDel="00000000" w:rsidP="00000000" w:rsidRDefault="00000000" w:rsidRPr="00000000" w14:paraId="000000B5">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Vista Física: </w:t>
      </w:r>
      <w:r w:rsidDel="00000000" w:rsidR="00000000" w:rsidRPr="00000000">
        <w:rPr>
          <w:sz w:val="21"/>
          <w:szCs w:val="21"/>
          <w:rtl w:val="0"/>
        </w:rPr>
        <w:t xml:space="preserve">describe restricciones tecnológicas, normativas y estándares que influyen sobre las decisiones arquitectónicas, del producto y del proceso de desarrollo.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g51vxhcvlfcf" w:id="9"/>
      <w:bookmarkEnd w:id="9"/>
      <w:r w:rsidDel="00000000" w:rsidR="00000000" w:rsidRPr="00000000">
        <w:rPr>
          <w:rtl w:val="0"/>
        </w:rPr>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ffmii993imre" w:id="10"/>
      <w:bookmarkEnd w:id="10"/>
      <w:r w:rsidDel="00000000" w:rsidR="00000000" w:rsidRPr="00000000">
        <w:rPr>
          <w:rtl w:val="0"/>
        </w:rPr>
      </w:r>
    </w:p>
    <w:p w:rsidR="00000000" w:rsidDel="00000000" w:rsidP="00000000" w:rsidRDefault="00000000" w:rsidRPr="00000000" w14:paraId="000000BD">
      <w:pPr>
        <w:ind w:left="360" w:firstLine="0"/>
        <w:jc w:val="both"/>
        <w:rPr/>
      </w:pPr>
      <w:r w:rsidDel="00000000" w:rsidR="00000000" w:rsidRPr="00000000">
        <w:rPr>
          <w:rtl w:val="0"/>
        </w:rPr>
      </w:r>
    </w:p>
    <w:p w:rsidR="00000000" w:rsidDel="00000000" w:rsidP="00000000" w:rsidRDefault="00000000" w:rsidRPr="00000000" w14:paraId="000000BE">
      <w:pPr>
        <w:pStyle w:val="Title"/>
        <w:keepNext w:val="1"/>
        <w:spacing w:after="240" w:before="120" w:lineRule="auto"/>
        <w:ind w:left="0" w:firstLine="0"/>
        <w:jc w:val="both"/>
        <w:rPr/>
      </w:pPr>
      <w:bookmarkStart w:colFirst="0" w:colLast="0" w:name="_heading=h.kgss3kgwzq6k" w:id="11"/>
      <w:bookmarkEnd w:id="11"/>
      <w:r w:rsidDel="00000000" w:rsidR="00000000" w:rsidRPr="00000000">
        <w:br w:type="page"/>
      </w:r>
      <w:r w:rsidDel="00000000" w:rsidR="00000000" w:rsidRPr="00000000">
        <w:rPr>
          <w:rtl w:val="0"/>
        </w:rPr>
      </w:r>
    </w:p>
    <w:p w:rsidR="00000000" w:rsidDel="00000000" w:rsidP="00000000" w:rsidRDefault="00000000" w:rsidRPr="00000000" w14:paraId="000000BF">
      <w:pPr>
        <w:pStyle w:val="Title"/>
        <w:keepNext w:val="1"/>
        <w:spacing w:after="240" w:before="120" w:lineRule="auto"/>
        <w:ind w:left="0" w:firstLine="0"/>
        <w:jc w:val="both"/>
        <w:rPr>
          <w:b w:val="1"/>
          <w:bCs w:val="1"/>
          <w:color w:val="000080"/>
          <w:sz w:val="28"/>
          <w:szCs w:val="28"/>
          <w:vertAlign w:val="baseline"/>
        </w:rPr>
      </w:pPr>
      <w:bookmarkStart w:colFirst="0" w:colLast="0" w:name="_heading=h.91meofd11wcu" w:id="12"/>
      <w:bookmarkEnd w:id="12"/>
      <w:r w:rsidDel="00000000" w:rsidR="00000000" w:rsidRPr="00000000">
        <w:rPr>
          <w:rtl w:val="0"/>
        </w:rPr>
        <w:t xml:space="preserve">2 </w:t>
      </w:r>
      <w:r w:rsidDel="00000000" w:rsidR="00000000" w:rsidRPr="00000000">
        <w:rPr>
          <w:b w:val="1"/>
          <w:bCs w:val="1"/>
          <w:color w:val="000080"/>
          <w:sz w:val="28"/>
          <w:szCs w:val="28"/>
          <w:vertAlign w:val="baseline"/>
          <w:rtl w:val="0"/>
        </w:rPr>
        <w:t xml:space="preserve">Metas y Restricciones de la Arquitectura</w:t>
      </w:r>
    </w:p>
    <w:p w:rsidR="00000000" w:rsidDel="00000000" w:rsidP="00000000" w:rsidRDefault="00000000" w:rsidRPr="00000000" w14:paraId="000000C0">
      <w:pPr>
        <w:jc w:val="both"/>
        <w:rPr/>
      </w:pPr>
      <w:r w:rsidDel="00000000" w:rsidR="00000000" w:rsidRPr="00000000">
        <w:rPr>
          <w:rtl w:val="0"/>
        </w:rPr>
        <w:t xml:space="preserve">A continuación, se revisan las metas y restricciones de la arquitectura.</w:t>
      </w:r>
    </w:p>
    <w:p w:rsidR="00000000" w:rsidDel="00000000" w:rsidP="00000000" w:rsidRDefault="00000000" w:rsidRPr="00000000" w14:paraId="000000C1">
      <w:pPr>
        <w:pStyle w:val="Heading2"/>
        <w:keepNext w:val="0"/>
        <w:widowControl w:val="1"/>
        <w:spacing w:after="110" w:before="220" w:lineRule="auto"/>
        <w:ind w:left="0"/>
        <w:rPr>
          <w:sz w:val="25"/>
          <w:szCs w:val="25"/>
        </w:rPr>
      </w:pPr>
      <w:bookmarkStart w:colFirst="0" w:colLast="0" w:name="_heading=h.iuza76uupzk4" w:id="13"/>
      <w:bookmarkEnd w:id="13"/>
      <w:r w:rsidDel="00000000" w:rsidR="00000000" w:rsidRPr="00000000">
        <w:rPr>
          <w:sz w:val="25"/>
          <w:szCs w:val="25"/>
          <w:rtl w:val="0"/>
        </w:rPr>
        <w:t xml:space="preserve">2.1 Metas de la arquitectura</w:t>
      </w:r>
    </w:p>
    <w:p w:rsidR="00000000" w:rsidDel="00000000" w:rsidP="00000000" w:rsidRDefault="00000000" w:rsidRPr="00000000" w14:paraId="000000C2">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Desempeño y latencia: </w:t>
      </w:r>
      <w:r w:rsidDel="00000000" w:rsidR="00000000" w:rsidRPr="00000000">
        <w:rPr>
          <w:sz w:val="21"/>
          <w:szCs w:val="21"/>
          <w:rtl w:val="0"/>
        </w:rPr>
        <w:t xml:space="preserve">el tiempo de respuesta de las APIs críticas no debe superar los 250 ms, y el cálculo del motor analítico de fatiga debe ejecutarse en menos de 500 ms por atleta.</w:t>
      </w:r>
    </w:p>
    <w:p w:rsidR="00000000" w:rsidDel="00000000" w:rsidP="00000000" w:rsidRDefault="00000000" w:rsidRPr="00000000" w14:paraId="000000C3">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Seguridad y confidencialidad: </w:t>
      </w:r>
      <w:r w:rsidDel="00000000" w:rsidR="00000000" w:rsidRPr="00000000">
        <w:rPr>
          <w:sz w:val="21"/>
          <w:szCs w:val="21"/>
          <w:rtl w:val="0"/>
        </w:rPr>
        <w:t xml:space="preserve">autenticación mediante tokens JWT con expiración estricta; autorización por roles (SuperAdmin, BranchAdmin, Trainer y Athlete) con control granular de permisos; almacenamiento de credenciales con hashing unidireccional y encriptación simétrica Fernet para tokens sensibles de pasarela; pista inmutable de auditoría para operaciones críticas.</w:t>
      </w:r>
    </w:p>
    <w:p w:rsidR="00000000" w:rsidDel="00000000" w:rsidP="00000000" w:rsidRDefault="00000000" w:rsidRPr="00000000" w14:paraId="000000C4">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Tolerancia a fallos y resiliencia: </w:t>
      </w:r>
      <w:r w:rsidDel="00000000" w:rsidR="00000000" w:rsidRPr="00000000">
        <w:rPr>
          <w:sz w:val="21"/>
          <w:szCs w:val="21"/>
          <w:rtl w:val="0"/>
        </w:rPr>
        <w:t xml:space="preserve">procesamiento idempotente de los webhooks de pago para evitar cobros dobles o activaciones inconsistentes, y capacidad de la app móvil de retener el estado de la sesión activa en almacenamiento local ante interrupciones de red.</w:t>
      </w:r>
    </w:p>
    <w:p w:rsidR="00000000" w:rsidDel="00000000" w:rsidP="00000000" w:rsidRDefault="00000000" w:rsidRPr="00000000" w14:paraId="000000C5">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Modificabilidad y reusabilidad: </w:t>
      </w:r>
      <w:r w:rsidDel="00000000" w:rsidR="00000000" w:rsidRPr="00000000">
        <w:rPr>
          <w:sz w:val="21"/>
          <w:szCs w:val="21"/>
          <w:rtl w:val="0"/>
        </w:rPr>
        <w:t xml:space="preserve">separación estricta en capas y abstracción de las pasarelas de pago y de mensajería mediante interfaces, para permitir el reemplazo o la adición de un proveedor sin afectar la lógica del negocio.</w:t>
      </w:r>
    </w:p>
    <w:p w:rsidR="00000000" w:rsidDel="00000000" w:rsidP="00000000" w:rsidRDefault="00000000" w:rsidRPr="00000000" w14:paraId="000000C6">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Disponibilidad: </w:t>
      </w:r>
      <w:r w:rsidDel="00000000" w:rsidR="00000000" w:rsidRPr="00000000">
        <w:rPr>
          <w:sz w:val="21"/>
          <w:szCs w:val="21"/>
          <w:rtl w:val="0"/>
        </w:rPr>
        <w:t xml:space="preserve">disponibilidad operativa del backend y de la base de datos superior al 99,5% mensual mediante infraestructura gestionada.</w:t>
      </w:r>
      <w:r w:rsidDel="00000000" w:rsidR="00000000" w:rsidRPr="00000000">
        <w:rPr>
          <w:rtl w:val="0"/>
        </w:rPr>
      </w:r>
    </w:p>
    <w:p w:rsidR="00000000" w:rsidDel="00000000" w:rsidP="00000000" w:rsidRDefault="00000000" w:rsidRPr="00000000" w14:paraId="000000C7">
      <w:pPr>
        <w:pStyle w:val="Heading2"/>
        <w:keepNext w:val="0"/>
        <w:widowControl w:val="1"/>
        <w:spacing w:after="110" w:before="220" w:lineRule="auto"/>
        <w:ind w:left="0"/>
        <w:rPr>
          <w:sz w:val="25"/>
          <w:szCs w:val="25"/>
        </w:rPr>
      </w:pPr>
      <w:bookmarkStart w:colFirst="0" w:colLast="0" w:name="_heading=h.upaqzf629onr" w:id="14"/>
      <w:bookmarkEnd w:id="14"/>
      <w:r w:rsidDel="00000000" w:rsidR="00000000" w:rsidRPr="00000000">
        <w:rPr>
          <w:sz w:val="25"/>
          <w:szCs w:val="25"/>
          <w:rtl w:val="0"/>
        </w:rPr>
        <w:t xml:space="preserve">2.2 Restricciones de la Arquitectura</w:t>
      </w:r>
    </w:p>
    <w:p w:rsidR="00000000" w:rsidDel="00000000" w:rsidP="00000000" w:rsidRDefault="00000000" w:rsidRPr="00000000" w14:paraId="000000C8">
      <w:pPr>
        <w:widowControl w:val="1"/>
        <w:spacing w:after="120" w:lineRule="auto"/>
        <w:jc w:val="both"/>
        <w:rPr>
          <w:sz w:val="21"/>
          <w:szCs w:val="21"/>
        </w:rPr>
      </w:pPr>
      <w:r w:rsidDel="00000000" w:rsidR="00000000" w:rsidRPr="00000000">
        <w:rPr>
          <w:sz w:val="21"/>
          <w:szCs w:val="21"/>
          <w:rtl w:val="0"/>
        </w:rPr>
        <w:t xml:space="preserve">Existen restricciones que han sido levantadas con los stakeholders, las cuales se presentan a continuación:</w:t>
      </w:r>
    </w:p>
    <w:p w:rsidR="00000000" w:rsidDel="00000000" w:rsidP="00000000" w:rsidRDefault="00000000" w:rsidRPr="00000000" w14:paraId="000000C9">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Tiempo de construcción: </w:t>
      </w:r>
      <w:r w:rsidDel="00000000" w:rsidR="00000000" w:rsidRPr="00000000">
        <w:rPr>
          <w:sz w:val="21"/>
          <w:szCs w:val="21"/>
          <w:rtl w:val="0"/>
        </w:rPr>
        <w:t xml:space="preserve">desarrollo ágil con Scrum dividido en ciclos iterativos de entrega; la Fase 2 se ejecutó entre el 07-09-2026 y el 11-10-2026. Esto exige el uso de componentes maduros y estables.</w:t>
      </w:r>
    </w:p>
    <w:p w:rsidR="00000000" w:rsidDel="00000000" w:rsidP="00000000" w:rsidRDefault="00000000" w:rsidRPr="00000000" w14:paraId="000000CA">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Infraestructura: </w:t>
      </w:r>
      <w:r w:rsidDel="00000000" w:rsidR="00000000" w:rsidRPr="00000000">
        <w:rPr>
          <w:sz w:val="21"/>
          <w:szCs w:val="21"/>
          <w:rtl w:val="0"/>
        </w:rPr>
        <w:t xml:space="preserve">uso de infraestructura cloud-native costo-eficiente: contenedores en Render, frontend en Vercel, base de datos PostgreSQL gestionada en Supabase y scheduler serverless QStash.</w:t>
      </w:r>
    </w:p>
    <w:p w:rsidR="00000000" w:rsidDel="00000000" w:rsidP="00000000" w:rsidRDefault="00000000" w:rsidRPr="00000000" w14:paraId="000000CB">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Normativa y privacidad: </w:t>
      </w:r>
      <w:r w:rsidDel="00000000" w:rsidR="00000000" w:rsidRPr="00000000">
        <w:rPr>
          <w:sz w:val="21"/>
          <w:szCs w:val="21"/>
          <w:rtl w:val="0"/>
        </w:rPr>
        <w:t xml:space="preserve">tratamiento confidencial de los datos personales y biométricos de los atletas conforme a buenas prácticas de protección de datos personales.</w:t>
      </w:r>
    </w:p>
    <w:p w:rsidR="00000000" w:rsidDel="00000000" w:rsidP="00000000" w:rsidRDefault="00000000" w:rsidRPr="00000000" w14:paraId="000000CC">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Compatibilidad móvil: </w:t>
      </w:r>
      <w:r w:rsidDel="00000000" w:rsidR="00000000" w:rsidRPr="00000000">
        <w:rPr>
          <w:sz w:val="21"/>
          <w:szCs w:val="21"/>
          <w:rtl w:val="0"/>
        </w:rPr>
        <w:t xml:space="preserve">la aplicación móvil debe distribuirse de forma unificada a través de Expo Application Services; en esta entrega se publica como APK para Android 8.0 o superior.</w:t>
      </w:r>
    </w:p>
    <w:p w:rsidR="00000000" w:rsidDel="00000000" w:rsidP="00000000" w:rsidRDefault="00000000" w:rsidRPr="00000000" w14:paraId="000000CD">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Lenguajes y frameworks: </w:t>
      </w:r>
      <w:r w:rsidDel="00000000" w:rsidR="00000000" w:rsidRPr="00000000">
        <w:rPr>
          <w:sz w:val="21"/>
          <w:szCs w:val="21"/>
          <w:rtl w:val="0"/>
        </w:rPr>
        <w:t xml:space="preserve">Python 3.11 con FastAPI en el backend, React 18 con Vite en la web y React Native con Expo SDK 51 en la app móvil.</w:t>
      </w:r>
      <w:r w:rsidDel="00000000" w:rsidR="00000000" w:rsidRPr="00000000">
        <w:rPr>
          <w:rtl w:val="0"/>
        </w:rPr>
      </w:r>
    </w:p>
    <w:p w:rsidR="00000000" w:rsidDel="00000000" w:rsidP="00000000" w:rsidRDefault="00000000" w:rsidRPr="00000000" w14:paraId="000000CE">
      <w:pPr>
        <w:pStyle w:val="Heading2"/>
        <w:keepNext w:val="0"/>
        <w:widowControl w:val="1"/>
        <w:spacing w:after="110" w:before="220" w:lineRule="auto"/>
        <w:ind w:left="0"/>
        <w:rPr>
          <w:sz w:val="25"/>
          <w:szCs w:val="25"/>
        </w:rPr>
      </w:pPr>
      <w:bookmarkStart w:colFirst="0" w:colLast="0" w:name="_heading=h.25qw6oxi7m4v" w:id="15"/>
      <w:bookmarkEnd w:id="15"/>
      <w:r w:rsidDel="00000000" w:rsidR="00000000" w:rsidRPr="00000000">
        <w:rPr>
          <w:sz w:val="25"/>
          <w:szCs w:val="25"/>
          <w:rtl w:val="0"/>
        </w:rPr>
        <w:t xml:space="preserve">2.3 Otros antecedentes y consideraciones</w:t>
      </w:r>
    </w:p>
    <w:p w:rsidR="00000000" w:rsidDel="00000000" w:rsidP="00000000" w:rsidRDefault="00000000" w:rsidRPr="00000000" w14:paraId="000000CF">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FastAPI: </w:t>
      </w:r>
      <w:r w:rsidDel="00000000" w:rsidR="00000000" w:rsidRPr="00000000">
        <w:rPr>
          <w:sz w:val="21"/>
          <w:szCs w:val="21"/>
          <w:rtl w:val="0"/>
        </w:rPr>
        <w:t xml:space="preserve">garantiza validación nativa de tipos con Pydantic, documentación OpenAPI interactiva autogenerada y alto rendimiento en operaciones asíncronas concurrentes.</w:t>
      </w:r>
    </w:p>
    <w:p w:rsidR="00000000" w:rsidDel="00000000" w:rsidP="00000000" w:rsidRDefault="00000000" w:rsidRPr="00000000" w14:paraId="000000D0">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SQLAlchemy 2.0 asíncrono: </w:t>
      </w:r>
      <w:r w:rsidDel="00000000" w:rsidR="00000000" w:rsidRPr="00000000">
        <w:rPr>
          <w:sz w:val="21"/>
          <w:szCs w:val="21"/>
          <w:rtl w:val="0"/>
        </w:rPr>
        <w:t xml:space="preserve">permite encapsular las consultas SQL complejas, modularizar las relaciones y gestionar migraciones consistentes mediante Alembic.</w:t>
      </w:r>
    </w:p>
    <w:p w:rsidR="00000000" w:rsidDel="00000000" w:rsidP="00000000" w:rsidRDefault="00000000" w:rsidRPr="00000000" w14:paraId="000000D1">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Audit &amp; Security Middleware: </w:t>
      </w:r>
      <w:r w:rsidDel="00000000" w:rsidR="00000000" w:rsidRPr="00000000">
        <w:rPr>
          <w:sz w:val="21"/>
          <w:szCs w:val="21"/>
          <w:rtl w:val="0"/>
        </w:rPr>
        <w:t xml:space="preserve">filtros a nivel de la capa HTTP que interceptan encabezados, verifican CORS y TrustedHost y registran eventos con traza de la dirección IP y del agente de usuario.</w:t>
      </w:r>
      <w:r w:rsidDel="00000000" w:rsidR="00000000" w:rsidRPr="00000000">
        <w:rPr>
          <w:rtl w:val="0"/>
        </w:rPr>
      </w:r>
    </w:p>
    <w:p w:rsidR="00000000" w:rsidDel="00000000" w:rsidP="00000000" w:rsidRDefault="00000000" w:rsidRPr="00000000" w14:paraId="000000D2">
      <w:pPr>
        <w:pStyle w:val="Title"/>
        <w:keepNext w:val="1"/>
        <w:spacing w:after="240" w:before="120" w:lineRule="auto"/>
        <w:ind w:left="0" w:firstLine="0"/>
        <w:jc w:val="both"/>
        <w:rPr>
          <w:b w:val="1"/>
          <w:bCs w:val="1"/>
          <w:color w:val="000080"/>
          <w:sz w:val="28"/>
          <w:szCs w:val="28"/>
          <w:vertAlign w:val="baseline"/>
        </w:rPr>
      </w:pPr>
      <w:bookmarkStart w:colFirst="0" w:colLast="0" w:name="_heading=h.qjjryqu08x94" w:id="16"/>
      <w:bookmarkEnd w:id="16"/>
      <w:r w:rsidDel="00000000" w:rsidR="00000000" w:rsidRPr="00000000">
        <w:rPr>
          <w:rtl w:val="0"/>
        </w:rPr>
        <w:t xml:space="preserve">3 </w:t>
      </w:r>
      <w:r w:rsidDel="00000000" w:rsidR="00000000" w:rsidRPr="00000000">
        <w:rPr>
          <w:b w:val="1"/>
          <w:bCs w:val="1"/>
          <w:color w:val="000080"/>
          <w:sz w:val="28"/>
          <w:szCs w:val="28"/>
          <w:vertAlign w:val="baseline"/>
          <w:rtl w:val="0"/>
        </w:rPr>
        <w:t xml:space="preserve">Vista de Escenarios </w:t>
      </w:r>
    </w:p>
    <w:p w:rsidR="00000000" w:rsidDel="00000000" w:rsidP="00000000" w:rsidRDefault="00000000" w:rsidRPr="00000000" w14:paraId="000000D3">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2"/>
        <w:keepNext w:val="0"/>
        <w:widowControl w:val="1"/>
        <w:spacing w:after="110" w:before="220" w:lineRule="auto"/>
        <w:ind w:left="0"/>
        <w:rPr>
          <w:b w:val="1"/>
          <w:bCs w:val="1"/>
          <w:color w:val="000080"/>
          <w:sz w:val="24"/>
          <w:szCs w:val="24"/>
        </w:rPr>
      </w:pPr>
      <w:bookmarkStart w:colFirst="0" w:colLast="0" w:name="_heading=h.wzmt16x0fzjr" w:id="17"/>
      <w:bookmarkEnd w:id="17"/>
      <w:r w:rsidDel="00000000" w:rsidR="00000000" w:rsidRPr="00000000">
        <w:rPr>
          <w:sz w:val="25"/>
          <w:szCs w:val="25"/>
          <w:rtl w:val="0"/>
        </w:rPr>
        <w:t xml:space="preserve">3.1 Modelo de Casos de Uso</w:t>
      </w:r>
      <w:r w:rsidDel="00000000" w:rsidR="00000000" w:rsidRPr="00000000">
        <w:rPr>
          <w:rtl w:val="0"/>
        </w:rPr>
      </w:r>
    </w:p>
    <w:p w:rsidR="00000000" w:rsidDel="00000000" w:rsidP="00000000" w:rsidRDefault="00000000" w:rsidRPr="00000000" w14:paraId="000000D6">
      <w:pPr>
        <w:widowControl w:val="1"/>
        <w:spacing w:after="120" w:lineRule="auto"/>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sz w:val="21"/>
          <w:szCs w:val="21"/>
          <w:rtl w:val="0"/>
        </w:rPr>
        <w:t xml:space="preserve">El modelo general considera tres actores humanos (Administrador, Entrenador y Atleta), tres actores de sistema o proveedor de servicios (Scheduler, Motor Analítico y MercadoPago) y dos servicios de mensajería (Zoho Mail API y Expo Push). El rol Administrador agrupa a SuperAdmin y BranchAdmin.</w:t>
      </w:r>
      <w:r w:rsidDel="00000000" w:rsidR="00000000" w:rsidRPr="00000000">
        <w:rPr>
          <w:rtl w:val="0"/>
        </w:rPr>
      </w:r>
    </w:p>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4316413" cy="5876925"/>
            <wp:effectExtent b="0" l="0" r="0" t="0"/>
            <wp:docPr id="2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316413"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2"/>
        <w:keepNext w:val="0"/>
        <w:widowControl w:val="1"/>
        <w:spacing w:after="110" w:before="220" w:lineRule="auto"/>
        <w:ind w:left="0"/>
        <w:rPr>
          <w:sz w:val="25"/>
          <w:szCs w:val="25"/>
        </w:rPr>
      </w:pPr>
      <w:bookmarkStart w:colFirst="0" w:colLast="0" w:name="_heading=h.2lh3bmlhlwi4" w:id="18"/>
      <w:bookmarkEnd w:id="18"/>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keepNext w:val="0"/>
        <w:widowControl w:val="1"/>
        <w:spacing w:after="110" w:before="220" w:lineRule="auto"/>
        <w:ind w:left="0"/>
        <w:rPr>
          <w:sz w:val="25"/>
          <w:szCs w:val="25"/>
        </w:rPr>
      </w:pPr>
      <w:bookmarkStart w:colFirst="0" w:colLast="0" w:name="_heading=h.dplflmdzj9f1" w:id="19"/>
      <w:bookmarkEnd w:id="19"/>
      <w:r w:rsidDel="00000000" w:rsidR="00000000" w:rsidRPr="00000000">
        <w:rPr>
          <w:sz w:val="25"/>
          <w:szCs w:val="25"/>
          <w:rtl w:val="0"/>
        </w:rPr>
        <w:t xml:space="preserve">3.2 Casos de Usos Extendidos</w:t>
      </w:r>
    </w:p>
    <w:p w:rsidR="00000000" w:rsidDel="00000000" w:rsidP="00000000" w:rsidRDefault="00000000" w:rsidRPr="00000000" w14:paraId="000000DB">
      <w:pPr>
        <w:widowControl w:val="1"/>
        <w:spacing w:after="120" w:lineRule="auto"/>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1"/>
          <w:szCs w:val="21"/>
          <w:rtl w:val="0"/>
        </w:rPr>
        <w:t xml:space="preserve">A continuación, se listan los casos de uso relevantes, los cuales pueden ser encontrados con su especificación detallada en el documento «Casos de Uso Extendido» (CU-001, CU-004, CU-008, CU-010, CU-011 y CU-012).</w:t>
      </w:r>
      <w:r w:rsidDel="00000000" w:rsidR="00000000" w:rsidRPr="00000000">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C">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D">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E">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F">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widowControl w:val="1"/>
              <w:spacing w:line="240" w:lineRule="auto"/>
              <w:rPr>
                <w:color w:val="000000"/>
                <w:sz w:val="16"/>
                <w:szCs w:val="16"/>
              </w:rPr>
            </w:pPr>
            <w:r w:rsidDel="00000000" w:rsidR="00000000" w:rsidRPr="00000000">
              <w:rPr>
                <w:color w:val="000000"/>
                <w:sz w:val="16"/>
                <w:szCs w:val="16"/>
                <w:rtl w:val="0"/>
              </w:rPr>
              <w:t xml:space="preserve">CU-001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widowControl w:val="1"/>
              <w:spacing w:line="240" w:lineRule="auto"/>
              <w:rPr>
                <w:color w:val="000000"/>
                <w:sz w:val="16"/>
                <w:szCs w:val="16"/>
              </w:rPr>
            </w:pPr>
            <w:r w:rsidDel="00000000" w:rsidR="00000000" w:rsidRPr="00000000">
              <w:rPr>
                <w:sz w:val="16"/>
                <w:szCs w:val="16"/>
                <w:rtl w:val="0"/>
              </w:rPr>
              <w:t xml:space="preserve">Autenticación de usuario(Login Seguro)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widowControl w:val="1"/>
              <w:spacing w:line="240" w:lineRule="auto"/>
              <w:rPr>
                <w:color w:val="000000"/>
                <w:sz w:val="16"/>
                <w:szCs w:val="16"/>
              </w:rPr>
            </w:pPr>
            <w:r w:rsidDel="00000000" w:rsidR="00000000" w:rsidRPr="00000000">
              <w:rPr>
                <w:sz w:val="16"/>
                <w:szCs w:val="16"/>
                <w:rtl w:val="0"/>
              </w:rPr>
              <w:t xml:space="preserve">Todos los actores(administrador,entrenador,atleta)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widowControl w:val="1"/>
              <w:spacing w:line="240" w:lineRule="auto"/>
              <w:rPr>
                <w:color w:val="000000"/>
                <w:sz w:val="16"/>
                <w:szCs w:val="16"/>
              </w:rPr>
            </w:pPr>
            <w:r w:rsidDel="00000000" w:rsidR="00000000" w:rsidRPr="00000000">
              <w:rPr>
                <w:sz w:val="16"/>
                <w:szCs w:val="16"/>
                <w:rtl w:val="0"/>
              </w:rPr>
              <w:t xml:space="preserve">CU-002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widowControl w:val="1"/>
              <w:spacing w:line="240" w:lineRule="auto"/>
              <w:rPr>
                <w:color w:val="000000"/>
                <w:sz w:val="16"/>
                <w:szCs w:val="16"/>
              </w:rPr>
            </w:pPr>
            <w:r w:rsidDel="00000000" w:rsidR="00000000" w:rsidRPr="00000000">
              <w:rPr>
                <w:sz w:val="16"/>
                <w:szCs w:val="16"/>
                <w:rtl w:val="0"/>
              </w:rPr>
              <w:t xml:space="preserve">Gestionar Sucursales y personal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widowControl w:val="1"/>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spacing w:line="240" w:lineRule="auto"/>
              <w:rPr>
                <w:color w:val="000000"/>
                <w:sz w:val="16"/>
                <w:szCs w:val="16"/>
              </w:rPr>
            </w:pPr>
            <w:r w:rsidDel="00000000" w:rsidR="00000000" w:rsidRPr="00000000">
              <w:rPr>
                <w:sz w:val="16"/>
                <w:szCs w:val="16"/>
                <w:rtl w:val="0"/>
              </w:rPr>
              <w:t xml:space="preserve">CU-003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widowControl w:val="1"/>
              <w:spacing w:line="240" w:lineRule="auto"/>
              <w:rPr>
                <w:color w:val="000000"/>
                <w:sz w:val="16"/>
                <w:szCs w:val="16"/>
              </w:rPr>
            </w:pPr>
            <w:r w:rsidDel="00000000" w:rsidR="00000000" w:rsidRPr="00000000">
              <w:rPr>
                <w:sz w:val="16"/>
                <w:szCs w:val="16"/>
                <w:rtl w:val="0"/>
              </w:rPr>
              <w:t xml:space="preserve">Configurar Planes de Membresías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rsidDel="00000000" w:rsidR="00000000" w:rsidRPr="00000000">
              <w:rPr>
                <w:sz w:val="16"/>
                <w:szCs w:val="16"/>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spacing w:line="240" w:lineRule="auto"/>
              <w:rPr>
                <w:color w:val="000000"/>
                <w:sz w:val="16"/>
                <w:szCs w:val="16"/>
              </w:rPr>
            </w:pPr>
            <w:r w:rsidDel="00000000" w:rsidR="00000000" w:rsidRPr="00000000">
              <w:rPr>
                <w:sz w:val="16"/>
                <w:szCs w:val="16"/>
                <w:rtl w:val="0"/>
              </w:rPr>
              <w:t xml:space="preserve">CU-004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sz w:val="16"/>
                <w:szCs w:val="16"/>
              </w:rPr>
            </w:pPr>
            <w:r w:rsidDel="00000000" w:rsidR="00000000" w:rsidRPr="00000000">
              <w:rPr>
                <w:sz w:val="16"/>
                <w:szCs w:val="16"/>
                <w:rtl w:val="0"/>
              </w:rPr>
              <w:t xml:space="preserve">Detección y bloqueo por morosidad(Membership Guard)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rsidDel="00000000" w:rsidR="00000000" w:rsidRPr="00000000">
              <w:rPr>
                <w:sz w:val="16"/>
                <w:szCs w:val="16"/>
                <w:rtl w:val="0"/>
              </w:rPr>
              <w:t xml:space="preserve">Sistema(Crn Job)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spacing w:line="240" w:lineRule="auto"/>
              <w:rPr>
                <w:color w:val="000000"/>
                <w:sz w:val="16"/>
                <w:szCs w:val="16"/>
              </w:rPr>
            </w:pPr>
            <w:r w:rsidDel="00000000" w:rsidR="00000000" w:rsidRPr="00000000">
              <w:rPr>
                <w:sz w:val="16"/>
                <w:szCs w:val="16"/>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sz w:val="16"/>
                <w:szCs w:val="16"/>
              </w:rPr>
            </w:pPr>
            <w:r w:rsidDel="00000000" w:rsidR="00000000" w:rsidRPr="00000000">
              <w:rPr>
                <w:sz w:val="16"/>
                <w:szCs w:val="16"/>
                <w:rtl w:val="0"/>
              </w:rPr>
              <w:t xml:space="preserve">Dashboard Financiero y Reportes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color w:val="000000"/>
                <w:sz w:val="16"/>
                <w:szCs w:val="16"/>
              </w:rPr>
            </w:pPr>
            <w:r w:rsidDel="00000000" w:rsidR="00000000" w:rsidRPr="00000000">
              <w:rPr>
                <w:sz w:val="16"/>
                <w:szCs w:val="16"/>
                <w:rtl w:val="0"/>
              </w:rPr>
              <w:t xml:space="preserve">Media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color w:val="000000"/>
                <w:sz w:val="16"/>
                <w:szCs w:val="16"/>
              </w:rPr>
            </w:pPr>
            <w:r w:rsidDel="00000000" w:rsidR="00000000" w:rsidRPr="00000000">
              <w:rPr>
                <w:sz w:val="16"/>
                <w:szCs w:val="16"/>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sz w:val="16"/>
                <w:szCs w:val="16"/>
              </w:rPr>
            </w:pPr>
            <w:r w:rsidDel="00000000" w:rsidR="00000000" w:rsidRPr="00000000">
              <w:rPr>
                <w:sz w:val="16"/>
                <w:szCs w:val="16"/>
                <w:rtl w:val="0"/>
              </w:rPr>
              <w:t xml:space="preserve">Gestionar Catálogo Global de Ejercicios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sz w:val="16"/>
                <w:szCs w:val="16"/>
                <w:rtl w:val="0"/>
              </w:rPr>
              <w:t xml:space="preserve">Entrenador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rsidDel="00000000" w:rsidR="00000000" w:rsidRPr="00000000">
              <w:rPr>
                <w:sz w:val="16"/>
                <w:szCs w:val="16"/>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rsidDel="00000000" w:rsidR="00000000" w:rsidRPr="00000000">
              <w:rPr>
                <w:sz w:val="16"/>
                <w:szCs w:val="16"/>
                <w:rtl w:val="0"/>
              </w:rPr>
              <w:t xml:space="preserve">Crear Plantillas de Rutina Maestra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sz w:val="16"/>
                <w:szCs w:val="16"/>
                <w:rtl w:val="0"/>
              </w:rPr>
              <w:t xml:space="preserve">Entrenador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rsidDel="00000000" w:rsidR="00000000" w:rsidRPr="00000000">
              <w:rPr>
                <w:sz w:val="16"/>
                <w:szCs w:val="16"/>
                <w:rtl w:val="0"/>
              </w:rPr>
              <w:t xml:space="preserve">CU-008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rsidDel="00000000" w:rsidR="00000000" w:rsidRPr="00000000">
              <w:rPr>
                <w:sz w:val="16"/>
                <w:szCs w:val="16"/>
                <w:rtl w:val="0"/>
              </w:rPr>
              <w:t xml:space="preserve">Asignar Mesociclo a Atleta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sz w:val="16"/>
                <w:szCs w:val="16"/>
                <w:rtl w:val="0"/>
              </w:rPr>
              <w:t xml:space="preserve">Entrenador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rsidDel="00000000" w:rsidR="00000000" w:rsidRPr="00000000">
              <w:rPr>
                <w:sz w:val="16"/>
                <w:szCs w:val="16"/>
                <w:rtl w:val="0"/>
              </w:rPr>
              <w:t xml:space="preserve">CU-009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sz w:val="16"/>
                <w:szCs w:val="16"/>
              </w:rPr>
            </w:pPr>
            <w:r w:rsidDel="00000000" w:rsidR="00000000" w:rsidRPr="00000000">
              <w:rPr>
                <w:sz w:val="16"/>
                <w:szCs w:val="16"/>
                <w:rtl w:val="0"/>
              </w:rPr>
              <w:t xml:space="preserve">Visualizar Rutina Diaria y Evolución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sz w:val="16"/>
                <w:szCs w:val="16"/>
                <w:rtl w:val="0"/>
              </w:rPr>
              <w:t xml:space="preserve">Atleta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rsidDel="00000000" w:rsidR="00000000" w:rsidRPr="00000000">
              <w:rPr>
                <w:sz w:val="16"/>
                <w:szCs w:val="16"/>
                <w:rtl w:val="0"/>
              </w:rPr>
              <w:t xml:space="preserve">CU-010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rsidDel="00000000" w:rsidR="00000000" w:rsidRPr="00000000">
              <w:rPr>
                <w:sz w:val="16"/>
                <w:szCs w:val="16"/>
                <w:rtl w:val="0"/>
              </w:rPr>
              <w:t xml:space="preserve">Registrar Ejecución de Series(Auto-Fill)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sz w:val="16"/>
                <w:szCs w:val="16"/>
              </w:rPr>
            </w:pPr>
            <w:r w:rsidDel="00000000" w:rsidR="00000000" w:rsidRPr="00000000">
              <w:rPr>
                <w:sz w:val="16"/>
                <w:szCs w:val="16"/>
                <w:rtl w:val="0"/>
              </w:rPr>
              <w:t xml:space="preserve">Atleta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397.9687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spacing w:line="240" w:lineRule="auto"/>
              <w:rPr>
                <w:color w:val="000000"/>
                <w:sz w:val="16"/>
                <w:szCs w:val="16"/>
              </w:rPr>
            </w:pPr>
            <w:r w:rsidDel="00000000" w:rsidR="00000000" w:rsidRPr="00000000">
              <w:rPr>
                <w:sz w:val="16"/>
                <w:szCs w:val="16"/>
                <w:rtl w:val="0"/>
              </w:rPr>
              <w:t xml:space="preserve">CU-011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240" w:lineRule="auto"/>
              <w:rPr>
                <w:color w:val="000000"/>
                <w:sz w:val="16"/>
                <w:szCs w:val="16"/>
              </w:rPr>
            </w:pPr>
            <w:r w:rsidDel="00000000" w:rsidR="00000000" w:rsidRPr="00000000">
              <w:rPr>
                <w:sz w:val="16"/>
                <w:szCs w:val="16"/>
                <w:rtl w:val="0"/>
              </w:rPr>
              <w:t xml:space="preserve">Pago de Membresías Vía Webhook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rsidDel="00000000" w:rsidR="00000000" w:rsidRPr="00000000">
              <w:rPr>
                <w:sz w:val="16"/>
                <w:szCs w:val="16"/>
                <w:rtl w:val="0"/>
              </w:rPr>
              <w:t xml:space="preserve">Atleta,API MercadoPago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16"/>
                <w:szCs w:val="16"/>
              </w:rPr>
            </w:pPr>
            <w:r w:rsidDel="00000000" w:rsidR="00000000" w:rsidRPr="00000000">
              <w:rPr>
                <w:sz w:val="16"/>
                <w:szCs w:val="16"/>
                <w:rtl w:val="0"/>
              </w:rPr>
              <w:t xml:space="preserve">CU-012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16"/>
                <w:szCs w:val="16"/>
              </w:rPr>
            </w:pPr>
            <w:r w:rsidDel="00000000" w:rsidR="00000000" w:rsidRPr="00000000">
              <w:rPr>
                <w:sz w:val="16"/>
                <w:szCs w:val="16"/>
                <w:rtl w:val="0"/>
              </w:rPr>
              <w:t xml:space="preserve">Cálculo ACER y Alertas Predictivas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16"/>
                <w:szCs w:val="16"/>
              </w:rPr>
            </w:pPr>
            <w:r w:rsidDel="00000000" w:rsidR="00000000" w:rsidRPr="00000000">
              <w:rPr>
                <w:sz w:val="16"/>
                <w:szCs w:val="16"/>
                <w:rtl w:val="0"/>
              </w:rPr>
              <w:t xml:space="preserve">Sistema(Motor Analitico)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rsidDel="00000000" w:rsidR="00000000" w:rsidRPr="00000000">
              <w:rPr>
                <w:sz w:val="16"/>
                <w:szCs w:val="16"/>
                <w:rtl w:val="0"/>
              </w:rPr>
              <w:t xml:space="preserve">Media</w:t>
            </w:r>
            <w:r w:rsidDel="00000000" w:rsidR="00000000" w:rsidRPr="00000000">
              <w:rPr>
                <w:rtl w:val="0"/>
              </w:rPr>
            </w:r>
          </w:p>
        </w:tc>
      </w:tr>
    </w:tbl>
    <w:p w:rsidR="00000000" w:rsidDel="00000000" w:rsidP="00000000" w:rsidRDefault="00000000" w:rsidRPr="00000000" w14:paraId="00000110">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keepNext w:val="0"/>
        <w:widowControl w:val="1"/>
        <w:spacing w:after="110" w:before="220" w:lineRule="auto"/>
        <w:ind w:left="0"/>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xyvekur38k4" w:id="20"/>
      <w:bookmarkEnd w:id="20"/>
      <w:r w:rsidDel="00000000" w:rsidR="00000000" w:rsidRPr="00000000">
        <w:rPr>
          <w:sz w:val="25"/>
          <w:szCs w:val="25"/>
          <w:rtl w:val="0"/>
        </w:rPr>
        <w:t xml:space="preserve">3.3 Especificación de los Escenarios de Calidad Relevantes</w:t>
      </w: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Después de un análisis en conjunto con los stakeholders, los escenarios de calidad se expresan a continuación:</w:t>
      </w:r>
    </w:p>
    <w:p w:rsidR="00000000" w:rsidDel="00000000" w:rsidP="00000000" w:rsidRDefault="00000000" w:rsidRPr="00000000" w14:paraId="00000113">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4">
      <w:pPr>
        <w:widowControl w:val="1"/>
        <w:spacing w:after="120" w:lineRule="auto"/>
        <w:jc w:val="both"/>
        <w:rPr>
          <w:sz w:val="21"/>
          <w:szCs w:val="21"/>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5">
            <w:pPr>
              <w:widowControl w:val="1"/>
              <w:rPr>
                <w:sz w:val="21"/>
                <w:szCs w:val="21"/>
              </w:rPr>
            </w:pPr>
            <w:r w:rsidDel="00000000" w:rsidR="00000000" w:rsidRPr="00000000">
              <w:rPr>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6">
            <w:pPr>
              <w:widowControl w:val="1"/>
              <w:rPr>
                <w:sz w:val="21"/>
                <w:szCs w:val="21"/>
              </w:rPr>
            </w:pPr>
            <w:r w:rsidDel="00000000" w:rsidR="00000000" w:rsidRPr="00000000">
              <w:rPr>
                <w:sz w:val="19"/>
                <w:szCs w:val="19"/>
                <w:rtl w:val="0"/>
              </w:rPr>
              <w:t xml:space="preserve">ESC-01</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7">
            <w:pPr>
              <w:widowControl w:val="1"/>
              <w:rPr>
                <w:sz w:val="21"/>
                <w:szCs w:val="21"/>
              </w:rPr>
            </w:pPr>
            <w:r w:rsidDel="00000000" w:rsidR="00000000" w:rsidRPr="00000000">
              <w:rPr>
                <w:sz w:val="19"/>
                <w:szCs w:val="19"/>
                <w:rtl w:val="0"/>
              </w:rPr>
              <w:t xml:space="preserve">Escenario(s):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8">
            <w:pPr>
              <w:widowControl w:val="1"/>
              <w:rPr>
                <w:sz w:val="21"/>
                <w:szCs w:val="21"/>
              </w:rPr>
            </w:pPr>
            <w:r w:rsidDel="00000000" w:rsidR="00000000" w:rsidRPr="00000000">
              <w:rPr>
                <w:sz w:val="19"/>
                <w:szCs w:val="19"/>
                <w:rtl w:val="0"/>
              </w:rPr>
              <w:t xml:space="preserve">Cálculo en tiempo real del ratio ACWR y detección de atletas en riesgo ante concurrencia de sesiones.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9">
            <w:pPr>
              <w:widowControl w:val="1"/>
              <w:rPr>
                <w:sz w:val="21"/>
                <w:szCs w:val="21"/>
              </w:rPr>
            </w:pPr>
            <w:r w:rsidDel="00000000" w:rsidR="00000000" w:rsidRPr="00000000">
              <w:rPr>
                <w:sz w:val="19"/>
                <w:szCs w:val="19"/>
                <w:rtl w:val="0"/>
              </w:rPr>
              <w:t xml:space="preserve">Atributos de calidad relevantes: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A">
            <w:pPr>
              <w:widowControl w:val="1"/>
              <w:rPr>
                <w:sz w:val="21"/>
                <w:szCs w:val="21"/>
              </w:rPr>
            </w:pPr>
            <w:r w:rsidDel="00000000" w:rsidR="00000000" w:rsidRPr="00000000">
              <w:rPr>
                <w:sz w:val="19"/>
                <w:szCs w:val="19"/>
                <w:rtl w:val="0"/>
              </w:rPr>
              <w:t xml:space="preserve">Rendimiento (Performance) / Eficiencia de procesamiento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B">
            <w:pPr>
              <w:widowControl w:val="1"/>
              <w:rPr>
                <w:sz w:val="21"/>
                <w:szCs w:val="21"/>
              </w:rPr>
            </w:pPr>
            <w:r w:rsidDel="00000000" w:rsidR="00000000" w:rsidRPr="00000000">
              <w:rPr>
                <w:sz w:val="19"/>
                <w:szCs w:val="19"/>
                <w:rtl w:val="0"/>
              </w:rPr>
              <w:t xml:space="preserve">Estímulos: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C">
            <w:pPr>
              <w:widowControl w:val="1"/>
              <w:rPr>
                <w:sz w:val="21"/>
                <w:szCs w:val="21"/>
              </w:rPr>
            </w:pPr>
            <w:r w:rsidDel="00000000" w:rsidR="00000000" w:rsidRPr="00000000">
              <w:rPr>
                <w:sz w:val="19"/>
                <w:szCs w:val="19"/>
                <w:rtl w:val="0"/>
              </w:rPr>
              <w:t xml:space="preserve">Múltiples atletas (50 o más concurrentes) finalizan su sesión de entrenamiento y envían sus registros de carga (RPE y volumen).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D">
            <w:pPr>
              <w:widowControl w:val="1"/>
              <w:rPr>
                <w:sz w:val="21"/>
                <w:szCs w:val="21"/>
              </w:rPr>
            </w:pPr>
            <w:r w:rsidDel="00000000" w:rsidR="00000000" w:rsidRPr="00000000">
              <w:rPr>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E">
            <w:pPr>
              <w:widowControl w:val="1"/>
              <w:rPr>
                <w:sz w:val="21"/>
                <w:szCs w:val="21"/>
              </w:rPr>
            </w:pPr>
            <w:r w:rsidDel="00000000" w:rsidR="00000000" w:rsidRPr="00000000">
              <w:rPr>
                <w:sz w:val="19"/>
                <w:szCs w:val="19"/>
                <w:rtl w:val="0"/>
              </w:rPr>
              <w:t xml:space="preserve">Aplicaciones móviles de atletas (React Native / Android).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1F">
            <w:pPr>
              <w:widowControl w:val="1"/>
              <w:rPr>
                <w:sz w:val="21"/>
                <w:szCs w:val="21"/>
              </w:rPr>
            </w:pPr>
            <w:r w:rsidDel="00000000" w:rsidR="00000000" w:rsidRPr="00000000">
              <w:rPr>
                <w:sz w:val="19"/>
                <w:szCs w:val="19"/>
                <w:rtl w:val="0"/>
              </w:rPr>
              <w:t xml:space="preserve">Ambiente: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0">
            <w:pPr>
              <w:widowControl w:val="1"/>
              <w:rPr>
                <w:sz w:val="21"/>
                <w:szCs w:val="21"/>
              </w:rPr>
            </w:pPr>
            <w:r w:rsidDel="00000000" w:rsidR="00000000" w:rsidRPr="00000000">
              <w:rPr>
                <w:sz w:val="19"/>
                <w:szCs w:val="19"/>
                <w:rtl w:val="0"/>
              </w:rPr>
              <w:t xml:space="preserve">Operación normal y horas punta de entrenamiento (18:00 a 21:00 hrs).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1">
            <w:pPr>
              <w:widowControl w:val="1"/>
              <w:rPr>
                <w:sz w:val="21"/>
                <w:szCs w:val="21"/>
              </w:rPr>
            </w:pPr>
            <w:r w:rsidDel="00000000" w:rsidR="00000000" w:rsidRPr="00000000">
              <w:rPr>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2">
            <w:pPr>
              <w:widowControl w:val="1"/>
              <w:rPr>
                <w:sz w:val="21"/>
                <w:szCs w:val="21"/>
              </w:rPr>
            </w:pPr>
            <w:r w:rsidDel="00000000" w:rsidR="00000000" w:rsidRPr="00000000">
              <w:rPr>
                <w:sz w:val="19"/>
                <w:szCs w:val="19"/>
                <w:rtl w:val="0"/>
              </w:rPr>
              <w:t xml:space="preserve">Motor analítico ACWR en FastAPI, funciones asíncronas SQLAlchemy y base de datos PostgreSQL 16.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3">
            <w:pPr>
              <w:widowControl w:val="1"/>
              <w:rPr>
                <w:sz w:val="21"/>
                <w:szCs w:val="21"/>
              </w:rPr>
            </w:pPr>
            <w:r w:rsidDel="00000000" w:rsidR="00000000" w:rsidRPr="00000000">
              <w:rPr>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4">
            <w:pPr>
              <w:widowControl w:val="1"/>
              <w:rPr>
                <w:sz w:val="21"/>
                <w:szCs w:val="21"/>
              </w:rPr>
            </w:pPr>
            <w:r w:rsidDel="00000000" w:rsidR="00000000" w:rsidRPr="00000000">
              <w:rPr>
                <w:sz w:val="19"/>
                <w:szCs w:val="19"/>
                <w:rtl w:val="0"/>
              </w:rPr>
              <w:t xml:space="preserve">El backend computa la carga aguda (7 días) y crónica (28 días), evalúa el ratio, persiste el resultado en acwr_records y actualiza el semáforo.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5">
            <w:pPr>
              <w:widowControl w:val="1"/>
              <w:rPr>
                <w:sz w:val="21"/>
                <w:szCs w:val="21"/>
              </w:rPr>
            </w:pPr>
            <w:r w:rsidDel="00000000" w:rsidR="00000000" w:rsidRPr="00000000">
              <w:rPr>
                <w:sz w:val="19"/>
                <w:szCs w:val="19"/>
                <w:rtl w:val="0"/>
              </w:rPr>
              <w:t xml:space="preserve">Medida de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6">
            <w:pPr>
              <w:widowControl w:val="1"/>
              <w:rPr>
                <w:sz w:val="21"/>
                <w:szCs w:val="21"/>
              </w:rPr>
            </w:pPr>
            <w:r w:rsidDel="00000000" w:rsidR="00000000" w:rsidRPr="00000000">
              <w:rPr>
                <w:sz w:val="19"/>
                <w:szCs w:val="19"/>
                <w:rtl w:val="0"/>
              </w:rPr>
              <w:t xml:space="preserve">Latencia total de cálculo y persistencia inferior a 350 ms por atleta; consumo de CPU del servidor inferior al 40%.</w:t>
            </w:r>
            <w:r w:rsidDel="00000000" w:rsidR="00000000" w:rsidRPr="00000000">
              <w:rPr>
                <w:rtl w:val="0"/>
              </w:rPr>
            </w:r>
          </w:p>
        </w:tc>
      </w:tr>
    </w:tbl>
    <w:p w:rsidR="00000000" w:rsidDel="00000000" w:rsidP="00000000" w:rsidRDefault="00000000" w:rsidRPr="00000000" w14:paraId="00000127">
      <w:pPr>
        <w:widowControl w:val="1"/>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8">
      <w:pPr>
        <w:widowControl w:val="1"/>
        <w:spacing w:after="120" w:lineRule="auto"/>
        <w:rPr>
          <w:sz w:val="21"/>
          <w:szCs w:val="21"/>
        </w:rPr>
      </w:pPr>
      <w:r w:rsidDel="00000000" w:rsidR="00000000" w:rsidRPr="00000000">
        <w:rPr>
          <w:rtl w:val="0"/>
        </w:rPr>
      </w:r>
    </w:p>
    <w:sdt>
      <w:sdtPr>
        <w:lock w:val="contentLocked"/>
        <w:id w:val="-551307406"/>
        <w:tag w:val="goog_rdk_0"/>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9">
                <w:pPr>
                  <w:widowControl w:val="1"/>
                  <w:rPr>
                    <w:sz w:val="21"/>
                    <w:szCs w:val="21"/>
                  </w:rPr>
                </w:pPr>
                <w:r w:rsidDel="00000000" w:rsidR="00000000" w:rsidRPr="00000000">
                  <w:rPr>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A">
                <w:pPr>
                  <w:widowControl w:val="1"/>
                  <w:rPr>
                    <w:sz w:val="21"/>
                    <w:szCs w:val="21"/>
                  </w:rPr>
                </w:pPr>
                <w:r w:rsidDel="00000000" w:rsidR="00000000" w:rsidRPr="00000000">
                  <w:rPr>
                    <w:sz w:val="19"/>
                    <w:szCs w:val="19"/>
                    <w:rtl w:val="0"/>
                  </w:rPr>
                  <w:t xml:space="preserve">ESC-02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B">
                <w:pPr>
                  <w:widowControl w:val="1"/>
                  <w:rPr>
                    <w:sz w:val="21"/>
                    <w:szCs w:val="21"/>
                  </w:rPr>
                </w:pPr>
                <w:r w:rsidDel="00000000" w:rsidR="00000000" w:rsidRPr="00000000">
                  <w:rPr>
                    <w:sz w:val="19"/>
                    <w:szCs w:val="19"/>
                    <w:rtl w:val="0"/>
                  </w:rPr>
                  <w:t xml:space="preserve">Escenario(s):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C">
                <w:pPr>
                  <w:widowControl w:val="1"/>
                  <w:rPr>
                    <w:sz w:val="21"/>
                    <w:szCs w:val="21"/>
                  </w:rPr>
                </w:pPr>
                <w:r w:rsidDel="00000000" w:rsidR="00000000" w:rsidRPr="00000000">
                  <w:rPr>
                    <w:sz w:val="19"/>
                    <w:szCs w:val="19"/>
                    <w:rtl w:val="0"/>
                  </w:rPr>
                  <w:t xml:space="preserve">Aislamiento estricto de datos multi-sucursal (multi-tenancy) y prevención de acceso no autorizado.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D">
                <w:pPr>
                  <w:widowControl w:val="1"/>
                  <w:rPr>
                    <w:sz w:val="21"/>
                    <w:szCs w:val="21"/>
                  </w:rPr>
                </w:pPr>
                <w:r w:rsidDel="00000000" w:rsidR="00000000" w:rsidRPr="00000000">
                  <w:rPr>
                    <w:sz w:val="19"/>
                    <w:szCs w:val="19"/>
                    <w:rtl w:val="0"/>
                  </w:rPr>
                  <w:t xml:space="preserve">Atributos de calidad relevantes: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E">
                <w:pPr>
                  <w:widowControl w:val="1"/>
                  <w:rPr>
                    <w:sz w:val="21"/>
                    <w:szCs w:val="21"/>
                  </w:rPr>
                </w:pPr>
                <w:r w:rsidDel="00000000" w:rsidR="00000000" w:rsidRPr="00000000">
                  <w:rPr>
                    <w:sz w:val="19"/>
                    <w:szCs w:val="19"/>
                    <w:rtl w:val="0"/>
                  </w:rPr>
                  <w:t xml:space="preserve">Seguridad (confidencialidad e integridad) / Control de acceso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2F">
                <w:pPr>
                  <w:widowControl w:val="1"/>
                  <w:rPr>
                    <w:sz w:val="21"/>
                    <w:szCs w:val="21"/>
                  </w:rPr>
                </w:pPr>
                <w:r w:rsidDel="00000000" w:rsidR="00000000" w:rsidRPr="00000000">
                  <w:rPr>
                    <w:sz w:val="19"/>
                    <w:szCs w:val="19"/>
                    <w:rtl w:val="0"/>
                  </w:rPr>
                  <w:t xml:space="preserve">Estímulos: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0">
                <w:pPr>
                  <w:widowControl w:val="1"/>
                  <w:rPr>
                    <w:sz w:val="21"/>
                    <w:szCs w:val="21"/>
                  </w:rPr>
                </w:pPr>
                <w:r w:rsidDel="00000000" w:rsidR="00000000" w:rsidRPr="00000000">
                  <w:rPr>
                    <w:sz w:val="19"/>
                    <w:szCs w:val="19"/>
                    <w:rtl w:val="0"/>
                  </w:rPr>
                  <w:t xml:space="preserve">Un usuario intenta acceder o modificar datos contables o rutinas de una sucursal distinta a la suya mediante peticiones HTTP forzadas.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1">
                <w:pPr>
                  <w:widowControl w:val="1"/>
                  <w:rPr>
                    <w:sz w:val="21"/>
                    <w:szCs w:val="21"/>
                  </w:rPr>
                </w:pPr>
                <w:r w:rsidDel="00000000" w:rsidR="00000000" w:rsidRPr="00000000">
                  <w:rPr>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2">
                <w:pPr>
                  <w:widowControl w:val="1"/>
                  <w:rPr>
                    <w:sz w:val="21"/>
                    <w:szCs w:val="21"/>
                  </w:rPr>
                </w:pPr>
                <w:r w:rsidDel="00000000" w:rsidR="00000000" w:rsidRPr="00000000">
                  <w:rPr>
                    <w:sz w:val="19"/>
                    <w:szCs w:val="19"/>
                    <w:rtl w:val="0"/>
                  </w:rPr>
                  <w:t xml:space="preserve">Usuario malicioso o cliente web manipulado.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3">
                <w:pPr>
                  <w:widowControl w:val="1"/>
                  <w:rPr>
                    <w:sz w:val="21"/>
                    <w:szCs w:val="21"/>
                  </w:rPr>
                </w:pPr>
                <w:r w:rsidDel="00000000" w:rsidR="00000000" w:rsidRPr="00000000">
                  <w:rPr>
                    <w:sz w:val="19"/>
                    <w:szCs w:val="19"/>
                    <w:rtl w:val="0"/>
                  </w:rPr>
                  <w:t xml:space="preserve">Ambiente: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4">
                <w:pPr>
                  <w:widowControl w:val="1"/>
                  <w:rPr>
                    <w:sz w:val="21"/>
                    <w:szCs w:val="21"/>
                  </w:rPr>
                </w:pPr>
                <w:r w:rsidDel="00000000" w:rsidR="00000000" w:rsidRPr="00000000">
                  <w:rPr>
                    <w:sz w:val="19"/>
                    <w:szCs w:val="19"/>
                    <w:rtl w:val="0"/>
                  </w:rPr>
                  <w:t xml:space="preserve">Producción en la nube (Render / Supabase).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5">
                <w:pPr>
                  <w:widowControl w:val="1"/>
                  <w:rPr>
                    <w:sz w:val="21"/>
                    <w:szCs w:val="21"/>
                  </w:rPr>
                </w:pPr>
                <w:r w:rsidDel="00000000" w:rsidR="00000000" w:rsidRPr="00000000">
                  <w:rPr>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6">
                <w:pPr>
                  <w:widowControl w:val="1"/>
                  <w:rPr>
                    <w:sz w:val="21"/>
                    <w:szCs w:val="21"/>
                  </w:rPr>
                </w:pPr>
                <w:r w:rsidDel="00000000" w:rsidR="00000000" w:rsidRPr="00000000">
                  <w:rPr>
                    <w:sz w:val="19"/>
                    <w:szCs w:val="19"/>
                    <w:rtl w:val="0"/>
                  </w:rPr>
                  <w:t xml:space="preserve">Middleware de autenticación JWT y filtros forzosos por branch_id en las consultas relacionales de FastAPI.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7">
                <w:pPr>
                  <w:widowControl w:val="1"/>
                  <w:rPr>
                    <w:sz w:val="21"/>
                    <w:szCs w:val="21"/>
                  </w:rPr>
                </w:pPr>
                <w:r w:rsidDel="00000000" w:rsidR="00000000" w:rsidRPr="00000000">
                  <w:rPr>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8">
                <w:pPr>
                  <w:widowControl w:val="1"/>
                  <w:rPr>
                    <w:sz w:val="21"/>
                    <w:szCs w:val="21"/>
                  </w:rPr>
                </w:pPr>
                <w:r w:rsidDel="00000000" w:rsidR="00000000" w:rsidRPr="00000000">
                  <w:rPr>
                    <w:sz w:val="19"/>
                    <w:szCs w:val="19"/>
                    <w:rtl w:val="0"/>
                  </w:rPr>
                  <w:t xml:space="preserve">El sistema intercepta la petición, verifica el payload del token JWT, rechaza el acceso con HTTP 403 Forbidden y registra un evento de auditoría.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9">
                <w:pPr>
                  <w:widowControl w:val="1"/>
                  <w:rPr>
                    <w:sz w:val="21"/>
                    <w:szCs w:val="21"/>
                  </w:rPr>
                </w:pPr>
                <w:r w:rsidDel="00000000" w:rsidR="00000000" w:rsidRPr="00000000">
                  <w:rPr>
                    <w:sz w:val="19"/>
                    <w:szCs w:val="19"/>
                    <w:rtl w:val="0"/>
                  </w:rPr>
                  <w:t xml:space="preserve">Medida de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A">
                <w:pPr>
                  <w:widowControl w:val="1"/>
                  <w:rPr>
                    <w:sz w:val="21"/>
                    <w:szCs w:val="21"/>
                  </w:rPr>
                </w:pPr>
                <w:r w:rsidDel="00000000" w:rsidR="00000000" w:rsidRPr="00000000">
                  <w:rPr>
                    <w:sz w:val="19"/>
                    <w:szCs w:val="19"/>
                    <w:rtl w:val="0"/>
                  </w:rPr>
                  <w:t xml:space="preserve">0% de fuga de datos entre sucursales; bloqueo inmediato en menos de 50 ms y registro inmutable en los logs de auditoría.</w:t>
                </w:r>
                <w:r w:rsidDel="00000000" w:rsidR="00000000" w:rsidRPr="00000000">
                  <w:rPr>
                    <w:rtl w:val="0"/>
                  </w:rPr>
                </w:r>
              </w:p>
            </w:tc>
          </w:tr>
        </w:tbl>
      </w:sdtContent>
    </w:sdt>
    <w:p w:rsidR="00000000" w:rsidDel="00000000" w:rsidP="00000000" w:rsidRDefault="00000000" w:rsidRPr="00000000" w14:paraId="0000013B">
      <w:pPr>
        <w:widowControl w:val="1"/>
        <w:spacing w:after="12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C">
      <w:pPr>
        <w:widowControl w:val="1"/>
        <w:spacing w:after="12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3D">
      <w:pPr>
        <w:widowControl w:val="1"/>
        <w:spacing w:after="120" w:lineRule="auto"/>
        <w:rPr>
          <w:sz w:val="21"/>
          <w:szCs w:val="21"/>
        </w:rPr>
      </w:pPr>
      <w:r w:rsidDel="00000000" w:rsidR="00000000" w:rsidRPr="00000000">
        <w:rPr>
          <w:rtl w:val="0"/>
        </w:rPr>
      </w:r>
    </w:p>
    <w:sdt>
      <w:sdtPr>
        <w:lock w:val="contentLocked"/>
        <w:id w:val="1582046688"/>
        <w:tag w:val="goog_rdk_1"/>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E">
                <w:pPr>
                  <w:widowControl w:val="1"/>
                  <w:rPr>
                    <w:sz w:val="21"/>
                    <w:szCs w:val="21"/>
                  </w:rPr>
                </w:pPr>
                <w:r w:rsidDel="00000000" w:rsidR="00000000" w:rsidRPr="00000000">
                  <w:rPr>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3F">
                <w:pPr>
                  <w:widowControl w:val="1"/>
                  <w:rPr>
                    <w:sz w:val="21"/>
                    <w:szCs w:val="21"/>
                  </w:rPr>
                </w:pPr>
                <w:r w:rsidDel="00000000" w:rsidR="00000000" w:rsidRPr="00000000">
                  <w:rPr>
                    <w:sz w:val="19"/>
                    <w:szCs w:val="19"/>
                    <w:rtl w:val="0"/>
                  </w:rPr>
                  <w:t xml:space="preserve">ESC-03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0">
                <w:pPr>
                  <w:widowControl w:val="1"/>
                  <w:rPr>
                    <w:sz w:val="21"/>
                    <w:szCs w:val="21"/>
                  </w:rPr>
                </w:pPr>
                <w:r w:rsidDel="00000000" w:rsidR="00000000" w:rsidRPr="00000000">
                  <w:rPr>
                    <w:sz w:val="19"/>
                    <w:szCs w:val="19"/>
                    <w:rtl w:val="0"/>
                  </w:rPr>
                  <w:t xml:space="preserve">Escenario(s):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1">
                <w:pPr>
                  <w:widowControl w:val="1"/>
                  <w:rPr>
                    <w:sz w:val="21"/>
                    <w:szCs w:val="21"/>
                  </w:rPr>
                </w:pPr>
                <w:r w:rsidDel="00000000" w:rsidR="00000000" w:rsidRPr="00000000">
                  <w:rPr>
                    <w:sz w:val="19"/>
                    <w:szCs w:val="19"/>
                    <w:rtl w:val="0"/>
                  </w:rPr>
                  <w:t xml:space="preserve">Procesamiento tolerante a fallos de los webhooks de pago de MercadoPago y recuperación ante reinicio del servidor.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2">
                <w:pPr>
                  <w:widowControl w:val="1"/>
                  <w:rPr>
                    <w:sz w:val="21"/>
                    <w:szCs w:val="21"/>
                  </w:rPr>
                </w:pPr>
                <w:r w:rsidDel="00000000" w:rsidR="00000000" w:rsidRPr="00000000">
                  <w:rPr>
                    <w:sz w:val="19"/>
                    <w:szCs w:val="19"/>
                    <w:rtl w:val="0"/>
                  </w:rPr>
                  <w:t xml:space="preserve">Atributos de calidad relevantes: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3">
                <w:pPr>
                  <w:widowControl w:val="1"/>
                  <w:rPr>
                    <w:sz w:val="21"/>
                    <w:szCs w:val="21"/>
                  </w:rPr>
                </w:pPr>
                <w:r w:rsidDel="00000000" w:rsidR="00000000" w:rsidRPr="00000000">
                  <w:rPr>
                    <w:sz w:val="19"/>
                    <w:szCs w:val="19"/>
                    <w:rtl w:val="0"/>
                  </w:rPr>
                  <w:t xml:space="preserve">Disponibilidad / Resiliencia e idempotencia financiera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4">
                <w:pPr>
                  <w:widowControl w:val="1"/>
                  <w:rPr>
                    <w:sz w:val="21"/>
                    <w:szCs w:val="21"/>
                  </w:rPr>
                </w:pPr>
                <w:r w:rsidDel="00000000" w:rsidR="00000000" w:rsidRPr="00000000">
                  <w:rPr>
                    <w:sz w:val="19"/>
                    <w:szCs w:val="19"/>
                    <w:rtl w:val="0"/>
                  </w:rPr>
                  <w:t xml:space="preserve">Estímulos: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5">
                <w:pPr>
                  <w:widowControl w:val="1"/>
                  <w:rPr>
                    <w:sz w:val="21"/>
                    <w:szCs w:val="21"/>
                  </w:rPr>
                </w:pPr>
                <w:r w:rsidDel="00000000" w:rsidR="00000000" w:rsidRPr="00000000">
                  <w:rPr>
                    <w:sz w:val="19"/>
                    <w:szCs w:val="19"/>
                    <w:rtl w:val="0"/>
                  </w:rPr>
                  <w:t xml:space="preserve">MercadoPago envía notificaciones concurrentes o repetidas (reintentos IPN) de pagos completados mientras el servidor experimenta alta carga.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6">
                <w:pPr>
                  <w:widowControl w:val="1"/>
                  <w:rPr>
                    <w:sz w:val="21"/>
                    <w:szCs w:val="21"/>
                  </w:rPr>
                </w:pPr>
                <w:r w:rsidDel="00000000" w:rsidR="00000000" w:rsidRPr="00000000">
                  <w:rPr>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7">
                <w:pPr>
                  <w:widowControl w:val="1"/>
                  <w:rPr>
                    <w:sz w:val="21"/>
                    <w:szCs w:val="21"/>
                  </w:rPr>
                </w:pPr>
                <w:r w:rsidDel="00000000" w:rsidR="00000000" w:rsidRPr="00000000">
                  <w:rPr>
                    <w:sz w:val="19"/>
                    <w:szCs w:val="19"/>
                    <w:rtl w:val="0"/>
                  </w:rPr>
                  <w:t xml:space="preserve">Servidores de la pasarela de pago MercadoPago.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8">
                <w:pPr>
                  <w:widowControl w:val="1"/>
                  <w:rPr>
                    <w:sz w:val="21"/>
                    <w:szCs w:val="21"/>
                  </w:rPr>
                </w:pPr>
                <w:r w:rsidDel="00000000" w:rsidR="00000000" w:rsidRPr="00000000">
                  <w:rPr>
                    <w:sz w:val="19"/>
                    <w:szCs w:val="19"/>
                    <w:rtl w:val="0"/>
                  </w:rPr>
                  <w:t xml:space="preserve">Ambiente: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9">
                <w:pPr>
                  <w:widowControl w:val="1"/>
                  <w:rPr>
                    <w:sz w:val="21"/>
                    <w:szCs w:val="21"/>
                  </w:rPr>
                </w:pPr>
                <w:r w:rsidDel="00000000" w:rsidR="00000000" w:rsidRPr="00000000">
                  <w:rPr>
                    <w:sz w:val="19"/>
                    <w:szCs w:val="19"/>
                    <w:rtl w:val="0"/>
                  </w:rPr>
                  <w:t xml:space="preserve">Producción en Render con posibles reinicios por inactividad (cold starts).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A">
                <w:pPr>
                  <w:widowControl w:val="1"/>
                  <w:rPr>
                    <w:sz w:val="21"/>
                    <w:szCs w:val="21"/>
                  </w:rPr>
                </w:pPr>
                <w:r w:rsidDel="00000000" w:rsidR="00000000" w:rsidRPr="00000000">
                  <w:rPr>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B">
                <w:pPr>
                  <w:widowControl w:val="1"/>
                  <w:rPr>
                    <w:sz w:val="21"/>
                    <w:szCs w:val="21"/>
                  </w:rPr>
                </w:pPr>
                <w:r w:rsidDel="00000000" w:rsidR="00000000" w:rsidRPr="00000000">
                  <w:rPr>
                    <w:sz w:val="19"/>
                    <w:szCs w:val="19"/>
                    <w:rtl w:val="0"/>
                  </w:rPr>
                  <w:t xml:space="preserve">Endpoint asíncrono /api/v1/invoices/webhook y tabla transaccional de pagos en PostgreSQL con transacciones ACID.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C">
                <w:pPr>
                  <w:widowControl w:val="1"/>
                  <w:rPr>
                    <w:sz w:val="21"/>
                    <w:szCs w:val="21"/>
                  </w:rPr>
                </w:pPr>
                <w:r w:rsidDel="00000000" w:rsidR="00000000" w:rsidRPr="00000000">
                  <w:rPr>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D">
                <w:pPr>
                  <w:widowControl w:val="1"/>
                  <w:rPr>
                    <w:sz w:val="21"/>
                    <w:szCs w:val="21"/>
                  </w:rPr>
                </w:pPr>
                <w:r w:rsidDel="00000000" w:rsidR="00000000" w:rsidRPr="00000000">
                  <w:rPr>
                    <w:sz w:val="19"/>
                    <w:szCs w:val="19"/>
                    <w:rtl w:val="0"/>
                  </w:rPr>
                  <w:t xml:space="preserve">El sistema procesa la notificación de manera idempotente (verificando que la factura no haya sido acreditada previamente), actualiza el estado a PAID y retorna HTTP 200 OK.</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E">
                <w:pPr>
                  <w:widowControl w:val="1"/>
                  <w:rPr>
                    <w:sz w:val="21"/>
                    <w:szCs w:val="21"/>
                  </w:rPr>
                </w:pPr>
                <w:r w:rsidDel="00000000" w:rsidR="00000000" w:rsidRPr="00000000">
                  <w:rPr>
                    <w:sz w:val="19"/>
                    <w:szCs w:val="19"/>
                    <w:rtl w:val="0"/>
                  </w:rPr>
                  <w:t xml:space="preserve">Medida de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4F">
                <w:pPr>
                  <w:widowControl w:val="1"/>
                  <w:rPr>
                    <w:sz w:val="21"/>
                    <w:szCs w:val="21"/>
                  </w:rPr>
                </w:pPr>
                <w:r w:rsidDel="00000000" w:rsidR="00000000" w:rsidRPr="00000000">
                  <w:rPr>
                    <w:sz w:val="19"/>
                    <w:szCs w:val="19"/>
                    <w:rtl w:val="0"/>
                  </w:rPr>
                  <w:t xml:space="preserve">0% de cobros duplicados; tiempo de respuesta al webhook inferior a 500 ms; 100% de consistencia contable auditada.</w:t>
                </w:r>
                <w:r w:rsidDel="00000000" w:rsidR="00000000" w:rsidRPr="00000000">
                  <w:rPr>
                    <w:rtl w:val="0"/>
                  </w:rPr>
                </w:r>
              </w:p>
            </w:tc>
          </w:tr>
        </w:tbl>
      </w:sdtContent>
    </w:sdt>
    <w:p w:rsidR="00000000" w:rsidDel="00000000" w:rsidP="00000000" w:rsidRDefault="00000000" w:rsidRPr="00000000" w14:paraId="00000150">
      <w:pPr>
        <w:widowControl w:val="1"/>
        <w:spacing w:after="120" w:lineRule="auto"/>
        <w:rPr/>
      </w:pPr>
      <w:r w:rsidDel="00000000" w:rsidR="00000000" w:rsidRPr="00000000">
        <w:rPr>
          <w:rtl w:val="0"/>
        </w:rPr>
      </w:r>
    </w:p>
    <w:p w:rsidR="00000000" w:rsidDel="00000000" w:rsidP="00000000" w:rsidRDefault="00000000" w:rsidRPr="00000000" w14:paraId="00000151">
      <w:pPr>
        <w:widowControl w:val="1"/>
        <w:spacing w:after="120" w:lineRule="auto"/>
        <w:rPr>
          <w:sz w:val="21"/>
          <w:szCs w:val="21"/>
        </w:rPr>
      </w:pPr>
      <w:r w:rsidDel="00000000" w:rsidR="00000000" w:rsidRPr="00000000">
        <w:rPr>
          <w:rtl w:val="0"/>
        </w:rPr>
      </w:r>
    </w:p>
    <w:sdt>
      <w:sdtPr>
        <w:lock w:val="contentLocked"/>
        <w:id w:val="-986385539"/>
        <w:tag w:val="goog_rdk_2"/>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2">
                <w:pPr>
                  <w:widowControl w:val="1"/>
                  <w:rPr>
                    <w:sz w:val="21"/>
                    <w:szCs w:val="21"/>
                  </w:rPr>
                </w:pPr>
                <w:r w:rsidDel="00000000" w:rsidR="00000000" w:rsidRPr="00000000">
                  <w:rPr>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3">
                <w:pPr>
                  <w:widowControl w:val="1"/>
                  <w:rPr>
                    <w:sz w:val="21"/>
                    <w:szCs w:val="21"/>
                  </w:rPr>
                </w:pPr>
                <w:r w:rsidDel="00000000" w:rsidR="00000000" w:rsidRPr="00000000">
                  <w:rPr>
                    <w:sz w:val="19"/>
                    <w:szCs w:val="19"/>
                    <w:rtl w:val="0"/>
                  </w:rPr>
                  <w:t xml:space="preserve">ESC-04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4">
                <w:pPr>
                  <w:widowControl w:val="1"/>
                  <w:rPr>
                    <w:sz w:val="21"/>
                    <w:szCs w:val="21"/>
                  </w:rPr>
                </w:pPr>
                <w:r w:rsidDel="00000000" w:rsidR="00000000" w:rsidRPr="00000000">
                  <w:rPr>
                    <w:sz w:val="19"/>
                    <w:szCs w:val="19"/>
                    <w:rtl w:val="0"/>
                  </w:rPr>
                  <w:t xml:space="preserve">Escenario(s):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5">
                <w:pPr>
                  <w:widowControl w:val="1"/>
                  <w:rPr>
                    <w:sz w:val="21"/>
                    <w:szCs w:val="21"/>
                  </w:rPr>
                </w:pPr>
                <w:r w:rsidDel="00000000" w:rsidR="00000000" w:rsidRPr="00000000">
                  <w:rPr>
                    <w:sz w:val="19"/>
                    <w:szCs w:val="19"/>
                    <w:rtl w:val="0"/>
                  </w:rPr>
                  <w:t xml:space="preserve">Reactivación amigable del backend tras un periodo de inactividad.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6">
                <w:pPr>
                  <w:widowControl w:val="1"/>
                  <w:rPr>
                    <w:sz w:val="21"/>
                    <w:szCs w:val="21"/>
                  </w:rPr>
                </w:pPr>
                <w:r w:rsidDel="00000000" w:rsidR="00000000" w:rsidRPr="00000000">
                  <w:rPr>
                    <w:sz w:val="19"/>
                    <w:szCs w:val="19"/>
                    <w:rtl w:val="0"/>
                  </w:rPr>
                  <w:t xml:space="preserve">Atributos de calidad relevantes: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7">
                <w:pPr>
                  <w:widowControl w:val="1"/>
                  <w:rPr>
                    <w:sz w:val="21"/>
                    <w:szCs w:val="21"/>
                  </w:rPr>
                </w:pPr>
                <w:r w:rsidDel="00000000" w:rsidR="00000000" w:rsidRPr="00000000">
                  <w:rPr>
                    <w:sz w:val="19"/>
                    <w:szCs w:val="19"/>
                    <w:rtl w:val="0"/>
                  </w:rPr>
                  <w:t xml:space="preserve">Disponibilidad / Usabilidad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8">
                <w:pPr>
                  <w:widowControl w:val="1"/>
                  <w:rPr>
                    <w:sz w:val="21"/>
                    <w:szCs w:val="21"/>
                  </w:rPr>
                </w:pPr>
                <w:r w:rsidDel="00000000" w:rsidR="00000000" w:rsidRPr="00000000">
                  <w:rPr>
                    <w:sz w:val="19"/>
                    <w:szCs w:val="19"/>
                    <w:rtl w:val="0"/>
                  </w:rPr>
                  <w:t xml:space="preserve">Estímulos: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9">
                <w:pPr>
                  <w:widowControl w:val="1"/>
                  <w:rPr>
                    <w:sz w:val="21"/>
                    <w:szCs w:val="21"/>
                  </w:rPr>
                </w:pPr>
                <w:r w:rsidDel="00000000" w:rsidR="00000000" w:rsidRPr="00000000">
                  <w:rPr>
                    <w:sz w:val="19"/>
                    <w:szCs w:val="19"/>
                    <w:rtl w:val="0"/>
                  </w:rPr>
                  <w:t xml:space="preserve">Un usuario abre el panel web o la app móvil cuando la instancia de Render está suspendida por inactividad (cold start).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A">
                <w:pPr>
                  <w:widowControl w:val="1"/>
                  <w:rPr>
                    <w:sz w:val="21"/>
                    <w:szCs w:val="21"/>
                  </w:rPr>
                </w:pPr>
                <w:r w:rsidDel="00000000" w:rsidR="00000000" w:rsidRPr="00000000">
                  <w:rPr>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B">
                <w:pPr>
                  <w:widowControl w:val="1"/>
                  <w:rPr>
                    <w:sz w:val="21"/>
                    <w:szCs w:val="21"/>
                  </w:rPr>
                </w:pPr>
                <w:r w:rsidDel="00000000" w:rsidR="00000000" w:rsidRPr="00000000">
                  <w:rPr>
                    <w:sz w:val="19"/>
                    <w:szCs w:val="19"/>
                    <w:rtl w:val="0"/>
                  </w:rPr>
                  <w:t xml:space="preserve">Usuario final (administrador, entrenador o atleta).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C">
                <w:pPr>
                  <w:widowControl w:val="1"/>
                  <w:rPr>
                    <w:sz w:val="21"/>
                    <w:szCs w:val="21"/>
                  </w:rPr>
                </w:pPr>
                <w:r w:rsidDel="00000000" w:rsidR="00000000" w:rsidRPr="00000000">
                  <w:rPr>
                    <w:sz w:val="19"/>
                    <w:szCs w:val="19"/>
                    <w:rtl w:val="0"/>
                  </w:rPr>
                  <w:t xml:space="preserve">Ambiente: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D">
                <w:pPr>
                  <w:widowControl w:val="1"/>
                  <w:rPr>
                    <w:sz w:val="21"/>
                    <w:szCs w:val="21"/>
                  </w:rPr>
                </w:pPr>
                <w:r w:rsidDel="00000000" w:rsidR="00000000" w:rsidRPr="00000000">
                  <w:rPr>
                    <w:sz w:val="19"/>
                    <w:szCs w:val="19"/>
                    <w:rtl w:val="0"/>
                  </w:rPr>
                  <w:t xml:space="preserve">Producción en Render, con instancias que se suspenden por inactividad.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E">
                <w:pPr>
                  <w:widowControl w:val="1"/>
                  <w:rPr>
                    <w:sz w:val="21"/>
                    <w:szCs w:val="21"/>
                  </w:rPr>
                </w:pPr>
                <w:r w:rsidDel="00000000" w:rsidR="00000000" w:rsidRPr="00000000">
                  <w:rPr>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5F">
                <w:pPr>
                  <w:widowControl w:val="1"/>
                  <w:rPr>
                    <w:sz w:val="21"/>
                    <w:szCs w:val="21"/>
                  </w:rPr>
                </w:pPr>
                <w:r w:rsidDel="00000000" w:rsidR="00000000" w:rsidRPr="00000000">
                  <w:rPr>
                    <w:sz w:val="19"/>
                    <w:szCs w:val="19"/>
                    <w:rtl w:val="0"/>
                  </w:rPr>
                  <w:t xml:space="preserve">Componente ServerWakeUp (web y móvil) y backend FastAPI.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0">
                <w:pPr>
                  <w:widowControl w:val="1"/>
                  <w:rPr>
                    <w:sz w:val="21"/>
                    <w:szCs w:val="21"/>
                  </w:rPr>
                </w:pPr>
                <w:r w:rsidDel="00000000" w:rsidR="00000000" w:rsidRPr="00000000">
                  <w:rPr>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1">
                <w:pPr>
                  <w:widowControl w:val="1"/>
                  <w:rPr>
                    <w:sz w:val="21"/>
                    <w:szCs w:val="21"/>
                  </w:rPr>
                </w:pPr>
                <w:r w:rsidDel="00000000" w:rsidR="00000000" w:rsidRPr="00000000">
                  <w:rPr>
                    <w:sz w:val="19"/>
                    <w:szCs w:val="19"/>
                    <w:rtl w:val="0"/>
                  </w:rPr>
                  <w:t xml:space="preserve">El componente detecta el estado del backend, muestra un indicador de carga con información contextual y reintenta hasta recibir respuesta.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2">
                <w:pPr>
                  <w:widowControl w:val="1"/>
                  <w:rPr>
                    <w:sz w:val="21"/>
                    <w:szCs w:val="21"/>
                  </w:rPr>
                </w:pPr>
                <w:r w:rsidDel="00000000" w:rsidR="00000000" w:rsidRPr="00000000">
                  <w:rPr>
                    <w:sz w:val="19"/>
                    <w:szCs w:val="19"/>
                    <w:rtl w:val="0"/>
                  </w:rPr>
                  <w:t xml:space="preserve">Medida de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3">
                <w:pPr>
                  <w:widowControl w:val="1"/>
                  <w:rPr>
                    <w:sz w:val="21"/>
                    <w:szCs w:val="21"/>
                  </w:rPr>
                </w:pPr>
                <w:r w:rsidDel="00000000" w:rsidR="00000000" w:rsidRPr="00000000">
                  <w:rPr>
                    <w:sz w:val="19"/>
                    <w:szCs w:val="19"/>
                    <w:rtl w:val="0"/>
                  </w:rPr>
                  <w:t xml:space="preserve">Sin errores de timeout ni pantallas en blanco visibles para el usuario durante la reactivación (riesgo RSG-07 mitigado).</w:t>
                </w:r>
                <w:r w:rsidDel="00000000" w:rsidR="00000000" w:rsidRPr="00000000">
                  <w:rPr>
                    <w:rtl w:val="0"/>
                  </w:rPr>
                </w:r>
              </w:p>
            </w:tc>
          </w:tr>
        </w:tbl>
      </w:sdtContent>
    </w:sdt>
    <w:p w:rsidR="00000000" w:rsidDel="00000000" w:rsidP="00000000" w:rsidRDefault="00000000" w:rsidRPr="00000000" w14:paraId="00000164">
      <w:pPr>
        <w:widowControl w:val="1"/>
        <w:spacing w:after="120" w:lineRule="auto"/>
        <w:rPr/>
      </w:pPr>
      <w:r w:rsidDel="00000000" w:rsidR="00000000" w:rsidRPr="00000000">
        <w:rPr>
          <w:rtl w:val="0"/>
        </w:rPr>
      </w:r>
    </w:p>
    <w:p w:rsidR="00000000" w:rsidDel="00000000" w:rsidP="00000000" w:rsidRDefault="00000000" w:rsidRPr="00000000" w14:paraId="00000165">
      <w:pPr>
        <w:widowControl w:val="1"/>
        <w:spacing w:after="120" w:lineRule="auto"/>
        <w:rPr>
          <w:sz w:val="21"/>
          <w:szCs w:val="21"/>
        </w:rPr>
      </w:pPr>
      <w:r w:rsidDel="00000000" w:rsidR="00000000" w:rsidRPr="00000000">
        <w:rPr>
          <w:rtl w:val="0"/>
        </w:rPr>
      </w:r>
    </w:p>
    <w:sdt>
      <w:sdtPr>
        <w:lock w:val="contentLocked"/>
        <w:id w:val="-1928694543"/>
        <w:tag w:val="goog_rdk_3"/>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6">
                <w:pPr>
                  <w:widowControl w:val="1"/>
                  <w:rPr>
                    <w:sz w:val="21"/>
                    <w:szCs w:val="21"/>
                  </w:rPr>
                </w:pPr>
                <w:r w:rsidDel="00000000" w:rsidR="00000000" w:rsidRPr="00000000">
                  <w:rPr>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7">
                <w:pPr>
                  <w:widowControl w:val="1"/>
                  <w:rPr>
                    <w:sz w:val="21"/>
                    <w:szCs w:val="21"/>
                  </w:rPr>
                </w:pPr>
                <w:r w:rsidDel="00000000" w:rsidR="00000000" w:rsidRPr="00000000">
                  <w:rPr>
                    <w:sz w:val="19"/>
                    <w:szCs w:val="19"/>
                    <w:rtl w:val="0"/>
                  </w:rPr>
                  <w:t xml:space="preserve">ESC-05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8">
                <w:pPr>
                  <w:widowControl w:val="1"/>
                  <w:rPr>
                    <w:sz w:val="21"/>
                    <w:szCs w:val="21"/>
                  </w:rPr>
                </w:pPr>
                <w:r w:rsidDel="00000000" w:rsidR="00000000" w:rsidRPr="00000000">
                  <w:rPr>
                    <w:sz w:val="19"/>
                    <w:szCs w:val="19"/>
                    <w:rtl w:val="0"/>
                  </w:rPr>
                  <w:t xml:space="preserve">Escenario(s):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9">
                <w:pPr>
                  <w:widowControl w:val="1"/>
                  <w:rPr>
                    <w:sz w:val="21"/>
                    <w:szCs w:val="21"/>
                  </w:rPr>
                </w:pPr>
                <w:r w:rsidDel="00000000" w:rsidR="00000000" w:rsidRPr="00000000">
                  <w:rPr>
                    <w:sz w:val="19"/>
                    <w:szCs w:val="19"/>
                    <w:rtl w:val="0"/>
                  </w:rPr>
                  <w:t xml:space="preserve">Continuidad del registro de entrenamiento ante interrupciones de red.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A">
                <w:pPr>
                  <w:widowControl w:val="1"/>
                  <w:rPr>
                    <w:sz w:val="21"/>
                    <w:szCs w:val="21"/>
                  </w:rPr>
                </w:pPr>
                <w:r w:rsidDel="00000000" w:rsidR="00000000" w:rsidRPr="00000000">
                  <w:rPr>
                    <w:sz w:val="19"/>
                    <w:szCs w:val="19"/>
                    <w:rtl w:val="0"/>
                  </w:rPr>
                  <w:t xml:space="preserve">Atributos de calidad relevantes: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B">
                <w:pPr>
                  <w:widowControl w:val="1"/>
                  <w:rPr>
                    <w:sz w:val="21"/>
                    <w:szCs w:val="21"/>
                  </w:rPr>
                </w:pPr>
                <w:r w:rsidDel="00000000" w:rsidR="00000000" w:rsidRPr="00000000">
                  <w:rPr>
                    <w:sz w:val="19"/>
                    <w:szCs w:val="19"/>
                    <w:rtl w:val="0"/>
                  </w:rPr>
                  <w:t xml:space="preserve">Tolerancia a fallos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C">
                <w:pPr>
                  <w:widowControl w:val="1"/>
                  <w:rPr>
                    <w:sz w:val="21"/>
                    <w:szCs w:val="21"/>
                  </w:rPr>
                </w:pPr>
                <w:r w:rsidDel="00000000" w:rsidR="00000000" w:rsidRPr="00000000">
                  <w:rPr>
                    <w:sz w:val="19"/>
                    <w:szCs w:val="19"/>
                    <w:rtl w:val="0"/>
                  </w:rPr>
                  <w:t xml:space="preserve">Estímulos: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D">
                <w:pPr>
                  <w:widowControl w:val="1"/>
                  <w:rPr>
                    <w:sz w:val="21"/>
                    <w:szCs w:val="21"/>
                  </w:rPr>
                </w:pPr>
                <w:r w:rsidDel="00000000" w:rsidR="00000000" w:rsidRPr="00000000">
                  <w:rPr>
                    <w:sz w:val="19"/>
                    <w:szCs w:val="19"/>
                    <w:rtl w:val="0"/>
                  </w:rPr>
                  <w:t xml:space="preserve">Se pierde la conexión con la API mientras el atleta registra su sesión en el gimnasio.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E">
                <w:pPr>
                  <w:widowControl w:val="1"/>
                  <w:rPr>
                    <w:sz w:val="21"/>
                    <w:szCs w:val="21"/>
                  </w:rPr>
                </w:pPr>
                <w:r w:rsidDel="00000000" w:rsidR="00000000" w:rsidRPr="00000000">
                  <w:rPr>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6F">
                <w:pPr>
                  <w:widowControl w:val="1"/>
                  <w:rPr>
                    <w:sz w:val="21"/>
                    <w:szCs w:val="21"/>
                  </w:rPr>
                </w:pPr>
                <w:r w:rsidDel="00000000" w:rsidR="00000000" w:rsidRPr="00000000">
                  <w:rPr>
                    <w:sz w:val="19"/>
                    <w:szCs w:val="19"/>
                    <w:rtl w:val="0"/>
                  </w:rPr>
                  <w:t xml:space="preserve">Red móvil o Wi-Fi del recinto.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0">
                <w:pPr>
                  <w:widowControl w:val="1"/>
                  <w:rPr>
                    <w:sz w:val="21"/>
                    <w:szCs w:val="21"/>
                  </w:rPr>
                </w:pPr>
                <w:r w:rsidDel="00000000" w:rsidR="00000000" w:rsidRPr="00000000">
                  <w:rPr>
                    <w:sz w:val="19"/>
                    <w:szCs w:val="19"/>
                    <w:rtl w:val="0"/>
                  </w:rPr>
                  <w:t xml:space="preserve">Ambiente: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1">
                <w:pPr>
                  <w:widowControl w:val="1"/>
                  <w:rPr>
                    <w:sz w:val="21"/>
                    <w:szCs w:val="21"/>
                  </w:rPr>
                </w:pPr>
                <w:r w:rsidDel="00000000" w:rsidR="00000000" w:rsidRPr="00000000">
                  <w:rPr>
                    <w:sz w:val="19"/>
                    <w:szCs w:val="19"/>
                    <w:rtl w:val="0"/>
                  </w:rPr>
                  <w:t xml:space="preserve">Operación degradada (sin conexión).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2">
                <w:pPr>
                  <w:widowControl w:val="1"/>
                  <w:rPr>
                    <w:sz w:val="21"/>
                    <w:szCs w:val="21"/>
                  </w:rPr>
                </w:pPr>
                <w:r w:rsidDel="00000000" w:rsidR="00000000" w:rsidRPr="00000000">
                  <w:rPr>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3">
                <w:pPr>
                  <w:widowControl w:val="1"/>
                  <w:rPr>
                    <w:sz w:val="21"/>
                    <w:szCs w:val="21"/>
                  </w:rPr>
                </w:pPr>
                <w:r w:rsidDel="00000000" w:rsidR="00000000" w:rsidRPr="00000000">
                  <w:rPr>
                    <w:sz w:val="19"/>
                    <w:szCs w:val="19"/>
                    <w:rtl w:val="0"/>
                  </w:rPr>
                  <w:t xml:space="preserve">App móvil (almacenamiento local del estado de la sesión activa).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4">
                <w:pPr>
                  <w:widowControl w:val="1"/>
                  <w:rPr>
                    <w:sz w:val="21"/>
                    <w:szCs w:val="21"/>
                  </w:rPr>
                </w:pPr>
                <w:r w:rsidDel="00000000" w:rsidR="00000000" w:rsidRPr="00000000">
                  <w:rPr>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5">
                <w:pPr>
                  <w:widowControl w:val="1"/>
                  <w:rPr>
                    <w:sz w:val="21"/>
                    <w:szCs w:val="21"/>
                  </w:rPr>
                </w:pPr>
                <w:r w:rsidDel="00000000" w:rsidR="00000000" w:rsidRPr="00000000">
                  <w:rPr>
                    <w:sz w:val="19"/>
                    <w:szCs w:val="19"/>
                    <w:rtl w:val="0"/>
                  </w:rPr>
                  <w:t xml:space="preserve">La app retiene el estado de la sesión activa en el dispositivo y permite continuar el registro sin perder los datos ingresados.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6">
                <w:pPr>
                  <w:widowControl w:val="1"/>
                  <w:rPr>
                    <w:sz w:val="21"/>
                    <w:szCs w:val="21"/>
                  </w:rPr>
                </w:pPr>
                <w:r w:rsidDel="00000000" w:rsidR="00000000" w:rsidRPr="00000000">
                  <w:rPr>
                    <w:sz w:val="19"/>
                    <w:szCs w:val="19"/>
                    <w:rtl w:val="0"/>
                  </w:rPr>
                  <w:t xml:space="preserve">Medida de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7">
                <w:pPr>
                  <w:widowControl w:val="1"/>
                  <w:rPr>
                    <w:sz w:val="21"/>
                    <w:szCs w:val="21"/>
                  </w:rPr>
                </w:pPr>
                <w:r w:rsidDel="00000000" w:rsidR="00000000" w:rsidRPr="00000000">
                  <w:rPr>
                    <w:sz w:val="19"/>
                    <w:szCs w:val="19"/>
                    <w:rtl w:val="0"/>
                  </w:rPr>
                  <w:t xml:space="preserve">0 series perdidas ante cortes de red durante la sesión.</w:t>
                </w:r>
                <w:r w:rsidDel="00000000" w:rsidR="00000000" w:rsidRPr="00000000">
                  <w:rPr>
                    <w:rtl w:val="0"/>
                  </w:rPr>
                </w:r>
              </w:p>
            </w:tc>
          </w:tr>
        </w:tbl>
      </w:sdtContent>
    </w:sdt>
    <w:p w:rsidR="00000000" w:rsidDel="00000000" w:rsidP="00000000" w:rsidRDefault="00000000" w:rsidRPr="00000000" w14:paraId="00000178">
      <w:pPr>
        <w:widowControl w:val="1"/>
        <w:spacing w:after="120" w:lineRule="auto"/>
        <w:rPr/>
      </w:pPr>
      <w:r w:rsidDel="00000000" w:rsidR="00000000" w:rsidRPr="00000000">
        <w:rPr>
          <w:rtl w:val="0"/>
        </w:rPr>
      </w:r>
    </w:p>
    <w:p w:rsidR="00000000" w:rsidDel="00000000" w:rsidP="00000000" w:rsidRDefault="00000000" w:rsidRPr="00000000" w14:paraId="00000179">
      <w:pPr>
        <w:widowControl w:val="1"/>
        <w:spacing w:after="120" w:lineRule="auto"/>
        <w:rPr>
          <w:sz w:val="21"/>
          <w:szCs w:val="21"/>
        </w:rPr>
      </w:pPr>
      <w:r w:rsidDel="00000000" w:rsidR="00000000" w:rsidRPr="00000000">
        <w:rPr>
          <w:rtl w:val="0"/>
        </w:rPr>
      </w:r>
    </w:p>
    <w:sdt>
      <w:sdtPr>
        <w:lock w:val="contentLocked"/>
        <w:id w:val="96409620"/>
        <w:tag w:val="goog_rdk_4"/>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A">
                <w:pPr>
                  <w:widowControl w:val="1"/>
                  <w:rPr>
                    <w:sz w:val="21"/>
                    <w:szCs w:val="21"/>
                  </w:rPr>
                </w:pPr>
                <w:r w:rsidDel="00000000" w:rsidR="00000000" w:rsidRPr="00000000">
                  <w:rPr>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B">
                <w:pPr>
                  <w:widowControl w:val="1"/>
                  <w:rPr>
                    <w:sz w:val="21"/>
                    <w:szCs w:val="21"/>
                  </w:rPr>
                </w:pPr>
                <w:r w:rsidDel="00000000" w:rsidR="00000000" w:rsidRPr="00000000">
                  <w:rPr>
                    <w:sz w:val="19"/>
                    <w:szCs w:val="19"/>
                    <w:rtl w:val="0"/>
                  </w:rPr>
                  <w:t xml:space="preserve">ESC-06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C">
                <w:pPr>
                  <w:widowControl w:val="1"/>
                  <w:rPr>
                    <w:sz w:val="21"/>
                    <w:szCs w:val="21"/>
                  </w:rPr>
                </w:pPr>
                <w:r w:rsidDel="00000000" w:rsidR="00000000" w:rsidRPr="00000000">
                  <w:rPr>
                    <w:sz w:val="19"/>
                    <w:szCs w:val="19"/>
                    <w:rtl w:val="0"/>
                  </w:rPr>
                  <w:t xml:space="preserve">Escenario(s):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D">
                <w:pPr>
                  <w:widowControl w:val="1"/>
                  <w:rPr>
                    <w:sz w:val="21"/>
                    <w:szCs w:val="21"/>
                  </w:rPr>
                </w:pPr>
                <w:r w:rsidDel="00000000" w:rsidR="00000000" w:rsidRPr="00000000">
                  <w:rPr>
                    <w:sz w:val="19"/>
                    <w:szCs w:val="19"/>
                    <w:rtl w:val="0"/>
                  </w:rPr>
                  <w:t xml:space="preserve">Envío confiable de correos transaccionales desde el entorno de despliegue.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E">
                <w:pPr>
                  <w:widowControl w:val="1"/>
                  <w:rPr>
                    <w:sz w:val="21"/>
                    <w:szCs w:val="21"/>
                  </w:rPr>
                </w:pPr>
                <w:r w:rsidDel="00000000" w:rsidR="00000000" w:rsidRPr="00000000">
                  <w:rPr>
                    <w:sz w:val="19"/>
                    <w:szCs w:val="19"/>
                    <w:rtl w:val="0"/>
                  </w:rPr>
                  <w:t xml:space="preserve">Atributos de calidad relevantes: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7F">
                <w:pPr>
                  <w:widowControl w:val="1"/>
                  <w:rPr>
                    <w:sz w:val="21"/>
                    <w:szCs w:val="21"/>
                  </w:rPr>
                </w:pPr>
                <w:r w:rsidDel="00000000" w:rsidR="00000000" w:rsidRPr="00000000">
                  <w:rPr>
                    <w:sz w:val="19"/>
                    <w:szCs w:val="19"/>
                    <w:rtl w:val="0"/>
                  </w:rPr>
                  <w:t xml:space="preserve">Disponibilidad / Interoperabilidad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0">
                <w:pPr>
                  <w:widowControl w:val="1"/>
                  <w:rPr>
                    <w:sz w:val="21"/>
                    <w:szCs w:val="21"/>
                  </w:rPr>
                </w:pPr>
                <w:r w:rsidDel="00000000" w:rsidR="00000000" w:rsidRPr="00000000">
                  <w:rPr>
                    <w:sz w:val="19"/>
                    <w:szCs w:val="19"/>
                    <w:rtl w:val="0"/>
                  </w:rPr>
                  <w:t xml:space="preserve">Estímulos: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1">
                <w:pPr>
                  <w:widowControl w:val="1"/>
                  <w:rPr>
                    <w:sz w:val="21"/>
                    <w:szCs w:val="21"/>
                  </w:rPr>
                </w:pPr>
                <w:r w:rsidDel="00000000" w:rsidR="00000000" w:rsidRPr="00000000">
                  <w:rPr>
                    <w:sz w:val="19"/>
                    <w:szCs w:val="19"/>
                    <w:rtl w:val="0"/>
                  </w:rPr>
                  <w:t xml:space="preserve">El sistema debe despachar correos de cobro, pago y alerta de fatiga mientras los puertos SMTP (465/587) se bloquean de forma intermitente en Render.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2">
                <w:pPr>
                  <w:widowControl w:val="1"/>
                  <w:rPr>
                    <w:sz w:val="21"/>
                    <w:szCs w:val="21"/>
                  </w:rPr>
                </w:pPr>
                <w:r w:rsidDel="00000000" w:rsidR="00000000" w:rsidRPr="00000000">
                  <w:rPr>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3">
                <w:pPr>
                  <w:widowControl w:val="1"/>
                  <w:rPr>
                    <w:sz w:val="21"/>
                    <w:szCs w:val="21"/>
                  </w:rPr>
                </w:pPr>
                <w:r w:rsidDel="00000000" w:rsidR="00000000" w:rsidRPr="00000000">
                  <w:rPr>
                    <w:sz w:val="19"/>
                    <w:szCs w:val="19"/>
                    <w:rtl w:val="0"/>
                  </w:rPr>
                  <w:t xml:space="preserve">Servicios de notificación del backend (cobranzas y motor ACWR).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4">
                <w:pPr>
                  <w:widowControl w:val="1"/>
                  <w:rPr>
                    <w:sz w:val="21"/>
                    <w:szCs w:val="21"/>
                  </w:rPr>
                </w:pPr>
                <w:r w:rsidDel="00000000" w:rsidR="00000000" w:rsidRPr="00000000">
                  <w:rPr>
                    <w:sz w:val="19"/>
                    <w:szCs w:val="19"/>
                    <w:rtl w:val="0"/>
                  </w:rPr>
                  <w:t xml:space="preserve">Ambiente: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5">
                <w:pPr>
                  <w:widowControl w:val="1"/>
                  <w:rPr>
                    <w:sz w:val="21"/>
                    <w:szCs w:val="21"/>
                  </w:rPr>
                </w:pPr>
                <w:r w:rsidDel="00000000" w:rsidR="00000000" w:rsidRPr="00000000">
                  <w:rPr>
                    <w:sz w:val="19"/>
                    <w:szCs w:val="19"/>
                    <w:rtl w:val="0"/>
                  </w:rPr>
                  <w:t xml:space="preserve">Producción en Render.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6">
                <w:pPr>
                  <w:widowControl w:val="1"/>
                  <w:rPr>
                    <w:sz w:val="21"/>
                    <w:szCs w:val="21"/>
                  </w:rPr>
                </w:pPr>
                <w:r w:rsidDel="00000000" w:rsidR="00000000" w:rsidRPr="00000000">
                  <w:rPr>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7">
                <w:pPr>
                  <w:widowControl w:val="1"/>
                  <w:rPr>
                    <w:sz w:val="21"/>
                    <w:szCs w:val="21"/>
                  </w:rPr>
                </w:pPr>
                <w:r w:rsidDel="00000000" w:rsidR="00000000" w:rsidRPr="00000000">
                  <w:rPr>
                    <w:sz w:val="19"/>
                    <w:szCs w:val="19"/>
                    <w:rtl w:val="0"/>
                  </w:rPr>
                  <w:t xml:space="preserve">Cliente Zoho Mail REST API v1 con autenticación OAuth2 y reintentos asíncronos.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8">
                <w:pPr>
                  <w:widowControl w:val="1"/>
                  <w:rPr>
                    <w:sz w:val="21"/>
                    <w:szCs w:val="21"/>
                  </w:rPr>
                </w:pPr>
                <w:r w:rsidDel="00000000" w:rsidR="00000000" w:rsidRPr="00000000">
                  <w:rPr>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9">
                <w:pPr>
                  <w:widowControl w:val="1"/>
                  <w:rPr>
                    <w:sz w:val="21"/>
                    <w:szCs w:val="21"/>
                  </w:rPr>
                </w:pPr>
                <w:r w:rsidDel="00000000" w:rsidR="00000000" w:rsidRPr="00000000">
                  <w:rPr>
                    <w:sz w:val="19"/>
                    <w:szCs w:val="19"/>
                    <w:rtl w:val="0"/>
                  </w:rPr>
                  <w:t xml:space="preserve">El sistema envía el correo HTML por la API REST de Zoho, sin depender de los puertos SMTP, y reintenta ante fallas transitorias.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A">
                <w:pPr>
                  <w:widowControl w:val="1"/>
                  <w:rPr>
                    <w:sz w:val="21"/>
                    <w:szCs w:val="21"/>
                  </w:rPr>
                </w:pPr>
                <w:r w:rsidDel="00000000" w:rsidR="00000000" w:rsidRPr="00000000">
                  <w:rPr>
                    <w:sz w:val="19"/>
                    <w:szCs w:val="19"/>
                    <w:rtl w:val="0"/>
                  </w:rPr>
                  <w:t xml:space="preserve">Medida de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B">
                <w:pPr>
                  <w:widowControl w:val="1"/>
                  <w:rPr>
                    <w:sz w:val="21"/>
                    <w:szCs w:val="21"/>
                  </w:rPr>
                </w:pPr>
                <w:r w:rsidDel="00000000" w:rsidR="00000000" w:rsidRPr="00000000">
                  <w:rPr>
                    <w:sz w:val="19"/>
                    <w:szCs w:val="19"/>
                    <w:rtl w:val="0"/>
                  </w:rPr>
                  <w:t xml:space="preserve">Correo recibido en menos de 2 segundos; 0 errores TimeoutError (cambio SC-02).</w:t>
                </w:r>
                <w:r w:rsidDel="00000000" w:rsidR="00000000" w:rsidRPr="00000000">
                  <w:rPr>
                    <w:rtl w:val="0"/>
                  </w:rPr>
                </w:r>
              </w:p>
            </w:tc>
          </w:tr>
        </w:tbl>
      </w:sdtContent>
    </w:sdt>
    <w:p w:rsidR="00000000" w:rsidDel="00000000" w:rsidP="00000000" w:rsidRDefault="00000000" w:rsidRPr="00000000" w14:paraId="0000018C">
      <w:pPr>
        <w:widowControl w:val="1"/>
        <w:spacing w:after="120" w:lineRule="auto"/>
        <w:rPr/>
      </w:pPr>
      <w:r w:rsidDel="00000000" w:rsidR="00000000" w:rsidRPr="00000000">
        <w:rPr>
          <w:rtl w:val="0"/>
        </w:rPr>
      </w:r>
    </w:p>
    <w:p w:rsidR="00000000" w:rsidDel="00000000" w:rsidP="00000000" w:rsidRDefault="00000000" w:rsidRPr="00000000" w14:paraId="0000018D">
      <w:pPr>
        <w:widowControl w:val="1"/>
        <w:spacing w:after="120" w:lineRule="auto"/>
        <w:rPr>
          <w:sz w:val="21"/>
          <w:szCs w:val="21"/>
        </w:rPr>
      </w:pPr>
      <w:r w:rsidDel="00000000" w:rsidR="00000000" w:rsidRPr="00000000">
        <w:rPr>
          <w:rtl w:val="0"/>
        </w:rPr>
      </w:r>
    </w:p>
    <w:sdt>
      <w:sdtPr>
        <w:lock w:val="contentLocked"/>
        <w:id w:val="1845260652"/>
        <w:tag w:val="goog_rdk_5"/>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E">
                <w:pPr>
                  <w:widowControl w:val="1"/>
                  <w:rPr>
                    <w:sz w:val="21"/>
                    <w:szCs w:val="21"/>
                  </w:rPr>
                </w:pPr>
                <w:r w:rsidDel="00000000" w:rsidR="00000000" w:rsidRPr="00000000">
                  <w:rPr>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8F">
                <w:pPr>
                  <w:widowControl w:val="1"/>
                  <w:rPr>
                    <w:sz w:val="21"/>
                    <w:szCs w:val="21"/>
                  </w:rPr>
                </w:pPr>
                <w:r w:rsidDel="00000000" w:rsidR="00000000" w:rsidRPr="00000000">
                  <w:rPr>
                    <w:sz w:val="19"/>
                    <w:szCs w:val="19"/>
                    <w:rtl w:val="0"/>
                  </w:rPr>
                  <w:t xml:space="preserve">ESC-07</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0">
                <w:pPr>
                  <w:widowControl w:val="1"/>
                  <w:rPr>
                    <w:sz w:val="21"/>
                    <w:szCs w:val="21"/>
                  </w:rPr>
                </w:pPr>
                <w:r w:rsidDel="00000000" w:rsidR="00000000" w:rsidRPr="00000000">
                  <w:rPr>
                    <w:sz w:val="19"/>
                    <w:szCs w:val="19"/>
                    <w:rtl w:val="0"/>
                  </w:rPr>
                  <w:t xml:space="preserve">Escenario(s):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1">
                <w:pPr>
                  <w:widowControl w:val="1"/>
                  <w:rPr>
                    <w:sz w:val="21"/>
                    <w:szCs w:val="21"/>
                  </w:rPr>
                </w:pPr>
                <w:r w:rsidDel="00000000" w:rsidR="00000000" w:rsidRPr="00000000">
                  <w:rPr>
                    <w:sz w:val="19"/>
                    <w:szCs w:val="19"/>
                    <w:rtl w:val="0"/>
                  </w:rPr>
                  <w:t xml:space="preserve">Preservación del historial contable ante bajas de planes o membresías.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2">
                <w:pPr>
                  <w:widowControl w:val="1"/>
                  <w:rPr>
                    <w:sz w:val="21"/>
                    <w:szCs w:val="21"/>
                  </w:rPr>
                </w:pPr>
                <w:r w:rsidDel="00000000" w:rsidR="00000000" w:rsidRPr="00000000">
                  <w:rPr>
                    <w:sz w:val="19"/>
                    <w:szCs w:val="19"/>
                    <w:rtl w:val="0"/>
                  </w:rPr>
                  <w:t xml:space="preserve">Atributos de calidad relevantes: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3">
                <w:pPr>
                  <w:widowControl w:val="1"/>
                  <w:rPr>
                    <w:sz w:val="21"/>
                    <w:szCs w:val="21"/>
                  </w:rPr>
                </w:pPr>
                <w:r w:rsidDel="00000000" w:rsidR="00000000" w:rsidRPr="00000000">
                  <w:rPr>
                    <w:sz w:val="19"/>
                    <w:szCs w:val="19"/>
                    <w:rtl w:val="0"/>
                  </w:rPr>
                  <w:t xml:space="preserve">Integridad de datos / Auditabilidad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4">
                <w:pPr>
                  <w:widowControl w:val="1"/>
                  <w:rPr>
                    <w:sz w:val="21"/>
                    <w:szCs w:val="21"/>
                  </w:rPr>
                </w:pPr>
                <w:r w:rsidDel="00000000" w:rsidR="00000000" w:rsidRPr="00000000">
                  <w:rPr>
                    <w:sz w:val="19"/>
                    <w:szCs w:val="19"/>
                    <w:rtl w:val="0"/>
                  </w:rPr>
                  <w:t xml:space="preserve">Estímulos: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5">
                <w:pPr>
                  <w:widowControl w:val="1"/>
                  <w:rPr>
                    <w:sz w:val="21"/>
                    <w:szCs w:val="21"/>
                  </w:rPr>
                </w:pPr>
                <w:r w:rsidDel="00000000" w:rsidR="00000000" w:rsidRPr="00000000">
                  <w:rPr>
                    <w:sz w:val="19"/>
                    <w:szCs w:val="19"/>
                    <w:rtl w:val="0"/>
                  </w:rPr>
                  <w:t xml:space="preserve">Un administrador elimina un plan o una membresía que tiene facturas y transacciones asociadas.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6">
                <w:pPr>
                  <w:widowControl w:val="1"/>
                  <w:rPr>
                    <w:sz w:val="21"/>
                    <w:szCs w:val="21"/>
                  </w:rPr>
                </w:pPr>
                <w:r w:rsidDel="00000000" w:rsidR="00000000" w:rsidRPr="00000000">
                  <w:rPr>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7">
                <w:pPr>
                  <w:widowControl w:val="1"/>
                  <w:rPr>
                    <w:sz w:val="21"/>
                    <w:szCs w:val="21"/>
                  </w:rPr>
                </w:pPr>
                <w:r w:rsidDel="00000000" w:rsidR="00000000" w:rsidRPr="00000000">
                  <w:rPr>
                    <w:sz w:val="19"/>
                    <w:szCs w:val="19"/>
                    <w:rtl w:val="0"/>
                  </w:rPr>
                  <w:t xml:space="preserve">Usuario administrador.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8">
                <w:pPr>
                  <w:widowControl w:val="1"/>
                  <w:rPr>
                    <w:sz w:val="21"/>
                    <w:szCs w:val="21"/>
                  </w:rPr>
                </w:pPr>
                <w:r w:rsidDel="00000000" w:rsidR="00000000" w:rsidRPr="00000000">
                  <w:rPr>
                    <w:sz w:val="19"/>
                    <w:szCs w:val="19"/>
                    <w:rtl w:val="0"/>
                  </w:rPr>
                  <w:t xml:space="preserve">Ambiente: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9">
                <w:pPr>
                  <w:widowControl w:val="1"/>
                  <w:rPr>
                    <w:sz w:val="21"/>
                    <w:szCs w:val="21"/>
                  </w:rPr>
                </w:pPr>
                <w:r w:rsidDel="00000000" w:rsidR="00000000" w:rsidRPr="00000000">
                  <w:rPr>
                    <w:sz w:val="19"/>
                    <w:szCs w:val="19"/>
                    <w:rtl w:val="0"/>
                  </w:rPr>
                  <w:t xml:space="preserve">Operación normal.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A">
                <w:pPr>
                  <w:widowControl w:val="1"/>
                  <w:rPr>
                    <w:sz w:val="21"/>
                    <w:szCs w:val="21"/>
                  </w:rPr>
                </w:pPr>
                <w:r w:rsidDel="00000000" w:rsidR="00000000" w:rsidRPr="00000000">
                  <w:rPr>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B">
                <w:pPr>
                  <w:widowControl w:val="1"/>
                  <w:rPr>
                    <w:sz w:val="21"/>
                    <w:szCs w:val="21"/>
                  </w:rPr>
                </w:pPr>
                <w:r w:rsidDel="00000000" w:rsidR="00000000" w:rsidRPr="00000000">
                  <w:rPr>
                    <w:sz w:val="19"/>
                    <w:szCs w:val="19"/>
                    <w:rtl w:val="0"/>
                  </w:rPr>
                  <w:t xml:space="preserve">Base de datos PostgreSQL (llaves foráneas ON DELETE RESTRICT y borrado lógico con is_active / deleted_at).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C">
                <w:pPr>
                  <w:widowControl w:val="1"/>
                  <w:rPr>
                    <w:sz w:val="21"/>
                    <w:szCs w:val="21"/>
                  </w:rPr>
                </w:pPr>
                <w:r w:rsidDel="00000000" w:rsidR="00000000" w:rsidRPr="00000000">
                  <w:rPr>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D">
                <w:pPr>
                  <w:widowControl w:val="1"/>
                  <w:rPr>
                    <w:sz w:val="21"/>
                    <w:szCs w:val="21"/>
                  </w:rPr>
                </w:pPr>
                <w:r w:rsidDel="00000000" w:rsidR="00000000" w:rsidRPr="00000000">
                  <w:rPr>
                    <w:sz w:val="19"/>
                    <w:szCs w:val="19"/>
                    <w:rtl w:val="0"/>
                  </w:rPr>
                  <w:t xml:space="preserve">El sistema aplica borrado lógico y rechaza la eliminación física de registros con transacciones asociadas.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E">
                <w:pPr>
                  <w:widowControl w:val="1"/>
                  <w:rPr>
                    <w:sz w:val="21"/>
                    <w:szCs w:val="21"/>
                  </w:rPr>
                </w:pPr>
                <w:r w:rsidDel="00000000" w:rsidR="00000000" w:rsidRPr="00000000">
                  <w:rPr>
                    <w:sz w:val="19"/>
                    <w:szCs w:val="19"/>
                    <w:rtl w:val="0"/>
                  </w:rPr>
                  <w:t xml:space="preserve">Medida de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9F">
                <w:pPr>
                  <w:widowControl w:val="1"/>
                  <w:rPr>
                    <w:sz w:val="21"/>
                    <w:szCs w:val="21"/>
                  </w:rPr>
                </w:pPr>
                <w:r w:rsidDel="00000000" w:rsidR="00000000" w:rsidRPr="00000000">
                  <w:rPr>
                    <w:sz w:val="19"/>
                    <w:szCs w:val="19"/>
                    <w:rtl w:val="0"/>
                  </w:rPr>
                  <w:t xml:space="preserve">100% de los registros históricos preservados para auditoría contable, sin violar restricciones de integridad.</w:t>
                </w:r>
                <w:r w:rsidDel="00000000" w:rsidR="00000000" w:rsidRPr="00000000">
                  <w:rPr>
                    <w:rtl w:val="0"/>
                  </w:rPr>
                </w:r>
              </w:p>
            </w:tc>
          </w:tr>
        </w:tbl>
      </w:sdtContent>
    </w:sdt>
    <w:p w:rsidR="00000000" w:rsidDel="00000000" w:rsidP="00000000" w:rsidRDefault="00000000" w:rsidRPr="00000000" w14:paraId="000001A0">
      <w:pPr>
        <w:widowControl w:val="1"/>
        <w:spacing w:after="120" w:lineRule="auto"/>
        <w:rPr/>
      </w:pPr>
      <w:r w:rsidDel="00000000" w:rsidR="00000000" w:rsidRPr="00000000">
        <w:rPr>
          <w:rtl w:val="0"/>
        </w:rPr>
      </w:r>
    </w:p>
    <w:p w:rsidR="00000000" w:rsidDel="00000000" w:rsidP="00000000" w:rsidRDefault="00000000" w:rsidRPr="00000000" w14:paraId="000001A1">
      <w:pPr>
        <w:widowControl w:val="1"/>
        <w:spacing w:after="120" w:lineRule="auto"/>
        <w:rPr/>
      </w:pPr>
      <w:r w:rsidDel="00000000" w:rsidR="00000000" w:rsidRPr="00000000">
        <w:rPr>
          <w:rtl w:val="0"/>
        </w:rPr>
      </w:r>
    </w:p>
    <w:p w:rsidR="00000000" w:rsidDel="00000000" w:rsidP="00000000" w:rsidRDefault="00000000" w:rsidRPr="00000000" w14:paraId="000001A2">
      <w:pPr>
        <w:pStyle w:val="Heading1"/>
        <w:keepNext w:val="0"/>
        <w:widowControl w:val="1"/>
        <w:spacing w:after="140" w:before="300" w:lineRule="auto"/>
        <w:ind w:left="0"/>
        <w:rPr>
          <w:sz w:val="30"/>
          <w:szCs w:val="30"/>
        </w:rPr>
      </w:pPr>
      <w:bookmarkStart w:colFirst="0" w:colLast="0" w:name="_heading=h.x9lpv88qdw2q" w:id="21"/>
      <w:bookmarkEnd w:id="21"/>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keepNext w:val="0"/>
        <w:widowControl w:val="1"/>
        <w:spacing w:after="140" w:before="300" w:lineRule="auto"/>
        <w:ind w:left="0"/>
        <w:rPr>
          <w:sz w:val="30"/>
          <w:szCs w:val="30"/>
        </w:rPr>
      </w:pPr>
      <w:bookmarkStart w:colFirst="0" w:colLast="0" w:name="_heading=h.qdj9ixpfy4do" w:id="22"/>
      <w:bookmarkEnd w:id="22"/>
      <w:r w:rsidDel="00000000" w:rsidR="00000000" w:rsidRPr="00000000">
        <w:rPr>
          <w:sz w:val="30"/>
          <w:szCs w:val="30"/>
          <w:rtl w:val="0"/>
        </w:rPr>
        <w:t xml:space="preserve">4. Vista de Procesos</w:t>
      </w:r>
    </w:p>
    <w:p w:rsidR="00000000" w:rsidDel="00000000" w:rsidP="00000000" w:rsidRDefault="00000000" w:rsidRPr="00000000" w14:paraId="000001A4">
      <w:pPr>
        <w:pStyle w:val="Heading2"/>
        <w:keepNext w:val="0"/>
        <w:widowControl w:val="1"/>
        <w:spacing w:after="110" w:before="220" w:lineRule="auto"/>
        <w:ind w:left="0"/>
        <w:rPr/>
      </w:pPr>
      <w:bookmarkStart w:colFirst="0" w:colLast="0" w:name="_heading=h.fkyrkmo1hu3" w:id="23"/>
      <w:bookmarkEnd w:id="23"/>
      <w:r w:rsidDel="00000000" w:rsidR="00000000" w:rsidRPr="00000000">
        <w:rPr>
          <w:sz w:val="25"/>
          <w:szCs w:val="25"/>
          <w:rtl w:val="0"/>
        </w:rPr>
        <w:t xml:space="preserve">4.1 As-Is</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Fonts w:ascii="Calibri" w:cs="Calibri" w:eastAsia="Calibri" w:hAnsi="Calibri"/>
          <w:b w:val="1"/>
          <w:bCs w:val="1"/>
          <w:i w:val="1"/>
          <w:iCs w:val="1"/>
          <w:color w:val="1f4e79"/>
          <w:rtl w:val="0"/>
        </w:rPr>
        <w:t xml:space="preserve">Diagrama BPMN 2.0 — Proceso AS-IS 1: Afiliación y Cobro Manual</w:t>
      </w:r>
    </w:p>
    <w:p w:rsidR="00000000" w:rsidDel="00000000" w:rsidP="00000000" w:rsidRDefault="00000000" w:rsidRPr="00000000" w14:paraId="000001A7">
      <w:pPr>
        <w:widowControl w:val="1"/>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114300" distR="114300">
            <wp:extent cx="5669280" cy="3078805"/>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9280" cy="307880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widowControl w:val="1"/>
        <w:spacing w:after="200" w:line="276" w:lineRule="auto"/>
        <w:jc w:val="left"/>
        <w:rPr/>
      </w:pPr>
      <w:r w:rsidDel="00000000" w:rsidR="00000000" w:rsidRPr="00000000">
        <w:rPr>
          <w:rtl w:val="0"/>
        </w:rPr>
        <w:t xml:space="preserve">La afiliación se realiza en recepción y los datos se registran en cuadernos o Excel. Los pagos en efectivo o por transferencia se verifican manualmente, mediante comprobantes enviados por WhatsApp o correo. El control de vencimientos en carpetas físicas facilitar que socios entrenen con planes vencidos y aumenta el riesgo de fraude o pérdida de dinero. </w:t>
      </w:r>
    </w:p>
    <w:p w:rsidR="00000000" w:rsidDel="00000000" w:rsidP="00000000" w:rsidRDefault="00000000" w:rsidRPr="00000000" w14:paraId="000001A9">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AA">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AB">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AC">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AD">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AE">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AF">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B0">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B1">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B2">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B3">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B4">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tl w:val="0"/>
        </w:rPr>
      </w:r>
    </w:p>
    <w:p w:rsidR="00000000" w:rsidDel="00000000" w:rsidP="00000000" w:rsidRDefault="00000000" w:rsidRPr="00000000" w14:paraId="000001B5">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Fonts w:ascii="Calibri" w:cs="Calibri" w:eastAsia="Calibri" w:hAnsi="Calibri"/>
          <w:b w:val="1"/>
          <w:bCs w:val="1"/>
          <w:i w:val="1"/>
          <w:iCs w:val="1"/>
          <w:color w:val="1f4e79"/>
          <w:rtl w:val="0"/>
        </w:rPr>
        <w:t xml:space="preserve">Diagrama BPMN 2.0 — Proceso AS-IS 2: Diseño y Entrega Tradicional de Rutinas</w:t>
      </w:r>
    </w:p>
    <w:p w:rsidR="00000000" w:rsidDel="00000000" w:rsidP="00000000" w:rsidRDefault="00000000" w:rsidRPr="00000000" w14:paraId="000001B6">
      <w:pPr>
        <w:widowControl w:val="1"/>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114300" distR="114300">
            <wp:extent cx="5669280" cy="3373913"/>
            <wp:effectExtent b="0" l="0" r="0" t="0"/>
            <wp:docPr id="3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9280" cy="3373913"/>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widowControl w:val="1"/>
        <w:spacing w:after="200" w:line="276" w:lineRule="auto"/>
        <w:jc w:val="left"/>
        <w:rPr/>
      </w:pPr>
      <w:r w:rsidDel="00000000" w:rsidR="00000000" w:rsidRPr="00000000">
        <w:rPr>
          <w:rtl w:val="0"/>
        </w:rPr>
        <w:t xml:space="preserve">El entrenador asigna una rutina en una ficha de cartulina que el atleta debe buscar en cada sesión. Para resolver dudas técnicas, depende de la disponibilidad del entrenador o improvisa, aumentando el riesgo de lesiones. Las fichas se deterioran, se extravían y no permiten mantener un historial organizado de las cargas utilizadas. </w:t>
      </w:r>
    </w:p>
    <w:p w:rsidR="00000000" w:rsidDel="00000000" w:rsidP="00000000" w:rsidRDefault="00000000" w:rsidRPr="00000000" w14:paraId="000001B8">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Fonts w:ascii="Calibri" w:cs="Calibri" w:eastAsia="Calibri" w:hAnsi="Calibri"/>
          <w:b w:val="1"/>
          <w:bCs w:val="1"/>
          <w:i w:val="1"/>
          <w:iCs w:val="1"/>
          <w:color w:val="1f4e79"/>
          <w:rtl w:val="0"/>
        </w:rPr>
        <w:t xml:space="preserve">Diagrama BPMN 2.0 — Proceso AS-IS 3: Ejecución de Ejercicios sin Control de Cargas</w:t>
      </w:r>
    </w:p>
    <w:p w:rsidR="00000000" w:rsidDel="00000000" w:rsidP="00000000" w:rsidRDefault="00000000" w:rsidRPr="00000000" w14:paraId="000001B9">
      <w:pPr>
        <w:widowControl w:val="1"/>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114300" distR="114300">
            <wp:extent cx="5669280" cy="3169077"/>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669280" cy="316907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widowControl w:val="1"/>
        <w:spacing w:after="200" w:line="276" w:lineRule="auto"/>
        <w:jc w:val="left"/>
        <w:rPr/>
      </w:pPr>
      <w:r w:rsidDel="00000000" w:rsidR="00000000" w:rsidRPr="00000000">
        <w:rPr>
          <w:rtl w:val="0"/>
        </w:rPr>
        <w:t xml:space="preserve">Durante el entrenamiento no se registran series, repeticiones, cargas ni esfuerzo percibido (RPE). La supervisión visual y subjetiva dificulta detectar la fatiga acumulada antes de una lesión, lo que puede provocar el abandono del socio y perjudicar la reputación del centro deportivo. </w:t>
      </w:r>
    </w:p>
    <w:p w:rsidR="00000000" w:rsidDel="00000000" w:rsidP="00000000" w:rsidRDefault="00000000" w:rsidRPr="00000000" w14:paraId="000001BB">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BC">
      <w:pPr>
        <w:pStyle w:val="Heading2"/>
        <w:keepNext w:val="0"/>
        <w:widowControl w:val="1"/>
        <w:spacing w:after="110" w:before="220" w:lineRule="auto"/>
        <w:ind w:left="0"/>
        <w:rPr>
          <w:sz w:val="25"/>
          <w:szCs w:val="25"/>
        </w:rPr>
      </w:pPr>
      <w:bookmarkStart w:colFirst="0" w:colLast="0" w:name="_heading=h.lcwezg33c4w2" w:id="24"/>
      <w:bookmarkEnd w:id="24"/>
      <w:r w:rsidDel="00000000" w:rsidR="00000000" w:rsidRPr="00000000">
        <w:rPr>
          <w:sz w:val="25"/>
          <w:szCs w:val="25"/>
          <w:rtl w:val="0"/>
        </w:rPr>
        <w:t xml:space="preserve">4.2 To-Be</w:t>
      </w:r>
    </w:p>
    <w:p w:rsidR="00000000" w:rsidDel="00000000" w:rsidP="00000000" w:rsidRDefault="00000000" w:rsidRPr="00000000" w14:paraId="000001BD">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Fonts w:ascii="Calibri" w:cs="Calibri" w:eastAsia="Calibri" w:hAnsi="Calibri"/>
          <w:b w:val="1"/>
          <w:bCs w:val="1"/>
          <w:i w:val="1"/>
          <w:iCs w:val="1"/>
          <w:color w:val="1f4e79"/>
          <w:rtl w:val="0"/>
        </w:rPr>
        <w:t xml:space="preserve">Diagrama BPMN 2.0 — Proceso TO-BE 1: Afiliación y Cobranza Automatizada con Mercado Pago</w:t>
      </w:r>
    </w:p>
    <w:p w:rsidR="00000000" w:rsidDel="00000000" w:rsidP="00000000" w:rsidRDefault="00000000" w:rsidRPr="00000000" w14:paraId="000001BE">
      <w:pPr>
        <w:widowControl w:val="1"/>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114300" distR="114300">
            <wp:extent cx="5669280" cy="4705502"/>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669280" cy="470550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widowControl w:val="1"/>
        <w:spacing w:after="200" w:line="276" w:lineRule="auto"/>
        <w:jc w:val="left"/>
        <w:rPr/>
      </w:pPr>
      <w:r w:rsidDel="00000000" w:rsidR="00000000" w:rsidRPr="00000000">
        <w:rPr>
          <w:rtl w:val="0"/>
        </w:rPr>
        <w:t xml:space="preserve">El administrador registra o selecciona al cliente en NovaFit y genera una orden de cobro mediante Mercado Pago, que puede enviar por correo a través de Zoho Mail. Tras confirmarse el pago, el sistema actualiza automáticamente la factura a «PAID», activa la membresía y guarda un registro inmutable de auditoría contable en PostgreSQL. </w:t>
      </w:r>
    </w:p>
    <w:p w:rsidR="00000000" w:rsidDel="00000000" w:rsidP="00000000" w:rsidRDefault="00000000" w:rsidRPr="00000000" w14:paraId="000001C0">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Fonts w:ascii="Calibri" w:cs="Calibri" w:eastAsia="Calibri" w:hAnsi="Calibri"/>
          <w:b w:val="1"/>
          <w:bCs w:val="1"/>
          <w:i w:val="1"/>
          <w:iCs w:val="1"/>
          <w:color w:val="1f4e79"/>
          <w:rtl w:val="0"/>
        </w:rPr>
        <w:t xml:space="preserve">Diagrama BPMN 2.0 — Proceso TO-BE 2: Diseño, Asignación y Entrega Digital de Rutinas</w:t>
      </w:r>
    </w:p>
    <w:p w:rsidR="00000000" w:rsidDel="00000000" w:rsidP="00000000" w:rsidRDefault="00000000" w:rsidRPr="00000000" w14:paraId="000001C1">
      <w:pPr>
        <w:widowControl w:val="1"/>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114300" distR="114300">
            <wp:extent cx="5669280" cy="3856683"/>
            <wp:effectExtent b="0" l="0" r="0" t="0"/>
            <wp:docPr id="2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69280" cy="385668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widowControl w:val="1"/>
        <w:spacing w:after="200" w:line="276" w:lineRule="auto"/>
        <w:jc w:val="left"/>
        <w:rPr/>
      </w:pPr>
      <w:r w:rsidDel="00000000" w:rsidR="00000000" w:rsidRPr="00000000">
        <w:rPr>
          <w:rtl w:val="0"/>
        </w:rPr>
        <w:t xml:space="preserve">El entrenador crea y asigna rutinas organizadas en mesociclos y microciclos desde el Panel Web, utilizando un catálogo de más de 50 ejercicios. El atleta recibe una notificación y consulta en la App NovaFit su sesión diaria con series, repeticiones, descansos y GIF demostrativos, favoreciendo su autonomía y reduciendo la necesidad de supervisión continua. </w:t>
      </w:r>
    </w:p>
    <w:p w:rsidR="00000000" w:rsidDel="00000000" w:rsidP="00000000" w:rsidRDefault="00000000" w:rsidRPr="00000000" w14:paraId="000001C3">
      <w:pPr>
        <w:widowControl w:val="1"/>
        <w:spacing w:after="120" w:before="120" w:line="276" w:lineRule="auto"/>
        <w:jc w:val="center"/>
        <w:rPr>
          <w:rFonts w:ascii="Calibri" w:cs="Calibri" w:eastAsia="Calibri" w:hAnsi="Calibri"/>
          <w:b w:val="1"/>
          <w:bCs w:val="1"/>
          <w:i w:val="1"/>
          <w:iCs w:val="1"/>
          <w:color w:val="1f4e79"/>
        </w:rPr>
      </w:pPr>
      <w:r w:rsidDel="00000000" w:rsidR="00000000" w:rsidRPr="00000000">
        <w:rPr>
          <w:rFonts w:ascii="Calibri" w:cs="Calibri" w:eastAsia="Calibri" w:hAnsi="Calibri"/>
          <w:b w:val="1"/>
          <w:bCs w:val="1"/>
          <w:i w:val="1"/>
          <w:iCs w:val="1"/>
          <w:color w:val="1f4e79"/>
          <w:rtl w:val="0"/>
        </w:rPr>
        <w:t xml:space="preserve">Diagrama BPMN 2.0 — Proceso TO-BE 3: Ejecución de Ejercicios y Motor Analítico ACWR</w:t>
      </w:r>
    </w:p>
    <w:p w:rsidR="00000000" w:rsidDel="00000000" w:rsidP="00000000" w:rsidRDefault="00000000" w:rsidRPr="00000000" w14:paraId="000001C4">
      <w:pPr>
        <w:widowControl w:val="1"/>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114300" distR="114300">
            <wp:extent cx="5669280" cy="3200963"/>
            <wp:effectExtent b="0" l="0" r="0" t="0"/>
            <wp:docPr id="2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69280" cy="3200963"/>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1"/>
        <w:spacing w:after="200" w:line="276" w:lineRule="auto"/>
        <w:jc w:val="left"/>
        <w:rPr/>
      </w:pPr>
      <w:r w:rsidDel="00000000" w:rsidR="00000000" w:rsidRPr="00000000">
        <w:rPr>
          <w:rtl w:val="0"/>
        </w:rPr>
        <w:t xml:space="preserve">El atleta registra en la App NovaFit las repeticiones, el peso y el esfuerzo percibido (RPE). Al finalizar, el sistema calcula la carga de entrenamiento y actualiza el índice ACWR, comparando los últimos 7 y 28 días. Si supera el umbral configurado de 1,5, envía una alerta preventiva al socio y un correo al entrenador y al administrador, con un máximo de una alerta diaria. </w:t>
      </w:r>
      <w:r w:rsidDel="00000000" w:rsidR="00000000" w:rsidRPr="00000000">
        <w:rPr>
          <w:rtl w:val="0"/>
        </w:rPr>
      </w:r>
    </w:p>
    <w:p w:rsidR="00000000" w:rsidDel="00000000" w:rsidP="00000000" w:rsidRDefault="00000000" w:rsidRPr="00000000" w14:paraId="000001C6">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C7">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C8">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C9">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CA">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CB">
      <w:pPr>
        <w:widowControl w:val="1"/>
        <w:spacing w:line="240" w:lineRule="auto"/>
        <w:rPr>
          <w:color w:val="000080"/>
          <w:highlight w:val="lightGray"/>
        </w:rPr>
      </w:pPr>
      <w:r w:rsidDel="00000000" w:rsidR="00000000" w:rsidRPr="00000000">
        <w:rPr>
          <w:rtl w:val="0"/>
        </w:rPr>
      </w:r>
    </w:p>
    <w:p w:rsidR="00000000" w:rsidDel="00000000" w:rsidP="00000000" w:rsidRDefault="00000000" w:rsidRPr="00000000" w14:paraId="000001CC">
      <w:pPr>
        <w:widowControl w:val="1"/>
        <w:spacing w:line="240" w:lineRule="auto"/>
        <w:rPr>
          <w:b w:val="1"/>
          <w:bCs w:val="1"/>
          <w:color w:val="000080"/>
          <w:sz w:val="24"/>
          <w:szCs w:val="24"/>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keepNext w:val="0"/>
        <w:widowControl w:val="1"/>
        <w:spacing w:after="140" w:before="300" w:lineRule="auto"/>
        <w:ind w:left="0"/>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pxvcnc8ned8x" w:id="25"/>
      <w:bookmarkEnd w:id="25"/>
      <w:r w:rsidDel="00000000" w:rsidR="00000000" w:rsidRPr="00000000">
        <w:rPr>
          <w:sz w:val="30"/>
          <w:szCs w:val="30"/>
          <w:rtl w:val="0"/>
        </w:rPr>
        <w:t xml:space="preserve">5. Vista Lógica</w:t>
      </w:r>
      <w:r w:rsidDel="00000000" w:rsidR="00000000" w:rsidRPr="00000000">
        <w:rPr>
          <w:rtl w:val="0"/>
        </w:rPr>
      </w:r>
    </w:p>
    <w:p w:rsidR="00000000" w:rsidDel="00000000" w:rsidP="00000000" w:rsidRDefault="00000000" w:rsidRPr="00000000" w14:paraId="000001CE">
      <w:pPr>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 continuación, se presenta una vista lógica de la aplicación expresado en tres diagramas, uno de ellos que muestra la parte estructural o estática de la aplicación (clases) y a la base de datos (modelo relacional).otra vista que representa la parte dinámica (secuencias).</w:t>
      </w:r>
      <w:r w:rsidDel="00000000" w:rsidR="00000000" w:rsidRPr="00000000">
        <w:rPr>
          <w:rtl w:val="0"/>
        </w:rPr>
      </w:r>
    </w:p>
    <w:p w:rsidR="00000000" w:rsidDel="00000000" w:rsidP="00000000" w:rsidRDefault="00000000" w:rsidRPr="00000000" w14:paraId="000001C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bg2a4xhrzblx" w:id="26"/>
      <w:bookmarkEnd w:id="2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Parte Estructural ( Diagrama de Clases  y Diagrama Relacional)</w:t>
      </w:r>
      <w:r w:rsidDel="00000000" w:rsidR="00000000" w:rsidRPr="00000000">
        <w:rPr>
          <w:rtl w:val="0"/>
        </w:rPr>
      </w:r>
    </w:p>
    <w:p w:rsidR="00000000" w:rsidDel="00000000" w:rsidP="00000000" w:rsidRDefault="00000000" w:rsidRPr="00000000" w14:paraId="000001D0">
      <w:pPr>
        <w:keepNext w:val="1"/>
        <w:widowControl w:val="1"/>
        <w:spacing w:after="60" w:before="80" w:lineRule="auto"/>
        <w:jc w:val="center"/>
        <w:rPr>
          <w:sz w:val="21"/>
          <w:szCs w:val="21"/>
        </w:rPr>
      </w:pPr>
      <w:r w:rsidDel="00000000" w:rsidR="00000000" w:rsidRPr="00000000">
        <w:rPr>
          <w:sz w:val="21"/>
          <w:szCs w:val="21"/>
        </w:rPr>
        <w:drawing>
          <wp:inline distB="0" distT="0" distL="0" distR="0">
            <wp:extent cx="3067050" cy="7048500"/>
            <wp:effectExtent b="0" l="0" r="0" t="0"/>
            <wp:docPr descr="Diagrama de Clases: modelo de dominio" id="17" name="image12.png"/>
            <a:graphic>
              <a:graphicData uri="http://schemas.openxmlformats.org/drawingml/2006/picture">
                <pic:pic>
                  <pic:nvPicPr>
                    <pic:cNvPr descr="Diagrama de Clases: modelo de dominio" id="0" name="image12.png"/>
                    <pic:cNvPicPr preferRelativeResize="0"/>
                  </pic:nvPicPr>
                  <pic:blipFill>
                    <a:blip r:embed="rId14"/>
                    <a:srcRect b="0" l="0" r="0" t="0"/>
                    <a:stretch>
                      <a:fillRect/>
                    </a:stretch>
                  </pic:blipFill>
                  <pic:spPr>
                    <a:xfrm>
                      <a:off x="0" y="0"/>
                      <a:ext cx="306705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1"/>
        <w:widowControl w:val="1"/>
        <w:spacing w:after="60" w:before="80" w:lineRule="auto"/>
        <w:jc w:val="center"/>
        <w:rPr>
          <w:sz w:val="21"/>
          <w:szCs w:val="21"/>
        </w:rPr>
      </w:pPr>
      <w:r w:rsidDel="00000000" w:rsidR="00000000" w:rsidRPr="00000000">
        <w:rPr>
          <w:rtl w:val="0"/>
        </w:rPr>
      </w:r>
    </w:p>
    <w:p w:rsidR="00000000" w:rsidDel="00000000" w:rsidP="00000000" w:rsidRDefault="00000000" w:rsidRPr="00000000" w14:paraId="000001D2">
      <w:pPr>
        <w:keepNext w:val="1"/>
        <w:widowControl w:val="1"/>
        <w:spacing w:after="60" w:before="80" w:lineRule="auto"/>
        <w:jc w:val="center"/>
        <w:rPr>
          <w:sz w:val="21"/>
          <w:szCs w:val="21"/>
        </w:rPr>
      </w:pPr>
      <w:r w:rsidDel="00000000" w:rsidR="00000000" w:rsidRPr="00000000">
        <w:rPr>
          <w:sz w:val="21"/>
          <w:szCs w:val="21"/>
        </w:rPr>
        <w:drawing>
          <wp:inline distB="0" distT="0" distL="0" distR="0">
            <wp:extent cx="5334000" cy="5800725"/>
            <wp:effectExtent b="0" l="0" r="0" t="0"/>
            <wp:docPr descr="Diagrama de Clases: servicios del backend y sus dependencias" id="21" name="image9.png"/>
            <a:graphic>
              <a:graphicData uri="http://schemas.openxmlformats.org/drawingml/2006/picture">
                <pic:pic>
                  <pic:nvPicPr>
                    <pic:cNvPr descr="Diagrama de Clases: servicios del backend y sus dependencias" id="0" name="image9.png"/>
                    <pic:cNvPicPr preferRelativeResize="0"/>
                  </pic:nvPicPr>
                  <pic:blipFill>
                    <a:blip r:embed="rId15"/>
                    <a:srcRect b="0" l="0" r="0" t="0"/>
                    <a:stretch>
                      <a:fillRect/>
                    </a:stretch>
                  </pic:blipFill>
                  <pic:spPr>
                    <a:xfrm>
                      <a:off x="0" y="0"/>
                      <a:ext cx="5334000"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ind w:left="0" w:firstLine="0"/>
        <w:rPr/>
      </w:pPr>
      <w:bookmarkStart w:colFirst="0" w:colLast="0" w:name="_heading=h.j8qvjcqmmheh" w:id="27"/>
      <w:bookmarkEnd w:id="27"/>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3"/>
        <w:ind w:left="0" w:firstLine="0"/>
        <w:rPr/>
      </w:pPr>
      <w:bookmarkStart w:colFirst="0" w:colLast="0" w:name="_heading=h.h17r8ugwykaf" w:id="28"/>
      <w:bookmarkEnd w:id="28"/>
      <w:r w:rsidDel="00000000" w:rsidR="00000000" w:rsidRPr="00000000">
        <w:rPr>
          <w:rtl w:val="0"/>
        </w:rPr>
        <w:t xml:space="preserve">5.1.1 Descripción de Clases</w:t>
      </w:r>
    </w:p>
    <w:tbl>
      <w:tblPr>
        <w:tblStyle w:val="Table14"/>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D9">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DA">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DB">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DC">
            <w:pPr>
              <w:widowControl w:val="1"/>
              <w:jc w:val="center"/>
              <w:rPr>
                <w:sz w:val="21"/>
                <w:szCs w:val="21"/>
              </w:rPr>
            </w:pPr>
            <w:r w:rsidDel="00000000" w:rsidR="00000000" w:rsidRPr="00000000">
              <w:rPr>
                <w:sz w:val="19"/>
                <w:szCs w:val="19"/>
                <w:rtl w:val="0"/>
              </w:rPr>
              <w:t xml:space="preserve">CL-001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DD">
            <w:pPr>
              <w:widowControl w:val="1"/>
              <w:rPr>
                <w:sz w:val="21"/>
                <w:szCs w:val="21"/>
              </w:rPr>
            </w:pPr>
            <w:r w:rsidDel="00000000" w:rsidR="00000000" w:rsidRPr="00000000">
              <w:rPr>
                <w:sz w:val="19"/>
                <w:szCs w:val="19"/>
                <w:rtl w:val="0"/>
              </w:rPr>
              <w:t xml:space="preserve">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DE">
            <w:pPr>
              <w:widowControl w:val="1"/>
              <w:rPr>
                <w:sz w:val="21"/>
                <w:szCs w:val="21"/>
              </w:rPr>
            </w:pPr>
            <w:r w:rsidDel="00000000" w:rsidR="00000000" w:rsidRPr="00000000">
              <w:rPr>
                <w:sz w:val="19"/>
                <w:szCs w:val="19"/>
                <w:rtl w:val="0"/>
              </w:rPr>
              <w:t xml:space="preserve">Persona que accede al sistema (administrador, entrenador o atleta); guarda credenciales y estado de la cuenta.</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DF">
            <w:pPr>
              <w:widowControl w:val="1"/>
              <w:jc w:val="center"/>
              <w:rPr>
                <w:sz w:val="21"/>
                <w:szCs w:val="21"/>
              </w:rPr>
            </w:pPr>
            <w:r w:rsidDel="00000000" w:rsidR="00000000" w:rsidRPr="00000000">
              <w:rPr>
                <w:sz w:val="19"/>
                <w:szCs w:val="19"/>
                <w:rtl w:val="0"/>
              </w:rPr>
              <w:t xml:space="preserve">CL-002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0">
            <w:pPr>
              <w:widowControl w:val="1"/>
              <w:rPr>
                <w:sz w:val="21"/>
                <w:szCs w:val="21"/>
              </w:rPr>
            </w:pPr>
            <w:r w:rsidDel="00000000" w:rsidR="00000000" w:rsidRPr="00000000">
              <w:rPr>
                <w:sz w:val="19"/>
                <w:szCs w:val="19"/>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1">
            <w:pPr>
              <w:widowControl w:val="1"/>
              <w:rPr>
                <w:sz w:val="21"/>
                <w:szCs w:val="21"/>
              </w:rPr>
            </w:pPr>
            <w:r w:rsidDel="00000000" w:rsidR="00000000" w:rsidRPr="00000000">
              <w:rPr>
                <w:sz w:val="19"/>
                <w:szCs w:val="19"/>
                <w:rtl w:val="0"/>
              </w:rPr>
              <w:t xml:space="preserve">Perfil de acceso del usuario para el control RBAC (SuperAdmin, BranchAdmin, Trainer y Athlete).</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2">
            <w:pPr>
              <w:widowControl w:val="1"/>
              <w:jc w:val="center"/>
              <w:rPr>
                <w:sz w:val="21"/>
                <w:szCs w:val="21"/>
              </w:rPr>
            </w:pPr>
            <w:r w:rsidDel="00000000" w:rsidR="00000000" w:rsidRPr="00000000">
              <w:rPr>
                <w:sz w:val="19"/>
                <w:szCs w:val="19"/>
                <w:rtl w:val="0"/>
              </w:rPr>
              <w:t xml:space="preserve">CL-003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3">
            <w:pPr>
              <w:widowControl w:val="1"/>
              <w:rPr>
                <w:sz w:val="21"/>
                <w:szCs w:val="21"/>
              </w:rPr>
            </w:pPr>
            <w:r w:rsidDel="00000000" w:rsidR="00000000" w:rsidRPr="00000000">
              <w:rPr>
                <w:sz w:val="19"/>
                <w:szCs w:val="19"/>
                <w:rtl w:val="0"/>
              </w:rPr>
              <w:t xml:space="preserve">Permission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4">
            <w:pPr>
              <w:widowControl w:val="1"/>
              <w:rPr>
                <w:sz w:val="21"/>
                <w:szCs w:val="21"/>
              </w:rPr>
            </w:pPr>
            <w:r w:rsidDel="00000000" w:rsidR="00000000" w:rsidRPr="00000000">
              <w:rPr>
                <w:sz w:val="19"/>
                <w:szCs w:val="19"/>
                <w:rtl w:val="0"/>
              </w:rPr>
              <w:t xml:space="preserve">Acción específica que puede habilitarse a un rol.</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5">
            <w:pPr>
              <w:widowControl w:val="1"/>
              <w:jc w:val="center"/>
              <w:rPr>
                <w:sz w:val="21"/>
                <w:szCs w:val="21"/>
              </w:rPr>
            </w:pPr>
            <w:r w:rsidDel="00000000" w:rsidR="00000000" w:rsidRPr="00000000">
              <w:rPr>
                <w:sz w:val="19"/>
                <w:szCs w:val="19"/>
                <w:rtl w:val="0"/>
              </w:rPr>
              <w:t xml:space="preserve">CL-004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6">
            <w:pPr>
              <w:widowControl w:val="1"/>
              <w:rPr>
                <w:sz w:val="21"/>
                <w:szCs w:val="21"/>
              </w:rPr>
            </w:pPr>
            <w:r w:rsidDel="00000000" w:rsidR="00000000" w:rsidRPr="00000000">
              <w:rPr>
                <w:sz w:val="19"/>
                <w:szCs w:val="19"/>
                <w:rtl w:val="0"/>
              </w:rPr>
              <w:t xml:space="preserve">Branch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7">
            <w:pPr>
              <w:widowControl w:val="1"/>
              <w:rPr>
                <w:sz w:val="21"/>
                <w:szCs w:val="21"/>
              </w:rPr>
            </w:pPr>
            <w:r w:rsidDel="00000000" w:rsidR="00000000" w:rsidRPr="00000000">
              <w:rPr>
                <w:sz w:val="19"/>
                <w:szCs w:val="19"/>
                <w:rtl w:val="0"/>
              </w:rPr>
              <w:t xml:space="preserve">Sucursal de la red NovaFit; es la unidad de aislamiento multi-tenant.</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8">
            <w:pPr>
              <w:widowControl w:val="1"/>
              <w:jc w:val="center"/>
              <w:rPr>
                <w:sz w:val="21"/>
                <w:szCs w:val="21"/>
              </w:rPr>
            </w:pPr>
            <w:r w:rsidDel="00000000" w:rsidR="00000000" w:rsidRPr="00000000">
              <w:rPr>
                <w:sz w:val="19"/>
                <w:szCs w:val="19"/>
                <w:rtl w:val="0"/>
              </w:rPr>
              <w:t xml:space="preserve">CL-005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9">
            <w:pPr>
              <w:widowControl w:val="1"/>
              <w:rPr>
                <w:sz w:val="21"/>
                <w:szCs w:val="21"/>
              </w:rPr>
            </w:pPr>
            <w:r w:rsidDel="00000000" w:rsidR="00000000" w:rsidRPr="00000000">
              <w:rPr>
                <w:sz w:val="19"/>
                <w:szCs w:val="19"/>
                <w:rtl w:val="0"/>
              </w:rPr>
              <w:t xml:space="preserve">MembershipPlan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A">
            <w:pPr>
              <w:widowControl w:val="1"/>
              <w:rPr>
                <w:sz w:val="21"/>
                <w:szCs w:val="21"/>
              </w:rPr>
            </w:pPr>
            <w:r w:rsidDel="00000000" w:rsidR="00000000" w:rsidRPr="00000000">
              <w:rPr>
                <w:sz w:val="19"/>
                <w:szCs w:val="19"/>
                <w:rtl w:val="0"/>
              </w:rPr>
              <w:t xml:space="preserve">Plan de cobro con precio y duración que puede contratar un atleta.</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B">
            <w:pPr>
              <w:widowControl w:val="1"/>
              <w:jc w:val="center"/>
              <w:rPr>
                <w:sz w:val="21"/>
                <w:szCs w:val="21"/>
              </w:rPr>
            </w:pPr>
            <w:r w:rsidDel="00000000" w:rsidR="00000000" w:rsidRPr="00000000">
              <w:rPr>
                <w:sz w:val="19"/>
                <w:szCs w:val="19"/>
                <w:rtl w:val="0"/>
              </w:rPr>
              <w:t xml:space="preserve">CL-006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C">
            <w:pPr>
              <w:widowControl w:val="1"/>
              <w:rPr>
                <w:sz w:val="21"/>
                <w:szCs w:val="21"/>
              </w:rPr>
            </w:pPr>
            <w:r w:rsidDel="00000000" w:rsidR="00000000" w:rsidRPr="00000000">
              <w:rPr>
                <w:sz w:val="19"/>
                <w:szCs w:val="19"/>
                <w:rtl w:val="0"/>
              </w:rPr>
              <w:t xml:space="preserve">AthleteMembership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D">
            <w:pPr>
              <w:widowControl w:val="1"/>
              <w:rPr>
                <w:sz w:val="21"/>
                <w:szCs w:val="21"/>
              </w:rPr>
            </w:pPr>
            <w:r w:rsidDel="00000000" w:rsidR="00000000" w:rsidRPr="00000000">
              <w:rPr>
                <w:sz w:val="19"/>
                <w:szCs w:val="19"/>
                <w:rtl w:val="0"/>
              </w:rPr>
              <w:t xml:space="preserve">Contrato vigente de un atleta; su fecha de vencimiento determina la morosidad. Permite congelar y renovar.</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E">
            <w:pPr>
              <w:widowControl w:val="1"/>
              <w:jc w:val="center"/>
              <w:rPr>
                <w:sz w:val="21"/>
                <w:szCs w:val="21"/>
              </w:rPr>
            </w:pPr>
            <w:r w:rsidDel="00000000" w:rsidR="00000000" w:rsidRPr="00000000">
              <w:rPr>
                <w:sz w:val="19"/>
                <w:szCs w:val="19"/>
                <w:rtl w:val="0"/>
              </w:rPr>
              <w:t xml:space="preserve">CL-007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EF">
            <w:pPr>
              <w:widowControl w:val="1"/>
              <w:rPr>
                <w:sz w:val="21"/>
                <w:szCs w:val="21"/>
              </w:rPr>
            </w:pPr>
            <w:r w:rsidDel="00000000" w:rsidR="00000000" w:rsidRPr="00000000">
              <w:rPr>
                <w:sz w:val="19"/>
                <w:szCs w:val="19"/>
                <w:rtl w:val="0"/>
              </w:rPr>
              <w:t xml:space="preserve">Invoice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0">
            <w:pPr>
              <w:widowControl w:val="1"/>
              <w:rPr>
                <w:sz w:val="21"/>
                <w:szCs w:val="21"/>
              </w:rPr>
            </w:pPr>
            <w:r w:rsidDel="00000000" w:rsidR="00000000" w:rsidRPr="00000000">
              <w:rPr>
                <w:sz w:val="19"/>
                <w:szCs w:val="19"/>
                <w:rtl w:val="0"/>
              </w:rPr>
              <w:t xml:space="preserve">Documento de cobro asociado a una membresía, con enlace directo de pago en MercadoPago.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1">
            <w:pPr>
              <w:widowControl w:val="1"/>
              <w:jc w:val="center"/>
              <w:rPr>
                <w:sz w:val="21"/>
                <w:szCs w:val="21"/>
              </w:rPr>
            </w:pPr>
            <w:r w:rsidDel="00000000" w:rsidR="00000000" w:rsidRPr="00000000">
              <w:rPr>
                <w:sz w:val="19"/>
                <w:szCs w:val="19"/>
                <w:rtl w:val="0"/>
              </w:rPr>
              <w:t xml:space="preserve">CL-008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2">
            <w:pPr>
              <w:widowControl w:val="1"/>
              <w:rPr>
                <w:sz w:val="21"/>
                <w:szCs w:val="21"/>
              </w:rPr>
            </w:pPr>
            <w:r w:rsidDel="00000000" w:rsidR="00000000" w:rsidRPr="00000000">
              <w:rPr>
                <w:sz w:val="19"/>
                <w:szCs w:val="19"/>
                <w:rtl w:val="0"/>
              </w:rPr>
              <w:t xml:space="preserve">Transaction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3">
            <w:pPr>
              <w:widowControl w:val="1"/>
              <w:rPr>
                <w:sz w:val="21"/>
                <w:szCs w:val="21"/>
              </w:rPr>
            </w:pPr>
            <w:r w:rsidDel="00000000" w:rsidR="00000000" w:rsidRPr="00000000">
              <w:rPr>
                <w:sz w:val="19"/>
                <w:szCs w:val="19"/>
                <w:rtl w:val="0"/>
              </w:rPr>
              <w:t xml:space="preserve">Movimiento de dinero inmutable asociado a un pago, con el identificador externo de MercadoPago.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4">
            <w:pPr>
              <w:widowControl w:val="1"/>
              <w:jc w:val="center"/>
              <w:rPr>
                <w:sz w:val="21"/>
                <w:szCs w:val="21"/>
              </w:rPr>
            </w:pPr>
            <w:r w:rsidDel="00000000" w:rsidR="00000000" w:rsidRPr="00000000">
              <w:rPr>
                <w:sz w:val="19"/>
                <w:szCs w:val="19"/>
                <w:rtl w:val="0"/>
              </w:rPr>
              <w:t xml:space="preserve">CL-009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5">
            <w:pPr>
              <w:widowControl w:val="1"/>
              <w:rPr>
                <w:sz w:val="21"/>
                <w:szCs w:val="21"/>
              </w:rPr>
            </w:pPr>
            <w:r w:rsidDel="00000000" w:rsidR="00000000" w:rsidRPr="00000000">
              <w:rPr>
                <w:sz w:val="19"/>
                <w:szCs w:val="19"/>
                <w:rtl w:val="0"/>
              </w:rPr>
              <w:t xml:space="preserve">Exercise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6">
            <w:pPr>
              <w:widowControl w:val="1"/>
              <w:rPr>
                <w:sz w:val="21"/>
                <w:szCs w:val="21"/>
              </w:rPr>
            </w:pPr>
            <w:r w:rsidDel="00000000" w:rsidR="00000000" w:rsidRPr="00000000">
              <w:rPr>
                <w:sz w:val="19"/>
                <w:szCs w:val="19"/>
                <w:rtl w:val="0"/>
              </w:rPr>
              <w:t xml:space="preserve">Elemento del catálogo global de ejercicios con su animación demostrativa.</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7">
            <w:pPr>
              <w:widowControl w:val="1"/>
              <w:jc w:val="center"/>
              <w:rPr>
                <w:sz w:val="21"/>
                <w:szCs w:val="21"/>
              </w:rPr>
            </w:pPr>
            <w:r w:rsidDel="00000000" w:rsidR="00000000" w:rsidRPr="00000000">
              <w:rPr>
                <w:sz w:val="19"/>
                <w:szCs w:val="19"/>
                <w:rtl w:val="0"/>
              </w:rPr>
              <w:t xml:space="preserve">CL-010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8">
            <w:pPr>
              <w:widowControl w:val="1"/>
              <w:rPr>
                <w:sz w:val="21"/>
                <w:szCs w:val="21"/>
              </w:rPr>
            </w:pPr>
            <w:r w:rsidDel="00000000" w:rsidR="00000000" w:rsidRPr="00000000">
              <w:rPr>
                <w:sz w:val="19"/>
                <w:szCs w:val="19"/>
                <w:rtl w:val="0"/>
              </w:rPr>
              <w:t xml:space="preserve">MuscleGroup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9">
            <w:pPr>
              <w:widowControl w:val="1"/>
              <w:rPr>
                <w:sz w:val="21"/>
                <w:szCs w:val="21"/>
              </w:rPr>
            </w:pPr>
            <w:r w:rsidDel="00000000" w:rsidR="00000000" w:rsidRPr="00000000">
              <w:rPr>
                <w:sz w:val="19"/>
                <w:szCs w:val="19"/>
                <w:rtl w:val="0"/>
              </w:rPr>
              <w:t xml:space="preserve">Categoría muscular asociada a los ejercicios.</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A">
            <w:pPr>
              <w:widowControl w:val="1"/>
              <w:jc w:val="center"/>
              <w:rPr>
                <w:sz w:val="21"/>
                <w:szCs w:val="21"/>
              </w:rPr>
            </w:pPr>
            <w:r w:rsidDel="00000000" w:rsidR="00000000" w:rsidRPr="00000000">
              <w:rPr>
                <w:sz w:val="19"/>
                <w:szCs w:val="19"/>
                <w:rtl w:val="0"/>
              </w:rPr>
              <w:t xml:space="preserve">CL-011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B">
            <w:pPr>
              <w:widowControl w:val="1"/>
              <w:rPr>
                <w:sz w:val="21"/>
                <w:szCs w:val="21"/>
              </w:rPr>
            </w:pPr>
            <w:r w:rsidDel="00000000" w:rsidR="00000000" w:rsidRPr="00000000">
              <w:rPr>
                <w:sz w:val="19"/>
                <w:szCs w:val="19"/>
                <w:rtl w:val="0"/>
              </w:rPr>
              <w:t xml:space="preserve">RoutineTemplate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C">
            <w:pPr>
              <w:widowControl w:val="1"/>
              <w:rPr>
                <w:sz w:val="21"/>
                <w:szCs w:val="21"/>
              </w:rPr>
            </w:pPr>
            <w:r w:rsidDel="00000000" w:rsidR="00000000" w:rsidRPr="00000000">
              <w:rPr>
                <w:sz w:val="19"/>
                <w:szCs w:val="19"/>
                <w:rtl w:val="0"/>
              </w:rPr>
              <w:t xml:space="preserve">Rutina maestra reutilizable definida por un entrenador.</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D">
            <w:pPr>
              <w:widowControl w:val="1"/>
              <w:jc w:val="center"/>
              <w:rPr>
                <w:sz w:val="21"/>
                <w:szCs w:val="21"/>
              </w:rPr>
            </w:pPr>
            <w:r w:rsidDel="00000000" w:rsidR="00000000" w:rsidRPr="00000000">
              <w:rPr>
                <w:sz w:val="19"/>
                <w:szCs w:val="19"/>
                <w:rtl w:val="0"/>
              </w:rPr>
              <w:t xml:space="preserve">CL-012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E">
            <w:pPr>
              <w:widowControl w:val="1"/>
              <w:rPr>
                <w:sz w:val="21"/>
                <w:szCs w:val="21"/>
              </w:rPr>
            </w:pPr>
            <w:r w:rsidDel="00000000" w:rsidR="00000000" w:rsidRPr="00000000">
              <w:rPr>
                <w:sz w:val="19"/>
                <w:szCs w:val="19"/>
                <w:rtl w:val="0"/>
              </w:rPr>
              <w:t xml:space="preserve">Mesocycle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1FF">
            <w:pPr>
              <w:widowControl w:val="1"/>
              <w:rPr>
                <w:sz w:val="21"/>
                <w:szCs w:val="21"/>
              </w:rPr>
            </w:pPr>
            <w:r w:rsidDel="00000000" w:rsidR="00000000" w:rsidRPr="00000000">
              <w:rPr>
                <w:sz w:val="19"/>
                <w:szCs w:val="19"/>
                <w:rtl w:val="0"/>
              </w:rPr>
              <w:t xml:space="preserve">Ciclo de planificación de 4 a 12 semanas asignado a un atleta.</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0">
            <w:pPr>
              <w:widowControl w:val="1"/>
              <w:jc w:val="center"/>
              <w:rPr>
                <w:sz w:val="21"/>
                <w:szCs w:val="21"/>
              </w:rPr>
            </w:pPr>
            <w:r w:rsidDel="00000000" w:rsidR="00000000" w:rsidRPr="00000000">
              <w:rPr>
                <w:sz w:val="19"/>
                <w:szCs w:val="19"/>
                <w:rtl w:val="0"/>
              </w:rPr>
              <w:t xml:space="preserve">CL-013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1">
            <w:pPr>
              <w:widowControl w:val="1"/>
              <w:rPr>
                <w:sz w:val="21"/>
                <w:szCs w:val="21"/>
              </w:rPr>
            </w:pPr>
            <w:r w:rsidDel="00000000" w:rsidR="00000000" w:rsidRPr="00000000">
              <w:rPr>
                <w:sz w:val="19"/>
                <w:szCs w:val="19"/>
                <w:rtl w:val="0"/>
              </w:rPr>
              <w:t xml:space="preserve">Microcycle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2">
            <w:pPr>
              <w:widowControl w:val="1"/>
              <w:rPr>
                <w:sz w:val="21"/>
                <w:szCs w:val="21"/>
              </w:rPr>
            </w:pPr>
            <w:r w:rsidDel="00000000" w:rsidR="00000000" w:rsidRPr="00000000">
              <w:rPr>
                <w:sz w:val="19"/>
                <w:szCs w:val="19"/>
                <w:rtl w:val="0"/>
              </w:rPr>
              <w:t xml:space="preserve">Bloque semanal en que se subdivide un mesociclo.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3">
            <w:pPr>
              <w:widowControl w:val="1"/>
              <w:jc w:val="center"/>
              <w:rPr>
                <w:sz w:val="21"/>
                <w:szCs w:val="21"/>
              </w:rPr>
            </w:pPr>
            <w:r w:rsidDel="00000000" w:rsidR="00000000" w:rsidRPr="00000000">
              <w:rPr>
                <w:sz w:val="19"/>
                <w:szCs w:val="19"/>
                <w:rtl w:val="0"/>
              </w:rPr>
              <w:t xml:space="preserve">CL-014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4">
            <w:pPr>
              <w:widowControl w:val="1"/>
              <w:rPr>
                <w:sz w:val="21"/>
                <w:szCs w:val="21"/>
              </w:rPr>
            </w:pPr>
            <w:r w:rsidDel="00000000" w:rsidR="00000000" w:rsidRPr="00000000">
              <w:rPr>
                <w:sz w:val="19"/>
                <w:szCs w:val="19"/>
                <w:rtl w:val="0"/>
              </w:rPr>
              <w:t xml:space="preserve">TrainingSession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5">
            <w:pPr>
              <w:widowControl w:val="1"/>
              <w:rPr>
                <w:sz w:val="21"/>
                <w:szCs w:val="21"/>
              </w:rPr>
            </w:pPr>
            <w:r w:rsidDel="00000000" w:rsidR="00000000" w:rsidRPr="00000000">
              <w:rPr>
                <w:sz w:val="19"/>
                <w:szCs w:val="19"/>
                <w:rtl w:val="0"/>
              </w:rPr>
              <w:t xml:space="preserve">Sesión programada para un atleta; registra duración, RPE y carga.</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6">
            <w:pPr>
              <w:widowControl w:val="1"/>
              <w:jc w:val="center"/>
              <w:rPr>
                <w:sz w:val="21"/>
                <w:szCs w:val="21"/>
              </w:rPr>
            </w:pPr>
            <w:r w:rsidDel="00000000" w:rsidR="00000000" w:rsidRPr="00000000">
              <w:rPr>
                <w:sz w:val="19"/>
                <w:szCs w:val="19"/>
                <w:rtl w:val="0"/>
              </w:rPr>
              <w:t xml:space="preserve">CL-015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7">
            <w:pPr>
              <w:widowControl w:val="1"/>
              <w:rPr>
                <w:sz w:val="21"/>
                <w:szCs w:val="21"/>
              </w:rPr>
            </w:pPr>
            <w:r w:rsidDel="00000000" w:rsidR="00000000" w:rsidRPr="00000000">
              <w:rPr>
                <w:sz w:val="19"/>
                <w:szCs w:val="19"/>
                <w:rtl w:val="0"/>
              </w:rPr>
              <w:t xml:space="preserve">SessionExercise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8">
            <w:pPr>
              <w:widowControl w:val="1"/>
              <w:rPr>
                <w:sz w:val="21"/>
                <w:szCs w:val="21"/>
              </w:rPr>
            </w:pPr>
            <w:r w:rsidDel="00000000" w:rsidR="00000000" w:rsidRPr="00000000">
              <w:rPr>
                <w:sz w:val="19"/>
                <w:szCs w:val="19"/>
                <w:rtl w:val="0"/>
              </w:rPr>
              <w:t xml:space="preserve">Ejercicio incluido en una sesión, con su orden y su RPE.</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9">
            <w:pPr>
              <w:widowControl w:val="1"/>
              <w:jc w:val="center"/>
              <w:rPr>
                <w:sz w:val="21"/>
                <w:szCs w:val="21"/>
              </w:rPr>
            </w:pPr>
            <w:r w:rsidDel="00000000" w:rsidR="00000000" w:rsidRPr="00000000">
              <w:rPr>
                <w:sz w:val="19"/>
                <w:szCs w:val="19"/>
                <w:rtl w:val="0"/>
              </w:rPr>
              <w:t xml:space="preserve">CL-016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A">
            <w:pPr>
              <w:widowControl w:val="1"/>
              <w:rPr>
                <w:sz w:val="21"/>
                <w:szCs w:val="21"/>
              </w:rPr>
            </w:pPr>
            <w:r w:rsidDel="00000000" w:rsidR="00000000" w:rsidRPr="00000000">
              <w:rPr>
                <w:sz w:val="19"/>
                <w:szCs w:val="19"/>
                <w:rtl w:val="0"/>
              </w:rPr>
              <w:t xml:space="preserve">SessionSet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B">
            <w:pPr>
              <w:widowControl w:val="1"/>
              <w:rPr>
                <w:sz w:val="21"/>
                <w:szCs w:val="21"/>
              </w:rPr>
            </w:pPr>
            <w:r w:rsidDel="00000000" w:rsidR="00000000" w:rsidRPr="00000000">
              <w:rPr>
                <w:sz w:val="19"/>
                <w:szCs w:val="19"/>
                <w:rtl w:val="0"/>
              </w:rPr>
              <w:t xml:space="preserve">Serie programada (objetivo) y ejecutada (real) de un ejercicio.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C">
            <w:pPr>
              <w:widowControl w:val="1"/>
              <w:jc w:val="center"/>
              <w:rPr>
                <w:sz w:val="21"/>
                <w:szCs w:val="21"/>
              </w:rPr>
            </w:pPr>
            <w:r w:rsidDel="00000000" w:rsidR="00000000" w:rsidRPr="00000000">
              <w:rPr>
                <w:sz w:val="19"/>
                <w:szCs w:val="19"/>
                <w:rtl w:val="0"/>
              </w:rPr>
              <w:t xml:space="preserve">CL-017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D">
            <w:pPr>
              <w:widowControl w:val="1"/>
              <w:rPr>
                <w:sz w:val="21"/>
                <w:szCs w:val="21"/>
              </w:rPr>
            </w:pPr>
            <w:r w:rsidDel="00000000" w:rsidR="00000000" w:rsidRPr="00000000">
              <w:rPr>
                <w:sz w:val="19"/>
                <w:szCs w:val="19"/>
                <w:rtl w:val="0"/>
              </w:rPr>
              <w:t xml:space="preserve">AcwrRecord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E">
            <w:pPr>
              <w:widowControl w:val="1"/>
              <w:rPr>
                <w:sz w:val="21"/>
                <w:szCs w:val="21"/>
              </w:rPr>
            </w:pPr>
            <w:r w:rsidDel="00000000" w:rsidR="00000000" w:rsidRPr="00000000">
              <w:rPr>
                <w:sz w:val="19"/>
                <w:szCs w:val="19"/>
                <w:rtl w:val="0"/>
              </w:rPr>
              <w:t xml:space="preserve">Resultado del cálculo de carga aguda, carga crónica e índice ACWR con su nivel de riesgo.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0F">
            <w:pPr>
              <w:widowControl w:val="1"/>
              <w:jc w:val="center"/>
              <w:rPr>
                <w:sz w:val="21"/>
                <w:szCs w:val="21"/>
              </w:rPr>
            </w:pPr>
            <w:r w:rsidDel="00000000" w:rsidR="00000000" w:rsidRPr="00000000">
              <w:rPr>
                <w:sz w:val="19"/>
                <w:szCs w:val="19"/>
                <w:rtl w:val="0"/>
              </w:rPr>
              <w:t xml:space="preserve">CL-018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0">
            <w:pPr>
              <w:widowControl w:val="1"/>
              <w:rPr>
                <w:sz w:val="21"/>
                <w:szCs w:val="21"/>
              </w:rPr>
            </w:pPr>
            <w:r w:rsidDel="00000000" w:rsidR="00000000" w:rsidRPr="00000000">
              <w:rPr>
                <w:sz w:val="19"/>
                <w:szCs w:val="19"/>
                <w:rtl w:val="0"/>
              </w:rPr>
              <w:t xml:space="preserve">InjuryAlert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1">
            <w:pPr>
              <w:widowControl w:val="1"/>
              <w:rPr>
                <w:sz w:val="21"/>
                <w:szCs w:val="21"/>
              </w:rPr>
            </w:pPr>
            <w:r w:rsidDel="00000000" w:rsidR="00000000" w:rsidRPr="00000000">
              <w:rPr>
                <w:sz w:val="19"/>
                <w:szCs w:val="19"/>
                <w:rtl w:val="0"/>
              </w:rPr>
              <w:t xml:space="preserve">Alerta predictiva generada cuando el ACWR supera el umbral de riesgo.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2">
            <w:pPr>
              <w:widowControl w:val="1"/>
              <w:jc w:val="center"/>
              <w:rPr>
                <w:sz w:val="21"/>
                <w:szCs w:val="21"/>
              </w:rPr>
            </w:pPr>
            <w:r w:rsidDel="00000000" w:rsidR="00000000" w:rsidRPr="00000000">
              <w:rPr>
                <w:sz w:val="19"/>
                <w:szCs w:val="19"/>
                <w:rtl w:val="0"/>
              </w:rPr>
              <w:t xml:space="preserve">CL-019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3">
            <w:pPr>
              <w:widowControl w:val="1"/>
              <w:rPr>
                <w:sz w:val="21"/>
                <w:szCs w:val="21"/>
              </w:rPr>
            </w:pPr>
            <w:r w:rsidDel="00000000" w:rsidR="00000000" w:rsidRPr="00000000">
              <w:rPr>
                <w:sz w:val="19"/>
                <w:szCs w:val="19"/>
                <w:rtl w:val="0"/>
              </w:rPr>
              <w:t xml:space="preserve">PushToken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4">
            <w:pPr>
              <w:widowControl w:val="1"/>
              <w:rPr>
                <w:sz w:val="21"/>
                <w:szCs w:val="21"/>
              </w:rPr>
            </w:pPr>
            <w:r w:rsidDel="00000000" w:rsidR="00000000" w:rsidRPr="00000000">
              <w:rPr>
                <w:sz w:val="19"/>
                <w:szCs w:val="19"/>
                <w:rtl w:val="0"/>
              </w:rPr>
              <w:t xml:space="preserve">Token de dispositivo móvil registrado para el envío de notificaciones push.</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5">
            <w:pPr>
              <w:widowControl w:val="1"/>
              <w:jc w:val="center"/>
              <w:rPr>
                <w:sz w:val="21"/>
                <w:szCs w:val="21"/>
              </w:rPr>
            </w:pPr>
            <w:r w:rsidDel="00000000" w:rsidR="00000000" w:rsidRPr="00000000">
              <w:rPr>
                <w:sz w:val="19"/>
                <w:szCs w:val="19"/>
                <w:rtl w:val="0"/>
              </w:rPr>
              <w:t xml:space="preserve">CL-020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6">
            <w:pPr>
              <w:widowControl w:val="1"/>
              <w:rPr>
                <w:sz w:val="21"/>
                <w:szCs w:val="21"/>
              </w:rPr>
            </w:pPr>
            <w:r w:rsidDel="00000000" w:rsidR="00000000" w:rsidRPr="00000000">
              <w:rPr>
                <w:sz w:val="19"/>
                <w:szCs w:val="19"/>
                <w:rtl w:val="0"/>
              </w:rPr>
              <w:t xml:space="preserve">AuthService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7">
            <w:pPr>
              <w:widowControl w:val="1"/>
              <w:rPr>
                <w:sz w:val="21"/>
                <w:szCs w:val="21"/>
              </w:rPr>
            </w:pPr>
            <w:r w:rsidDel="00000000" w:rsidR="00000000" w:rsidRPr="00000000">
              <w:rPr>
                <w:sz w:val="19"/>
                <w:szCs w:val="19"/>
                <w:rtl w:val="0"/>
              </w:rPr>
              <w:t xml:space="preserve">Servicio que autentica usuarios, emite tokens JWT y valida los roles.</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8">
            <w:pPr>
              <w:widowControl w:val="1"/>
              <w:jc w:val="center"/>
              <w:rPr>
                <w:sz w:val="21"/>
                <w:szCs w:val="21"/>
              </w:rPr>
            </w:pPr>
            <w:r w:rsidDel="00000000" w:rsidR="00000000" w:rsidRPr="00000000">
              <w:rPr>
                <w:sz w:val="19"/>
                <w:szCs w:val="19"/>
                <w:rtl w:val="0"/>
              </w:rPr>
              <w:t xml:space="preserve">CL-021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9">
            <w:pPr>
              <w:widowControl w:val="1"/>
              <w:rPr>
                <w:sz w:val="21"/>
                <w:szCs w:val="21"/>
              </w:rPr>
            </w:pPr>
            <w:r w:rsidDel="00000000" w:rsidR="00000000" w:rsidRPr="00000000">
              <w:rPr>
                <w:sz w:val="19"/>
                <w:szCs w:val="19"/>
                <w:rtl w:val="0"/>
              </w:rPr>
              <w:t xml:space="preserve">MembershipGuard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A">
            <w:pPr>
              <w:widowControl w:val="1"/>
              <w:rPr>
                <w:sz w:val="21"/>
                <w:szCs w:val="21"/>
              </w:rPr>
            </w:pPr>
            <w:r w:rsidDel="00000000" w:rsidR="00000000" w:rsidRPr="00000000">
              <w:rPr>
                <w:sz w:val="19"/>
                <w:szCs w:val="19"/>
                <w:rtl w:val="0"/>
              </w:rPr>
              <w:t xml:space="preserve">Servicio que detecta membresías vencidas y bloquea el acceso de los atletas morosos.</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B">
            <w:pPr>
              <w:widowControl w:val="1"/>
              <w:jc w:val="center"/>
              <w:rPr>
                <w:sz w:val="21"/>
                <w:szCs w:val="21"/>
              </w:rPr>
            </w:pPr>
            <w:r w:rsidDel="00000000" w:rsidR="00000000" w:rsidRPr="00000000">
              <w:rPr>
                <w:sz w:val="19"/>
                <w:szCs w:val="19"/>
                <w:rtl w:val="0"/>
              </w:rPr>
              <w:t xml:space="preserve">CL-022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C">
            <w:pPr>
              <w:widowControl w:val="1"/>
              <w:rPr>
                <w:sz w:val="21"/>
                <w:szCs w:val="21"/>
              </w:rPr>
            </w:pPr>
            <w:r w:rsidDel="00000000" w:rsidR="00000000" w:rsidRPr="00000000">
              <w:rPr>
                <w:sz w:val="19"/>
                <w:szCs w:val="19"/>
                <w:rtl w:val="0"/>
              </w:rPr>
              <w:t xml:space="preserve">BillingService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D">
            <w:pPr>
              <w:widowControl w:val="1"/>
              <w:rPr>
                <w:sz w:val="21"/>
                <w:szCs w:val="21"/>
              </w:rPr>
            </w:pPr>
            <w:r w:rsidDel="00000000" w:rsidR="00000000" w:rsidRPr="00000000">
              <w:rPr>
                <w:sz w:val="19"/>
                <w:szCs w:val="19"/>
                <w:rtl w:val="0"/>
              </w:rPr>
              <w:t xml:space="preserve">Servicio que crea preferencias de pago, verifica firmas, procesa webhooks de forma idempotente y envía cobros por correo.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E">
            <w:pPr>
              <w:widowControl w:val="1"/>
              <w:jc w:val="center"/>
              <w:rPr>
                <w:sz w:val="21"/>
                <w:szCs w:val="21"/>
              </w:rPr>
            </w:pPr>
            <w:r w:rsidDel="00000000" w:rsidR="00000000" w:rsidRPr="00000000">
              <w:rPr>
                <w:sz w:val="19"/>
                <w:szCs w:val="19"/>
                <w:rtl w:val="0"/>
              </w:rPr>
              <w:t xml:space="preserve">CL-023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1F">
            <w:pPr>
              <w:widowControl w:val="1"/>
              <w:rPr>
                <w:sz w:val="21"/>
                <w:szCs w:val="21"/>
              </w:rPr>
            </w:pPr>
            <w:r w:rsidDel="00000000" w:rsidR="00000000" w:rsidRPr="00000000">
              <w:rPr>
                <w:sz w:val="19"/>
                <w:szCs w:val="19"/>
                <w:rtl w:val="0"/>
              </w:rPr>
              <w:t xml:space="preserve">TrainingService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0">
            <w:pPr>
              <w:widowControl w:val="1"/>
              <w:rPr>
                <w:sz w:val="21"/>
                <w:szCs w:val="21"/>
              </w:rPr>
            </w:pPr>
            <w:r w:rsidDel="00000000" w:rsidR="00000000" w:rsidRPr="00000000">
              <w:rPr>
                <w:sz w:val="19"/>
                <w:szCs w:val="19"/>
                <w:rtl w:val="0"/>
              </w:rPr>
              <w:t xml:space="preserve">Servicio que gestiona plantillas, mesociclos y la validación de la planificación.</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1">
            <w:pPr>
              <w:widowControl w:val="1"/>
              <w:jc w:val="center"/>
              <w:rPr>
                <w:sz w:val="21"/>
                <w:szCs w:val="21"/>
              </w:rPr>
            </w:pPr>
            <w:r w:rsidDel="00000000" w:rsidR="00000000" w:rsidRPr="00000000">
              <w:rPr>
                <w:sz w:val="19"/>
                <w:szCs w:val="19"/>
                <w:rtl w:val="0"/>
              </w:rPr>
              <w:t xml:space="preserve">CL-024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2">
            <w:pPr>
              <w:widowControl w:val="1"/>
              <w:rPr>
                <w:sz w:val="21"/>
                <w:szCs w:val="21"/>
              </w:rPr>
            </w:pPr>
            <w:r w:rsidDel="00000000" w:rsidR="00000000" w:rsidRPr="00000000">
              <w:rPr>
                <w:sz w:val="19"/>
                <w:szCs w:val="19"/>
                <w:rtl w:val="0"/>
              </w:rPr>
              <w:t xml:space="preserve">WorkoutService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3">
            <w:pPr>
              <w:widowControl w:val="1"/>
              <w:rPr>
                <w:sz w:val="21"/>
                <w:szCs w:val="21"/>
              </w:rPr>
            </w:pPr>
            <w:r w:rsidDel="00000000" w:rsidR="00000000" w:rsidRPr="00000000">
              <w:rPr>
                <w:sz w:val="19"/>
                <w:szCs w:val="19"/>
                <w:rtl w:val="0"/>
              </w:rPr>
              <w:t xml:space="preserve">Servicio que registra las series y finaliza las sesiones de entrenamiento.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4">
            <w:pPr>
              <w:widowControl w:val="1"/>
              <w:jc w:val="center"/>
              <w:rPr>
                <w:sz w:val="21"/>
                <w:szCs w:val="21"/>
              </w:rPr>
            </w:pPr>
            <w:r w:rsidDel="00000000" w:rsidR="00000000" w:rsidRPr="00000000">
              <w:rPr>
                <w:sz w:val="19"/>
                <w:szCs w:val="19"/>
                <w:rtl w:val="0"/>
              </w:rPr>
              <w:t xml:space="preserve">CL-025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5">
            <w:pPr>
              <w:widowControl w:val="1"/>
              <w:rPr>
                <w:sz w:val="21"/>
                <w:szCs w:val="21"/>
              </w:rPr>
            </w:pPr>
            <w:r w:rsidDel="00000000" w:rsidR="00000000" w:rsidRPr="00000000">
              <w:rPr>
                <w:sz w:val="19"/>
                <w:szCs w:val="19"/>
                <w:rtl w:val="0"/>
              </w:rPr>
              <w:t xml:space="preserve">FatigueService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6">
            <w:pPr>
              <w:widowControl w:val="1"/>
              <w:rPr>
                <w:sz w:val="21"/>
                <w:szCs w:val="21"/>
              </w:rPr>
            </w:pPr>
            <w:r w:rsidDel="00000000" w:rsidR="00000000" w:rsidRPr="00000000">
              <w:rPr>
                <w:sz w:val="19"/>
                <w:szCs w:val="19"/>
                <w:rtl w:val="0"/>
              </w:rPr>
              <w:t xml:space="preserve">Motor analítico que calcula las cargas aguda y crónica, el ACWR, crea las alertas predictivas y limita su frecuencia a una por día por atleta.</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7">
            <w:pPr>
              <w:widowControl w:val="1"/>
              <w:jc w:val="center"/>
              <w:rPr>
                <w:sz w:val="21"/>
                <w:szCs w:val="21"/>
              </w:rPr>
            </w:pPr>
            <w:r w:rsidDel="00000000" w:rsidR="00000000" w:rsidRPr="00000000">
              <w:rPr>
                <w:sz w:val="19"/>
                <w:szCs w:val="19"/>
                <w:rtl w:val="0"/>
              </w:rPr>
              <w:t xml:space="preserve">CL-026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8">
            <w:pPr>
              <w:widowControl w:val="1"/>
              <w:rPr>
                <w:sz w:val="21"/>
                <w:szCs w:val="21"/>
              </w:rPr>
            </w:pPr>
            <w:r w:rsidDel="00000000" w:rsidR="00000000" w:rsidRPr="00000000">
              <w:rPr>
                <w:sz w:val="19"/>
                <w:szCs w:val="19"/>
                <w:rtl w:val="0"/>
              </w:rPr>
              <w:t xml:space="preserve">ZohoMailClient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9">
            <w:pPr>
              <w:widowControl w:val="1"/>
              <w:rPr>
                <w:sz w:val="21"/>
                <w:szCs w:val="21"/>
              </w:rPr>
            </w:pPr>
            <w:r w:rsidDel="00000000" w:rsidR="00000000" w:rsidRPr="00000000">
              <w:rPr>
                <w:sz w:val="19"/>
                <w:szCs w:val="19"/>
                <w:rtl w:val="0"/>
              </w:rPr>
              <w:t xml:space="preserve">Cliente de la API REST de Zoho Mail con autenticación OAuth2 y reintentos asíncronos.</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A">
            <w:pPr>
              <w:widowControl w:val="1"/>
              <w:jc w:val="center"/>
              <w:rPr>
                <w:sz w:val="21"/>
                <w:szCs w:val="21"/>
              </w:rPr>
            </w:pPr>
            <w:r w:rsidDel="00000000" w:rsidR="00000000" w:rsidRPr="00000000">
              <w:rPr>
                <w:sz w:val="19"/>
                <w:szCs w:val="19"/>
                <w:rtl w:val="0"/>
              </w:rPr>
              <w:t xml:space="preserve">CL-027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B">
            <w:pPr>
              <w:widowControl w:val="1"/>
              <w:rPr>
                <w:sz w:val="21"/>
                <w:szCs w:val="21"/>
              </w:rPr>
            </w:pPr>
            <w:r w:rsidDel="00000000" w:rsidR="00000000" w:rsidRPr="00000000">
              <w:rPr>
                <w:sz w:val="19"/>
                <w:szCs w:val="19"/>
                <w:rtl w:val="0"/>
              </w:rPr>
              <w:t xml:space="preserve">PushService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C">
            <w:pPr>
              <w:widowControl w:val="1"/>
              <w:rPr>
                <w:sz w:val="21"/>
                <w:szCs w:val="21"/>
              </w:rPr>
            </w:pPr>
            <w:r w:rsidDel="00000000" w:rsidR="00000000" w:rsidRPr="00000000">
              <w:rPr>
                <w:sz w:val="19"/>
                <w:szCs w:val="19"/>
                <w:rtl w:val="0"/>
              </w:rPr>
              <w:t xml:space="preserve">Servicio que envía notificaciones push mediante Expo y registra los tokens de dispositivo.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D">
            <w:pPr>
              <w:widowControl w:val="1"/>
              <w:jc w:val="center"/>
              <w:rPr>
                <w:sz w:val="21"/>
                <w:szCs w:val="21"/>
              </w:rPr>
            </w:pPr>
            <w:r w:rsidDel="00000000" w:rsidR="00000000" w:rsidRPr="00000000">
              <w:rPr>
                <w:sz w:val="19"/>
                <w:szCs w:val="19"/>
                <w:rtl w:val="0"/>
              </w:rPr>
              <w:t xml:space="preserve">CL-028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E">
            <w:pPr>
              <w:widowControl w:val="1"/>
              <w:rPr>
                <w:sz w:val="21"/>
                <w:szCs w:val="21"/>
              </w:rPr>
            </w:pPr>
            <w:r w:rsidDel="00000000" w:rsidR="00000000" w:rsidRPr="00000000">
              <w:rPr>
                <w:sz w:val="19"/>
                <w:szCs w:val="19"/>
                <w:rtl w:val="0"/>
              </w:rPr>
              <w:t xml:space="preserve">AuditService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2F">
            <w:pPr>
              <w:widowControl w:val="1"/>
              <w:rPr>
                <w:sz w:val="21"/>
                <w:szCs w:val="21"/>
              </w:rPr>
            </w:pPr>
            <w:r w:rsidDel="00000000" w:rsidR="00000000" w:rsidRPr="00000000">
              <w:rPr>
                <w:sz w:val="19"/>
                <w:szCs w:val="19"/>
                <w:rtl w:val="0"/>
              </w:rPr>
              <w:t xml:space="preserve">Servicio y middleware que registran eventos críticos con dirección IP y agente de usuario.</w:t>
            </w:r>
            <w:r w:rsidDel="00000000" w:rsidR="00000000" w:rsidRPr="00000000">
              <w:rPr>
                <w:rtl w:val="0"/>
              </w:rPr>
            </w:r>
          </w:p>
        </w:tc>
      </w:tr>
      <w:tr>
        <w:trPr>
          <w:cantSplit w:val="0"/>
          <w:trHeight w:val="247" w:hRule="atLeast"/>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30">
            <w:pPr>
              <w:widowControl w:val="1"/>
              <w:jc w:val="center"/>
              <w:rPr>
                <w:sz w:val="21"/>
                <w:szCs w:val="21"/>
              </w:rPr>
            </w:pPr>
            <w:r w:rsidDel="00000000" w:rsidR="00000000" w:rsidRPr="00000000">
              <w:rPr>
                <w:sz w:val="19"/>
                <w:szCs w:val="19"/>
                <w:rtl w:val="0"/>
              </w:rPr>
              <w:t xml:space="preserve">CL-029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31">
            <w:pPr>
              <w:widowControl w:val="1"/>
              <w:rPr>
                <w:sz w:val="21"/>
                <w:szCs w:val="21"/>
              </w:rPr>
            </w:pPr>
            <w:r w:rsidDel="00000000" w:rsidR="00000000" w:rsidRPr="00000000">
              <w:rPr>
                <w:sz w:val="19"/>
                <w:szCs w:val="19"/>
                <w:rtl w:val="0"/>
              </w:rPr>
              <w:t xml:space="preserve">ExerciseCatalogService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32">
            <w:pPr>
              <w:widowControl w:val="1"/>
              <w:rPr>
                <w:sz w:val="21"/>
                <w:szCs w:val="21"/>
              </w:rPr>
            </w:pPr>
            <w:r w:rsidDel="00000000" w:rsidR="00000000" w:rsidRPr="00000000">
              <w:rPr>
                <w:sz w:val="19"/>
                <w:szCs w:val="19"/>
                <w:rtl w:val="0"/>
              </w:rPr>
              <w:t xml:space="preserve">Servicio que sincroniza el catálogo de ejercicios desde Wger / ExerciseDB y cachea las animaciones.</w:t>
            </w: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widowControl w:val="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Diagrama de Base Datos (Relacional)</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740400" cy="6845300"/>
            <wp:effectExtent b="0" l="0" r="0" t="0"/>
            <wp:docPr id="2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404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ind w:left="0" w:firstLine="0"/>
        <w:rPr/>
      </w:pPr>
      <w:bookmarkStart w:colFirst="0" w:colLast="0" w:name="_heading=h.7gsllefuxnu2" w:id="29"/>
      <w:bookmarkEnd w:id="29"/>
      <w:r w:rsidDel="00000000" w:rsidR="00000000" w:rsidRPr="00000000">
        <w:rPr>
          <w:rtl w:val="0"/>
        </w:rPr>
        <w:t xml:space="preserve">5.1.2 Descripción de Tablas</w:t>
      </w:r>
    </w:p>
    <w:tbl>
      <w:tblPr>
        <w:tblStyle w:val="Table15"/>
        <w:tblpPr w:leftFromText="141" w:rightFromText="141" w:topFromText="0" w:bottomFromText="0" w:vertAnchor="text" w:horzAnchor="text" w:tblpX="0" w:tblpY="0"/>
        <w:tblW w:w="9206.0" w:type="dxa"/>
        <w:jc w:val="left"/>
        <w:tblLayout w:type="fixed"/>
        <w:tblLook w:val="0000"/>
      </w:tblPr>
      <w:tblGrid>
        <w:gridCol w:w="1262"/>
        <w:gridCol w:w="3692"/>
        <w:gridCol w:w="4252"/>
        <w:tblGridChange w:id="0">
          <w:tblGrid>
            <w:gridCol w:w="1262"/>
            <w:gridCol w:w="3692"/>
            <w:gridCol w:w="425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3F">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40">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41">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Descripción</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42">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TB-001</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43">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BRANCHES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44">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Registra las sucursales del gimnasio, sus datos de contacto, ubicación, zona horaria y estado de operación.</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45">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TB-002</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46">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ROLES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47">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Define los roles de acceso de la plataforma, su descripción y si pertenecen a la configuración del sistema.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48">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TB-003</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49">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PERMISSIONS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4A">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Catálogo de permisos que identifica los recursos y las acciones que pueden autorizarse dentro del sistema.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4B">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TB-004</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4C">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ROLE_PERMISSIONS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4D">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Relaciona cada rol con los permisos que tiene asignados y registra cuándo se concedió cada autorización.</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4E">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TB-005</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4F">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USERS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50">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Almacena las cuentas de usuarios, su identificación, datos personales, credenciales, verificaciones y sucursal asociada.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1">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TB-006</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2">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USER_ROLES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3">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Asigna uno o varios roles a un usuario e identifica al usuario que realizó la asignación, cuando corresponde.</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54">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TB-007</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55">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AUDIT_LOGS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56">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Conserva la trazabilidad de las acciones efectuadas en el sistema, incluyendo usuario, sucursal, recurso, dirección IP y fecha.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7">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TB-008</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8">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MEMBERSHIP_PLANS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9">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Define los planes de membresía ofrecidos por sucursal, con precio, ciclo de cobro, duración, prestaciones y vigencia.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5A">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TB-009</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5B">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MEMBERSHIPS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5C">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Registra las membresías contratadas por los usuarios, vinculando plan, sucursal, fechas de inicio y término y estado de suscripción.</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D">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TB-010</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E">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MEMBERSHIP_FREEZES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5F">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Gestiona los periodos de congelamiento de una membresía, sus fechas, motivo, estado y usuario solicitante.</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0">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TB-011</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1">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INVOICES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2">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Almacena las facturas de membresías con numeración, montos, descuentos, impuestos, vencimientos y estado de pago.</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63">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TB-012</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64">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PAYMENT_METHODS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65">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Guarda referencias a los métodos de pago registrados por un usuario, incluida pasarela, datos parciales de tarjeta y preferencias.</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6">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TB-013</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7">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TRANSACTIONS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8">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Registra las operaciones de pago asociadas a facturas, con importe, moneda, pasarela, estado y referencia externa.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69">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TB-014</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6A">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MERCADOPAGO_TRANSACTIONS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6B">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Conserva los identificadores, estados y respuestas de Mercado Pago vinculados a una transacción interna.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C">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TB-015</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D">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ATTENDANCE_RECORDS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6E">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Registra ingresos y salidas de usuarios en sucursales, incluyendo el método de acceso y observaciones.</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6F">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TB-016</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70">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MUSCLE_GROUPS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71">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Catálogo jerárquico de grupos musculares y zonas del cuerpo utilizado para clasificar los ejercicios.</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72">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TB-017</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73">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EXERCISE_CATALOG</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74">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Catálogo de ejercicios con instrucciones, categoría, dificultad, equipamiento, material multimedia y autor de creación.</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75">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TB-018</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76">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EXERCISE_MUSCLE_GROUPS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77">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Relaciona ejercicios con grupos musculares e indica cuáles son principales en cada ejercicio.</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78">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TB-019</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79">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MESOCYCLES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7A">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Define los bloques de planificación del entrenamiento de un deportista, con entrenador, objetivo, duración y sucursal.</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7B">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TB-020</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7C">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MICROCYCLES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7D">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Divide cada mesociclo en semanas de entrenamiento, con fechas, intensidad, volumen previsto y semanas de descarga.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7E">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TB-021</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7F">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ROUTINE_TEMPLATES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80">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Almacena plantillas reutilizables de rutinas con objetivo, dificultad, duración estimada y configuración estructurada.</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81">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TB-022</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82">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ROUTINE_SESSIONS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83">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Programa y registra sesiones de entrenamiento de los usuarios, sus fechas, duración, estado y notas de seguimiento.</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84">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TB-023</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85">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SESSION_EXERCISES</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86">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Asocia ejercicios a una sesión y define su orden, agrupación en superseries y observaciones.</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87">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TB-024</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88">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EXERCISE_SETS</w:t>
            </w:r>
          </w:p>
        </w:tc>
        <w:tc>
          <w:tcPr>
            <w:tcBorders>
              <w:top w:color="d9d9d9" w:space="0" w:sz="6" w:val="single"/>
              <w:left w:color="d9d9d9" w:space="0" w:sz="6" w:val="single"/>
              <w:bottom w:color="d9d9d9" w:space="0" w:sz="6" w:val="single"/>
              <w:right w:color="d9d9d9" w:space="0" w:sz="6" w:val="single"/>
            </w:tcBorders>
            <w:shd w:fill="f5f7fb" w:val="clear"/>
            <w:tcMar>
              <w:top w:w="80.0" w:type="dxa"/>
              <w:left w:w="0.0" w:type="dxa"/>
              <w:bottom w:w="80.0" w:type="dxa"/>
              <w:right w:w="0.0" w:type="dxa"/>
            </w:tcMar>
            <w:vAlign w:val="center"/>
          </w:tcPr>
          <w:p w:rsidR="00000000" w:rsidDel="00000000" w:rsidP="00000000" w:rsidRDefault="00000000" w:rsidRPr="00000000" w14:paraId="00000289">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Guarda las series prescritas y realizadas de cada ejercicio, con repeticiones, cargas, esfuerzo, descansos y registro temporal.</w:t>
            </w:r>
          </w:p>
        </w:tc>
      </w:tr>
      <w:tr>
        <w:trPr>
          <w:cantSplit w:val="0"/>
          <w:trHeight w:val="24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8A">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jc w:val="center"/>
              <w:rPr>
                <w:color w:val="222e40"/>
                <w:sz w:val="16"/>
                <w:szCs w:val="16"/>
              </w:rPr>
            </w:pPr>
            <w:r w:rsidDel="00000000" w:rsidR="00000000" w:rsidRPr="00000000">
              <w:rPr>
                <w:color w:val="222e40"/>
                <w:sz w:val="16"/>
                <w:szCs w:val="16"/>
                <w:rtl w:val="0"/>
              </w:rPr>
              <w:t xml:space="preserve">TB-025</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8B">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b w:val="1"/>
                <w:bCs w:val="1"/>
                <w:color w:val="222e40"/>
                <w:sz w:val="16"/>
                <w:szCs w:val="16"/>
              </w:rPr>
            </w:pPr>
            <w:r w:rsidDel="00000000" w:rsidR="00000000" w:rsidRPr="00000000">
              <w:rPr>
                <w:b w:val="1"/>
                <w:bCs w:val="1"/>
                <w:color w:val="222e40"/>
                <w:sz w:val="16"/>
                <w:szCs w:val="16"/>
                <w:rtl w:val="0"/>
              </w:rPr>
              <w:t xml:space="preserve">WEIGHT_HISTORY</w:t>
            </w:r>
          </w:p>
        </w:tc>
        <w:tc>
          <w:tcPr>
            <w:tcBorders>
              <w:top w:color="d9d9d9" w:space="0" w:sz="6" w:val="single"/>
              <w:left w:color="d9d9d9" w:space="0" w:sz="6" w:val="single"/>
              <w:bottom w:color="d9d9d9" w:space="0" w:sz="6" w:val="single"/>
              <w:right w:color="d9d9d9" w:space="0" w:sz="6" w:val="single"/>
            </w:tcBorders>
            <w:tcMar>
              <w:top w:w="80.0" w:type="dxa"/>
              <w:left w:w="0.0" w:type="dxa"/>
              <w:bottom w:w="80.0" w:type="dxa"/>
              <w:right w:w="0.0" w:type="dxa"/>
            </w:tcMar>
            <w:vAlign w:val="center"/>
          </w:tcPr>
          <w:p w:rsidR="00000000" w:rsidDel="00000000" w:rsidP="00000000" w:rsidRDefault="00000000" w:rsidRPr="00000000" w14:paraId="0000028C">
            <w:pPr>
              <w:widowControl w:val="1"/>
              <w:pBdr>
                <w:top w:color="1a2537" w:space="0" w:sz="0" w:val="none"/>
                <w:left w:color="1a2537" w:space="0" w:sz="0" w:val="none"/>
                <w:bottom w:color="1a2537" w:space="0" w:sz="0" w:val="none"/>
                <w:right w:color="1a2537" w:space="0" w:sz="0" w:val="none"/>
                <w:between w:color="1a2537" w:space="0" w:sz="0" w:val="none"/>
              </w:pBdr>
              <w:spacing w:line="259.20000000000005" w:lineRule="auto"/>
              <w:rPr>
                <w:color w:val="222e40"/>
                <w:sz w:val="16"/>
                <w:szCs w:val="16"/>
              </w:rPr>
            </w:pPr>
            <w:r w:rsidDel="00000000" w:rsidR="00000000" w:rsidRPr="00000000">
              <w:rPr>
                <w:color w:val="222e40"/>
                <w:sz w:val="16"/>
                <w:szCs w:val="16"/>
                <w:rtl w:val="0"/>
              </w:rPr>
              <w:t xml:space="preserve">Mantiene el historial de peso corporal y métricas asociadas, como grasa corporal, masa muscular e hidratación.</w:t>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F">
      <w:pPr>
        <w:widowControl w:val="1"/>
        <w:spacing w:line="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keepNext w:val="0"/>
        <w:widowControl w:val="1"/>
        <w:spacing w:after="140" w:before="300" w:lineRule="auto"/>
        <w:ind w:left="0"/>
        <w:rPr/>
      </w:pPr>
      <w:bookmarkStart w:colFirst="0" w:colLast="0" w:name="_heading=h.lc05wxwbpz7g" w:id="30"/>
      <w:bookmarkEnd w:id="30"/>
      <w:r w:rsidDel="00000000" w:rsidR="00000000" w:rsidRPr="00000000">
        <w:rPr>
          <w:sz w:val="30"/>
          <w:szCs w:val="30"/>
          <w:rtl w:val="0"/>
        </w:rPr>
        <w:t xml:space="preserve">5.2 </w:t>
      </w:r>
      <w:r w:rsidDel="00000000" w:rsidR="00000000" w:rsidRPr="00000000">
        <w:rPr>
          <w:sz w:val="25"/>
          <w:szCs w:val="25"/>
          <w:rtl w:val="0"/>
        </w:rPr>
        <w:t xml:space="preserve">Parte Dinámica (Diagrama de Secuencias)</w:t>
      </w:r>
      <w:r w:rsidDel="00000000" w:rsidR="00000000" w:rsidRPr="00000000">
        <w:rPr>
          <w:rtl w:val="0"/>
        </w:rPr>
      </w:r>
    </w:p>
    <w:p w:rsidR="00000000" w:rsidDel="00000000" w:rsidP="00000000" w:rsidRDefault="00000000" w:rsidRPr="00000000" w14:paraId="00000291">
      <w:pPr>
        <w:keepNext w:val="1"/>
        <w:widowControl w:val="1"/>
        <w:spacing w:after="60" w:before="80" w:lineRule="auto"/>
        <w:jc w:val="center"/>
        <w:rPr>
          <w:sz w:val="21"/>
          <w:szCs w:val="21"/>
        </w:rPr>
      </w:pPr>
      <w:r w:rsidDel="00000000" w:rsidR="00000000" w:rsidRPr="00000000">
        <w:rPr>
          <w:sz w:val="21"/>
          <w:szCs w:val="21"/>
        </w:rPr>
        <w:drawing>
          <wp:inline distB="0" distT="0" distL="0" distR="0">
            <wp:extent cx="5334000" cy="5829300"/>
            <wp:effectExtent b="0" l="0" r="0" t="0"/>
            <wp:docPr descr="Diagrama de Secuencia: CU-001 Autenticación de usuario" id="23" name="image3.png"/>
            <a:graphic>
              <a:graphicData uri="http://schemas.openxmlformats.org/drawingml/2006/picture">
                <pic:pic>
                  <pic:nvPicPr>
                    <pic:cNvPr descr="Diagrama de Secuencia: CU-001 Autenticación de usuario" id="0" name="image3.png"/>
                    <pic:cNvPicPr preferRelativeResize="0"/>
                  </pic:nvPicPr>
                  <pic:blipFill>
                    <a:blip r:embed="rId17"/>
                    <a:srcRect b="0" l="0" r="0" t="0"/>
                    <a:stretch>
                      <a:fillRect/>
                    </a:stretch>
                  </pic:blipFill>
                  <pic:spPr>
                    <a:xfrm>
                      <a:off x="0" y="0"/>
                      <a:ext cx="53340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widowControl w:val="1"/>
        <w:spacing w:after="200" w:lineRule="auto"/>
        <w:jc w:val="center"/>
        <w:rPr>
          <w:sz w:val="21"/>
          <w:szCs w:val="21"/>
        </w:rPr>
      </w:pPr>
      <w:r w:rsidDel="00000000" w:rsidR="00000000" w:rsidRPr="00000000">
        <w:rPr>
          <w:i w:val="1"/>
          <w:iCs w:val="1"/>
          <w:sz w:val="18"/>
          <w:szCs w:val="18"/>
          <w:rtl w:val="0"/>
        </w:rPr>
        <w:t xml:space="preserve">Diagrama de Secuencia: CU-001 Autenticación de usuario</w:t>
      </w:r>
      <w:r w:rsidDel="00000000" w:rsidR="00000000" w:rsidRPr="00000000">
        <w:rPr>
          <w:rtl w:val="0"/>
        </w:rPr>
      </w:r>
    </w:p>
    <w:p w:rsidR="00000000" w:rsidDel="00000000" w:rsidP="00000000" w:rsidRDefault="00000000" w:rsidRPr="00000000" w14:paraId="00000293">
      <w:pPr>
        <w:keepNext w:val="1"/>
        <w:widowControl w:val="1"/>
        <w:spacing w:after="60" w:before="80" w:lineRule="auto"/>
        <w:jc w:val="center"/>
        <w:rPr>
          <w:sz w:val="21"/>
          <w:szCs w:val="21"/>
        </w:rPr>
      </w:pPr>
      <w:r w:rsidDel="00000000" w:rsidR="00000000" w:rsidRPr="00000000">
        <w:rPr>
          <w:rtl w:val="0"/>
        </w:rPr>
      </w:r>
    </w:p>
    <w:p w:rsidR="00000000" w:rsidDel="00000000" w:rsidP="00000000" w:rsidRDefault="00000000" w:rsidRPr="00000000" w14:paraId="00000294">
      <w:pPr>
        <w:keepNext w:val="1"/>
        <w:widowControl w:val="1"/>
        <w:spacing w:after="60" w:before="80" w:lineRule="auto"/>
        <w:jc w:val="center"/>
        <w:rPr>
          <w:sz w:val="21"/>
          <w:szCs w:val="21"/>
        </w:rPr>
      </w:pPr>
      <w:r w:rsidDel="00000000" w:rsidR="00000000" w:rsidRPr="00000000">
        <w:rPr>
          <w:sz w:val="21"/>
          <w:szCs w:val="21"/>
        </w:rPr>
        <w:drawing>
          <wp:inline distB="0" distT="0" distL="0" distR="0">
            <wp:extent cx="5715000" cy="3829050"/>
            <wp:effectExtent b="0" l="0" r="0" t="0"/>
            <wp:docPr descr="Diagrama de Secuencia: CU-004 Detección y bloqueo por morosidad" id="32" name="image7.png"/>
            <a:graphic>
              <a:graphicData uri="http://schemas.openxmlformats.org/drawingml/2006/picture">
                <pic:pic>
                  <pic:nvPicPr>
                    <pic:cNvPr descr="Diagrama de Secuencia: CU-004 Detección y bloqueo por morosidad" id="0" name="image7.png"/>
                    <pic:cNvPicPr preferRelativeResize="0"/>
                  </pic:nvPicPr>
                  <pic:blipFill>
                    <a:blip r:embed="rId18"/>
                    <a:srcRect b="0" l="0" r="0" t="0"/>
                    <a:stretch>
                      <a:fillRect/>
                    </a:stretch>
                  </pic:blipFill>
                  <pic:spPr>
                    <a:xfrm>
                      <a:off x="0" y="0"/>
                      <a:ext cx="57150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1"/>
        <w:spacing w:after="200" w:lineRule="auto"/>
        <w:jc w:val="center"/>
        <w:rPr>
          <w:sz w:val="21"/>
          <w:szCs w:val="21"/>
        </w:rPr>
      </w:pPr>
      <w:r w:rsidDel="00000000" w:rsidR="00000000" w:rsidRPr="00000000">
        <w:rPr>
          <w:i w:val="1"/>
          <w:iCs w:val="1"/>
          <w:sz w:val="18"/>
          <w:szCs w:val="18"/>
          <w:rtl w:val="0"/>
        </w:rPr>
        <w:t xml:space="preserve">Diagrama de Secuencia: CU-004 Detección y bloqueo por morosidad</w:t>
      </w:r>
      <w:r w:rsidDel="00000000" w:rsidR="00000000" w:rsidRPr="00000000">
        <w:rPr>
          <w:rtl w:val="0"/>
        </w:rPr>
      </w:r>
    </w:p>
    <w:p w:rsidR="00000000" w:rsidDel="00000000" w:rsidP="00000000" w:rsidRDefault="00000000" w:rsidRPr="00000000" w14:paraId="00000296">
      <w:pPr>
        <w:keepNext w:val="1"/>
        <w:widowControl w:val="1"/>
        <w:spacing w:after="60" w:before="80" w:lineRule="auto"/>
        <w:jc w:val="center"/>
        <w:rPr>
          <w:sz w:val="21"/>
          <w:szCs w:val="21"/>
        </w:rPr>
      </w:pPr>
      <w:r w:rsidDel="00000000" w:rsidR="00000000" w:rsidRPr="00000000">
        <w:rPr>
          <w:sz w:val="21"/>
          <w:szCs w:val="21"/>
        </w:rPr>
        <w:drawing>
          <wp:inline distB="0" distT="0" distL="0" distR="0">
            <wp:extent cx="5740400" cy="2921000"/>
            <wp:effectExtent b="0" l="0" r="0" t="0"/>
            <wp:docPr descr="Diagrama de Secuencia: CU-011 Pago de membresía vía Webhook" id="16" name="image10.png"/>
            <a:graphic>
              <a:graphicData uri="http://schemas.openxmlformats.org/drawingml/2006/picture">
                <pic:pic>
                  <pic:nvPicPr>
                    <pic:cNvPr descr="Diagrama de Secuencia: CU-011 Pago de membresía vía Webhook" id="0" name="image10.png"/>
                    <pic:cNvPicPr preferRelativeResize="0"/>
                  </pic:nvPicPr>
                  <pic:blipFill>
                    <a:blip r:embed="rId19"/>
                    <a:srcRect b="0" l="0" r="0" t="0"/>
                    <a:stretch>
                      <a:fillRect/>
                    </a:stretch>
                  </pic:blipFill>
                  <pic:spPr>
                    <a:xfrm>
                      <a:off x="0" y="0"/>
                      <a:ext cx="5740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widowControl w:val="1"/>
        <w:spacing w:after="200" w:lineRule="auto"/>
        <w:jc w:val="center"/>
        <w:rPr>
          <w:sz w:val="21"/>
          <w:szCs w:val="21"/>
        </w:rPr>
      </w:pPr>
      <w:r w:rsidDel="00000000" w:rsidR="00000000" w:rsidRPr="00000000">
        <w:rPr>
          <w:i w:val="1"/>
          <w:iCs w:val="1"/>
          <w:sz w:val="18"/>
          <w:szCs w:val="18"/>
          <w:rtl w:val="0"/>
        </w:rPr>
        <w:t xml:space="preserve">Diagrama de Secuencia: CU-011 Pago de membresía vía Webhook</w:t>
      </w:r>
      <w:r w:rsidDel="00000000" w:rsidR="00000000" w:rsidRPr="00000000">
        <w:rPr>
          <w:rtl w:val="0"/>
        </w:rPr>
      </w:r>
    </w:p>
    <w:p w:rsidR="00000000" w:rsidDel="00000000" w:rsidP="00000000" w:rsidRDefault="00000000" w:rsidRPr="00000000" w14:paraId="00000298">
      <w:pPr>
        <w:keepNext w:val="1"/>
        <w:widowControl w:val="1"/>
        <w:spacing w:after="60" w:before="80" w:lineRule="auto"/>
        <w:jc w:val="center"/>
        <w:rPr>
          <w:sz w:val="21"/>
          <w:szCs w:val="21"/>
        </w:rPr>
      </w:pPr>
      <w:r w:rsidDel="00000000" w:rsidR="00000000" w:rsidRPr="00000000">
        <w:rPr>
          <w:sz w:val="21"/>
          <w:szCs w:val="21"/>
        </w:rPr>
        <w:drawing>
          <wp:inline distB="0" distT="0" distL="0" distR="0">
            <wp:extent cx="5740400" cy="3873500"/>
            <wp:effectExtent b="0" l="0" r="0" t="0"/>
            <wp:docPr descr="Diagrama de Secuencia: CU-010 y CU-012 Registro de series y cálculo de ACWR" id="22" name="image2.png"/>
            <a:graphic>
              <a:graphicData uri="http://schemas.openxmlformats.org/drawingml/2006/picture">
                <pic:pic>
                  <pic:nvPicPr>
                    <pic:cNvPr descr="Diagrama de Secuencia: CU-010 y CU-012 Registro de series y cálculo de ACWR" id="0" name="image2.png"/>
                    <pic:cNvPicPr preferRelativeResize="0"/>
                  </pic:nvPicPr>
                  <pic:blipFill>
                    <a:blip r:embed="rId20"/>
                    <a:srcRect b="0" l="0" r="0" t="0"/>
                    <a:stretch>
                      <a:fillRect/>
                    </a:stretch>
                  </pic:blipFill>
                  <pic:spPr>
                    <a:xfrm>
                      <a:off x="0" y="0"/>
                      <a:ext cx="5740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widowControl w:val="1"/>
        <w:spacing w:after="200" w:lineRule="auto"/>
        <w:jc w:val="center"/>
        <w:rPr>
          <w:sz w:val="21"/>
          <w:szCs w:val="21"/>
        </w:rPr>
      </w:pPr>
      <w:r w:rsidDel="00000000" w:rsidR="00000000" w:rsidRPr="00000000">
        <w:rPr>
          <w:i w:val="1"/>
          <w:iCs w:val="1"/>
          <w:sz w:val="18"/>
          <w:szCs w:val="18"/>
          <w:rtl w:val="0"/>
        </w:rPr>
        <w:t xml:space="preserve">Diagrama de Secuencia: CU-010 y CU-012 Registro de series y cálculo de ACWR</w:t>
      </w:r>
      <w:r w:rsidDel="00000000" w:rsidR="00000000" w:rsidRPr="00000000">
        <w:rPr>
          <w:rtl w:val="0"/>
        </w:rPr>
      </w:r>
    </w:p>
    <w:p w:rsidR="00000000" w:rsidDel="00000000" w:rsidP="00000000" w:rsidRDefault="00000000" w:rsidRPr="00000000" w14:paraId="0000029A">
      <w:pPr>
        <w:keepNext w:val="1"/>
        <w:widowControl w:val="1"/>
        <w:spacing w:after="60" w:before="80" w:lineRule="auto"/>
        <w:jc w:val="center"/>
        <w:rPr>
          <w:sz w:val="21"/>
          <w:szCs w:val="21"/>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keepNext w:val="0"/>
        <w:widowControl w:val="1"/>
        <w:spacing w:after="140" w:before="300" w:lineRule="auto"/>
        <w:ind w:left="0"/>
        <w:rPr>
          <w:b w:val="1"/>
          <w:bCs w:val="1"/>
          <w:color w:val="000080"/>
          <w:sz w:val="28"/>
          <w:szCs w:val="28"/>
        </w:rPr>
      </w:pPr>
      <w:bookmarkStart w:colFirst="0" w:colLast="0" w:name="_heading=h.b62b7b9q4uvl" w:id="31"/>
      <w:bookmarkEnd w:id="31"/>
      <w:r w:rsidDel="00000000" w:rsidR="00000000" w:rsidRPr="00000000">
        <w:rPr>
          <w:sz w:val="30"/>
          <w:szCs w:val="30"/>
          <w:rtl w:val="0"/>
        </w:rPr>
        <w:t xml:space="preserve">6. Vista de Desarrollo o Despliegue</w:t>
      </w: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t xml:space="preserve">En esta vista se describen las componente o modulos en las cuales se dividirá o implementará el sistema</w:t>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keepNext w:val="1"/>
        <w:widowControl w:val="1"/>
        <w:spacing w:after="60" w:before="80" w:lineRule="auto"/>
        <w:jc w:val="center"/>
        <w:rPr>
          <w:sz w:val="21"/>
          <w:szCs w:val="21"/>
        </w:rPr>
      </w:pPr>
      <w:r w:rsidDel="00000000" w:rsidR="00000000" w:rsidRPr="00000000">
        <w:rPr>
          <w:sz w:val="21"/>
          <w:szCs w:val="21"/>
        </w:rPr>
        <w:drawing>
          <wp:inline distB="114300" distT="114300" distL="114300" distR="114300">
            <wp:extent cx="5740400" cy="3225800"/>
            <wp:effectExtent b="0" l="0" r="0" t="0"/>
            <wp:docPr id="2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widowControl w:val="1"/>
        <w:spacing w:after="200" w:lineRule="auto"/>
        <w:jc w:val="center"/>
        <w:rPr>
          <w:sz w:val="21"/>
          <w:szCs w:val="21"/>
        </w:rPr>
      </w:pPr>
      <w:r w:rsidDel="00000000" w:rsidR="00000000" w:rsidRPr="00000000">
        <w:rPr>
          <w:rtl w:val="0"/>
        </w:rPr>
      </w:r>
    </w:p>
    <w:sdt>
      <w:sdtPr>
        <w:lock w:val="contentLocked"/>
        <w:id w:val="-2102560812"/>
        <w:tag w:val="goog_rdk_6"/>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400"/>
            <w:gridCol w:w="4260"/>
            <w:tblGridChange w:id="0">
              <w:tblGrid>
                <w:gridCol w:w="2700"/>
                <w:gridCol w:w="2400"/>
                <w:gridCol w:w="42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2A9">
                <w:pPr>
                  <w:widowControl w:val="1"/>
                  <w:jc w:val="center"/>
                  <w:rPr>
                    <w:sz w:val="21"/>
                    <w:szCs w:val="21"/>
                  </w:rPr>
                </w:pPr>
                <w:r w:rsidDel="00000000" w:rsidR="00000000" w:rsidRPr="00000000">
                  <w:rPr>
                    <w:b w:val="1"/>
                    <w:bCs w:val="1"/>
                    <w:sz w:val="19"/>
                    <w:szCs w:val="19"/>
                    <w:rtl w:val="0"/>
                  </w:rPr>
                  <w:t xml:space="preserve">Componente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2AA">
                <w:pPr>
                  <w:widowControl w:val="1"/>
                  <w:jc w:val="center"/>
                  <w:rPr>
                    <w:sz w:val="21"/>
                    <w:szCs w:val="21"/>
                  </w:rPr>
                </w:pPr>
                <w:r w:rsidDel="00000000" w:rsidR="00000000" w:rsidRPr="00000000">
                  <w:rPr>
                    <w:b w:val="1"/>
                    <w:bCs w:val="1"/>
                    <w:sz w:val="19"/>
                    <w:szCs w:val="19"/>
                    <w:rtl w:val="0"/>
                  </w:rPr>
                  <w:t xml:space="preserve">Tecnología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2AB">
                <w:pPr>
                  <w:widowControl w:val="1"/>
                  <w:jc w:val="center"/>
                  <w:rPr>
                    <w:sz w:val="21"/>
                    <w:szCs w:val="21"/>
                  </w:rPr>
                </w:pPr>
                <w:r w:rsidDel="00000000" w:rsidR="00000000" w:rsidRPr="00000000">
                  <w:rPr>
                    <w:b w:val="1"/>
                    <w:bCs w:val="1"/>
                    <w:sz w:val="19"/>
                    <w:szCs w:val="19"/>
                    <w:rtl w:val="0"/>
                  </w:rPr>
                  <w:t xml:space="preserve">Responsabilidad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AC">
                <w:pPr>
                  <w:widowControl w:val="1"/>
                  <w:rPr>
                    <w:sz w:val="21"/>
                    <w:szCs w:val="21"/>
                  </w:rPr>
                </w:pPr>
                <w:r w:rsidDel="00000000" w:rsidR="00000000" w:rsidRPr="00000000">
                  <w:rPr>
                    <w:sz w:val="19"/>
                    <w:szCs w:val="19"/>
                    <w:rtl w:val="0"/>
                  </w:rPr>
                  <w:t xml:space="preserve">Panel Web Administrativo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AD">
                <w:pPr>
                  <w:widowControl w:val="1"/>
                  <w:rPr>
                    <w:sz w:val="21"/>
                    <w:szCs w:val="21"/>
                  </w:rPr>
                </w:pPr>
                <w:r w:rsidDel="00000000" w:rsidR="00000000" w:rsidRPr="00000000">
                  <w:rPr>
                    <w:sz w:val="19"/>
                    <w:szCs w:val="19"/>
                    <w:rtl w:val="0"/>
                  </w:rPr>
                  <w:t xml:space="preserve">React 18, Vite, Axios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AE">
                <w:pPr>
                  <w:widowControl w:val="1"/>
                  <w:rPr>
                    <w:sz w:val="21"/>
                    <w:szCs w:val="21"/>
                  </w:rPr>
                </w:pPr>
                <w:r w:rsidDel="00000000" w:rsidR="00000000" w:rsidRPr="00000000">
                  <w:rPr>
                    <w:sz w:val="19"/>
                    <w:szCs w:val="19"/>
                    <w:rtl w:val="0"/>
                  </w:rPr>
                  <w:t xml:space="preserve">Dashboard de KPIs, usuarios, entrenadores, sucursales, planes, facturación y morosidad, panel de riesgo y fatiga, constructor de rutinas maestras.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AF">
                <w:pPr>
                  <w:widowControl w:val="1"/>
                  <w:rPr>
                    <w:sz w:val="21"/>
                    <w:szCs w:val="21"/>
                  </w:rPr>
                </w:pPr>
                <w:r w:rsidDel="00000000" w:rsidR="00000000" w:rsidRPr="00000000">
                  <w:rPr>
                    <w:sz w:val="19"/>
                    <w:szCs w:val="19"/>
                    <w:rtl w:val="0"/>
                  </w:rPr>
                  <w:t xml:space="preserve">App Móvil del Atleta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0">
                <w:pPr>
                  <w:widowControl w:val="1"/>
                  <w:rPr>
                    <w:sz w:val="21"/>
                    <w:szCs w:val="21"/>
                  </w:rPr>
                </w:pPr>
                <w:r w:rsidDel="00000000" w:rsidR="00000000" w:rsidRPr="00000000">
                  <w:rPr>
                    <w:sz w:val="19"/>
                    <w:szCs w:val="19"/>
                    <w:rtl w:val="0"/>
                  </w:rPr>
                  <w:t xml:space="preserve">React Native, Expo SDK 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1">
                <w:pPr>
                  <w:widowControl w:val="1"/>
                  <w:rPr>
                    <w:sz w:val="21"/>
                    <w:szCs w:val="21"/>
                  </w:rPr>
                </w:pPr>
                <w:r w:rsidDel="00000000" w:rsidR="00000000" w:rsidRPr="00000000">
                  <w:rPr>
                    <w:sz w:val="19"/>
                    <w:szCs w:val="19"/>
                    <w:rtl w:val="0"/>
                  </w:rPr>
                  <w:t xml:space="preserve">Registro de sesiones en tiempo real (peso, repeticiones y RPE), historial, analítica personal, perfil biométrico, facturación y notificaciones push.</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2">
                <w:pPr>
                  <w:widowControl w:val="1"/>
                  <w:rPr>
                    <w:sz w:val="21"/>
                    <w:szCs w:val="21"/>
                  </w:rPr>
                </w:pPr>
                <w:r w:rsidDel="00000000" w:rsidR="00000000" w:rsidRPr="00000000">
                  <w:rPr>
                    <w:sz w:val="19"/>
                    <w:szCs w:val="19"/>
                    <w:rtl w:val="0"/>
                  </w:rPr>
                  <w:t xml:space="preserve">ServerWakeUp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3">
                <w:pPr>
                  <w:widowControl w:val="1"/>
                  <w:rPr>
                    <w:sz w:val="21"/>
                    <w:szCs w:val="21"/>
                  </w:rPr>
                </w:pPr>
                <w:r w:rsidDel="00000000" w:rsidR="00000000" w:rsidRPr="00000000">
                  <w:rPr>
                    <w:sz w:val="19"/>
                    <w:szCs w:val="19"/>
                    <w:rtl w:val="0"/>
                  </w:rPr>
                  <w:t xml:space="preserve">React / React Native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4">
                <w:pPr>
                  <w:widowControl w:val="1"/>
                  <w:rPr>
                    <w:sz w:val="21"/>
                    <w:szCs w:val="21"/>
                  </w:rPr>
                </w:pPr>
                <w:r w:rsidDel="00000000" w:rsidR="00000000" w:rsidRPr="00000000">
                  <w:rPr>
                    <w:sz w:val="19"/>
                    <w:szCs w:val="19"/>
                    <w:rtl w:val="0"/>
                  </w:rPr>
                  <w:t xml:space="preserve">Indicador de reactivación que informa al usuario durante el cold start de Render.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5">
                <w:pPr>
                  <w:widowControl w:val="1"/>
                  <w:rPr>
                    <w:sz w:val="21"/>
                    <w:szCs w:val="21"/>
                  </w:rPr>
                </w:pPr>
                <w:r w:rsidDel="00000000" w:rsidR="00000000" w:rsidRPr="00000000">
                  <w:rPr>
                    <w:sz w:val="19"/>
                    <w:szCs w:val="19"/>
                    <w:rtl w:val="0"/>
                  </w:rPr>
                  <w:t xml:space="preserve">Routers REST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6">
                <w:pPr>
                  <w:widowControl w:val="1"/>
                  <w:rPr>
                    <w:sz w:val="21"/>
                    <w:szCs w:val="21"/>
                  </w:rPr>
                </w:pPr>
                <w:r w:rsidDel="00000000" w:rsidR="00000000" w:rsidRPr="00000000">
                  <w:rPr>
                    <w:sz w:val="19"/>
                    <w:szCs w:val="19"/>
                    <w:rtl w:val="0"/>
                  </w:rPr>
                  <w:t xml:space="preserve">FastAPI, Pydantic v2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7">
                <w:pPr>
                  <w:widowControl w:val="1"/>
                  <w:rPr>
                    <w:sz w:val="21"/>
                    <w:szCs w:val="21"/>
                  </w:rPr>
                </w:pPr>
                <w:r w:rsidDel="00000000" w:rsidR="00000000" w:rsidRPr="00000000">
                  <w:rPr>
                    <w:sz w:val="19"/>
                    <w:szCs w:val="19"/>
                    <w:rtl w:val="0"/>
                  </w:rPr>
                  <w:t xml:space="preserve">Exponen 15 grupos de endpoints, validan esquemas y publican la documentación Swagger en /docs.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8">
                <w:pPr>
                  <w:widowControl w:val="1"/>
                  <w:rPr>
                    <w:sz w:val="21"/>
                    <w:szCs w:val="21"/>
                  </w:rPr>
                </w:pPr>
                <w:r w:rsidDel="00000000" w:rsidR="00000000" w:rsidRPr="00000000">
                  <w:rPr>
                    <w:sz w:val="19"/>
                    <w:szCs w:val="19"/>
                    <w:rtl w:val="0"/>
                  </w:rPr>
                  <w:t xml:space="preserve">Middleware de seguridad y auditoría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9">
                <w:pPr>
                  <w:widowControl w:val="1"/>
                  <w:rPr>
                    <w:sz w:val="21"/>
                    <w:szCs w:val="21"/>
                  </w:rPr>
                </w:pPr>
                <w:r w:rsidDel="00000000" w:rsidR="00000000" w:rsidRPr="00000000">
                  <w:rPr>
                    <w:sz w:val="19"/>
                    <w:szCs w:val="19"/>
                    <w:rtl w:val="0"/>
                  </w:rPr>
                  <w:t xml:space="preserve">FastAPI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A">
                <w:pPr>
                  <w:widowControl w:val="1"/>
                  <w:rPr>
                    <w:sz w:val="21"/>
                    <w:szCs w:val="21"/>
                  </w:rPr>
                </w:pPr>
                <w:r w:rsidDel="00000000" w:rsidR="00000000" w:rsidRPr="00000000">
                  <w:rPr>
                    <w:sz w:val="19"/>
                    <w:szCs w:val="19"/>
                    <w:rtl w:val="0"/>
                  </w:rPr>
                  <w:t xml:space="preserve">CORS restringido, TrustedHost y registro de eventos con IP y agente de usuario.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B">
                <w:pPr>
                  <w:widowControl w:val="1"/>
                  <w:rPr>
                    <w:sz w:val="21"/>
                    <w:szCs w:val="21"/>
                  </w:rPr>
                </w:pPr>
                <w:r w:rsidDel="00000000" w:rsidR="00000000" w:rsidRPr="00000000">
                  <w:rPr>
                    <w:sz w:val="19"/>
                    <w:szCs w:val="19"/>
                    <w:rtl w:val="0"/>
                  </w:rPr>
                  <w:t xml:space="preserve">Autenticación y RBAC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C">
                <w:pPr>
                  <w:widowControl w:val="1"/>
                  <w:rPr>
                    <w:sz w:val="21"/>
                    <w:szCs w:val="21"/>
                  </w:rPr>
                </w:pPr>
                <w:r w:rsidDel="00000000" w:rsidR="00000000" w:rsidRPr="00000000">
                  <w:rPr>
                    <w:sz w:val="19"/>
                    <w:szCs w:val="19"/>
                    <w:rtl w:val="0"/>
                  </w:rPr>
                  <w:t xml:space="preserve">JWT (python-jose), Bcrypt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D">
                <w:pPr>
                  <w:widowControl w:val="1"/>
                  <w:rPr>
                    <w:sz w:val="21"/>
                    <w:szCs w:val="21"/>
                  </w:rPr>
                </w:pPr>
                <w:r w:rsidDel="00000000" w:rsidR="00000000" w:rsidRPr="00000000">
                  <w:rPr>
                    <w:sz w:val="19"/>
                    <w:szCs w:val="19"/>
                    <w:rtl w:val="0"/>
                  </w:rPr>
                  <w:t xml:space="preserve">Inicio de sesión, emisión de tokens y control de acceso por cuatro roles.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E">
                <w:pPr>
                  <w:widowControl w:val="1"/>
                  <w:rPr>
                    <w:sz w:val="21"/>
                    <w:szCs w:val="21"/>
                  </w:rPr>
                </w:pPr>
                <w:r w:rsidDel="00000000" w:rsidR="00000000" w:rsidRPr="00000000">
                  <w:rPr>
                    <w:sz w:val="19"/>
                    <w:szCs w:val="19"/>
                    <w:rtl w:val="0"/>
                  </w:rPr>
                  <w:t xml:space="preserve">Membership Guard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BF">
                <w:pPr>
                  <w:widowControl w:val="1"/>
                  <w:rPr>
                    <w:sz w:val="21"/>
                    <w:szCs w:val="21"/>
                  </w:rPr>
                </w:pPr>
                <w:r w:rsidDel="00000000" w:rsidR="00000000" w:rsidRPr="00000000">
                  <w:rPr>
                    <w:sz w:val="19"/>
                    <w:szCs w:val="19"/>
                    <w:rtl w:val="0"/>
                  </w:rPr>
                  <w:t xml:space="preserve">FastAPI / QStash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0">
                <w:pPr>
                  <w:widowControl w:val="1"/>
                  <w:rPr>
                    <w:sz w:val="21"/>
                    <w:szCs w:val="21"/>
                  </w:rPr>
                </w:pPr>
                <w:r w:rsidDel="00000000" w:rsidR="00000000" w:rsidRPr="00000000">
                  <w:rPr>
                    <w:sz w:val="19"/>
                    <w:szCs w:val="19"/>
                    <w:rtl w:val="0"/>
                  </w:rPr>
                  <w:t xml:space="preserve">Bloquea el acceso de atletas con membresía vencida; se invoca de forma programada.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1">
                <w:pPr>
                  <w:widowControl w:val="1"/>
                  <w:rPr>
                    <w:sz w:val="21"/>
                    <w:szCs w:val="21"/>
                  </w:rPr>
                </w:pPr>
                <w:r w:rsidDel="00000000" w:rsidR="00000000" w:rsidRPr="00000000">
                  <w:rPr>
                    <w:sz w:val="19"/>
                    <w:szCs w:val="19"/>
                    <w:rtl w:val="0"/>
                  </w:rPr>
                  <w:t xml:space="preserve">Facturación y Pagos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2">
                <w:pPr>
                  <w:widowControl w:val="1"/>
                  <w:rPr>
                    <w:sz w:val="21"/>
                    <w:szCs w:val="21"/>
                  </w:rPr>
                </w:pPr>
                <w:r w:rsidDel="00000000" w:rsidR="00000000" w:rsidRPr="00000000">
                  <w:rPr>
                    <w:sz w:val="19"/>
                    <w:szCs w:val="19"/>
                    <w:rtl w:val="0"/>
                  </w:rPr>
                  <w:t xml:space="preserve">MercadoPago Checkout Pro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3">
                <w:pPr>
                  <w:widowControl w:val="1"/>
                  <w:rPr>
                    <w:sz w:val="21"/>
                    <w:szCs w:val="21"/>
                  </w:rPr>
                </w:pPr>
                <w:r w:rsidDel="00000000" w:rsidR="00000000" w:rsidRPr="00000000">
                  <w:rPr>
                    <w:sz w:val="19"/>
                    <w:szCs w:val="19"/>
                    <w:rtl w:val="0"/>
                  </w:rPr>
                  <w:t xml:space="preserve">Preferencias de pago, webhooks IPN idempotentes y envío de cobros por correo.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4">
                <w:pPr>
                  <w:widowControl w:val="1"/>
                  <w:rPr>
                    <w:sz w:val="21"/>
                    <w:szCs w:val="21"/>
                  </w:rPr>
                </w:pPr>
                <w:r w:rsidDel="00000000" w:rsidR="00000000" w:rsidRPr="00000000">
                  <w:rPr>
                    <w:sz w:val="19"/>
                    <w:szCs w:val="19"/>
                    <w:rtl w:val="0"/>
                  </w:rPr>
                  <w:t xml:space="preserve">Entrenamiento y Catálogo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5">
                <w:pPr>
                  <w:widowControl w:val="1"/>
                  <w:rPr>
                    <w:sz w:val="21"/>
                    <w:szCs w:val="21"/>
                  </w:rPr>
                </w:pPr>
                <w:r w:rsidDel="00000000" w:rsidR="00000000" w:rsidRPr="00000000">
                  <w:rPr>
                    <w:sz w:val="19"/>
                    <w:szCs w:val="19"/>
                    <w:rtl w:val="0"/>
                  </w:rPr>
                  <w:t xml:space="preserve">FastAPI, Wger / ExerciseDB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6">
                <w:pPr>
                  <w:widowControl w:val="1"/>
                  <w:rPr>
                    <w:sz w:val="21"/>
                    <w:szCs w:val="21"/>
                  </w:rPr>
                </w:pPr>
                <w:r w:rsidDel="00000000" w:rsidR="00000000" w:rsidRPr="00000000">
                  <w:rPr>
                    <w:sz w:val="19"/>
                    <w:szCs w:val="19"/>
                    <w:rtl w:val="0"/>
                  </w:rPr>
                  <w:t xml:space="preserve">Ejercicios, plantillas, mesociclos y asignación de sesiones.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7">
                <w:pPr>
                  <w:widowControl w:val="1"/>
                  <w:rPr>
                    <w:sz w:val="21"/>
                    <w:szCs w:val="21"/>
                  </w:rPr>
                </w:pPr>
                <w:r w:rsidDel="00000000" w:rsidR="00000000" w:rsidRPr="00000000">
                  <w:rPr>
                    <w:sz w:val="19"/>
                    <w:szCs w:val="19"/>
                    <w:rtl w:val="0"/>
                  </w:rPr>
                  <w:t xml:space="preserve">Ejecución y Biometría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8">
                <w:pPr>
                  <w:widowControl w:val="1"/>
                  <w:rPr>
                    <w:sz w:val="21"/>
                    <w:szCs w:val="21"/>
                  </w:rPr>
                </w:pPr>
                <w:r w:rsidDel="00000000" w:rsidR="00000000" w:rsidRPr="00000000">
                  <w:rPr>
                    <w:sz w:val="19"/>
                    <w:szCs w:val="19"/>
                    <w:rtl w:val="0"/>
                  </w:rPr>
                  <w:t xml:space="preserve">FastAPI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9">
                <w:pPr>
                  <w:widowControl w:val="1"/>
                  <w:rPr>
                    <w:sz w:val="21"/>
                    <w:szCs w:val="21"/>
                  </w:rPr>
                </w:pPr>
                <w:r w:rsidDel="00000000" w:rsidR="00000000" w:rsidRPr="00000000">
                  <w:rPr>
                    <w:sz w:val="19"/>
                    <w:szCs w:val="19"/>
                    <w:rtl w:val="0"/>
                  </w:rPr>
                  <w:t xml:space="preserve">Registro de series, RPE, peso corporal, medidas y suplementos.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A">
                <w:pPr>
                  <w:widowControl w:val="1"/>
                  <w:rPr>
                    <w:sz w:val="21"/>
                    <w:szCs w:val="21"/>
                  </w:rPr>
                </w:pPr>
                <w:r w:rsidDel="00000000" w:rsidR="00000000" w:rsidRPr="00000000">
                  <w:rPr>
                    <w:sz w:val="19"/>
                    <w:szCs w:val="19"/>
                    <w:rtl w:val="0"/>
                  </w:rPr>
                  <w:t xml:space="preserve">FatigueService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B">
                <w:pPr>
                  <w:widowControl w:val="1"/>
                  <w:rPr>
                    <w:sz w:val="21"/>
                    <w:szCs w:val="21"/>
                  </w:rPr>
                </w:pPr>
                <w:r w:rsidDel="00000000" w:rsidR="00000000" w:rsidRPr="00000000">
                  <w:rPr>
                    <w:sz w:val="19"/>
                    <w:szCs w:val="19"/>
                    <w:rtl w:val="0"/>
                  </w:rPr>
                  <w:t xml:space="preserve">Python asíncrono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C">
                <w:pPr>
                  <w:widowControl w:val="1"/>
                  <w:rPr>
                    <w:sz w:val="21"/>
                    <w:szCs w:val="21"/>
                  </w:rPr>
                </w:pPr>
                <w:r w:rsidDel="00000000" w:rsidR="00000000" w:rsidRPr="00000000">
                  <w:rPr>
                    <w:sz w:val="19"/>
                    <w:szCs w:val="19"/>
                    <w:rtl w:val="0"/>
                  </w:rPr>
                  <w:t xml:space="preserve">Cálculo del ACWR, alertas predictivas y control de frecuencia de alertas.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D">
                <w:pPr>
                  <w:widowControl w:val="1"/>
                  <w:rPr>
                    <w:sz w:val="21"/>
                    <w:szCs w:val="21"/>
                  </w:rPr>
                </w:pPr>
                <w:r w:rsidDel="00000000" w:rsidR="00000000" w:rsidRPr="00000000">
                  <w:rPr>
                    <w:sz w:val="19"/>
                    <w:szCs w:val="19"/>
                    <w:rtl w:val="0"/>
                  </w:rPr>
                  <w:t xml:space="preserve">Notificaciones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E">
                <w:pPr>
                  <w:widowControl w:val="1"/>
                  <w:rPr>
                    <w:sz w:val="21"/>
                    <w:szCs w:val="21"/>
                  </w:rPr>
                </w:pPr>
                <w:r w:rsidDel="00000000" w:rsidR="00000000" w:rsidRPr="00000000">
                  <w:rPr>
                    <w:sz w:val="19"/>
                    <w:szCs w:val="19"/>
                    <w:rtl w:val="0"/>
                  </w:rPr>
                  <w:t xml:space="preserve">Zoho Mail API, Expo Push, WhatsApp Cloud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CF">
                <w:pPr>
                  <w:widowControl w:val="1"/>
                  <w:rPr>
                    <w:sz w:val="21"/>
                    <w:szCs w:val="21"/>
                  </w:rPr>
                </w:pPr>
                <w:r w:rsidDel="00000000" w:rsidR="00000000" w:rsidRPr="00000000">
                  <w:rPr>
                    <w:sz w:val="19"/>
                    <w:szCs w:val="19"/>
                    <w:rtl w:val="0"/>
                  </w:rPr>
                  <w:t xml:space="preserve">Correos transaccionales, notificaciones push y mensajería (WhatsApp pendiente de token).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D0">
                <w:pPr>
                  <w:widowControl w:val="1"/>
                  <w:rPr>
                    <w:sz w:val="21"/>
                    <w:szCs w:val="21"/>
                  </w:rPr>
                </w:pPr>
                <w:r w:rsidDel="00000000" w:rsidR="00000000" w:rsidRPr="00000000">
                  <w:rPr>
                    <w:sz w:val="19"/>
                    <w:szCs w:val="19"/>
                    <w:rtl w:val="0"/>
                  </w:rPr>
                  <w:t xml:space="preserve">Acceso a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D1">
                <w:pPr>
                  <w:widowControl w:val="1"/>
                  <w:rPr>
                    <w:sz w:val="21"/>
                    <w:szCs w:val="21"/>
                  </w:rPr>
                </w:pPr>
                <w:r w:rsidDel="00000000" w:rsidR="00000000" w:rsidRPr="00000000">
                  <w:rPr>
                    <w:sz w:val="19"/>
                    <w:szCs w:val="19"/>
                    <w:rtl w:val="0"/>
                  </w:rPr>
                  <w:t xml:space="preserve">SQLAlchemy 2.0, asyncpg, Alembic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D2">
                <w:pPr>
                  <w:widowControl w:val="1"/>
                  <w:rPr>
                    <w:sz w:val="21"/>
                    <w:szCs w:val="21"/>
                  </w:rPr>
                </w:pPr>
                <w:r w:rsidDel="00000000" w:rsidR="00000000" w:rsidRPr="00000000">
                  <w:rPr>
                    <w:sz w:val="19"/>
                    <w:szCs w:val="19"/>
                    <w:rtl w:val="0"/>
                  </w:rPr>
                  <w:t xml:space="preserve">Mapeo objeto-relacional asíncrono, consultas parametrizadas y migraciones versionadas.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D3">
                <w:pPr>
                  <w:widowControl w:val="1"/>
                  <w:rPr>
                    <w:sz w:val="21"/>
                    <w:szCs w:val="21"/>
                  </w:rPr>
                </w:pPr>
                <w:r w:rsidDel="00000000" w:rsidR="00000000" w:rsidRPr="00000000">
                  <w:rPr>
                    <w:sz w:val="19"/>
                    <w:szCs w:val="19"/>
                    <w:rtl w:val="0"/>
                  </w:rPr>
                  <w:t xml:space="preserve">Base de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D4">
                <w:pPr>
                  <w:widowControl w:val="1"/>
                  <w:rPr>
                    <w:sz w:val="21"/>
                    <w:szCs w:val="21"/>
                  </w:rPr>
                </w:pPr>
                <w:r w:rsidDel="00000000" w:rsidR="00000000" w:rsidRPr="00000000">
                  <w:rPr>
                    <w:sz w:val="19"/>
                    <w:szCs w:val="19"/>
                    <w:rtl w:val="0"/>
                  </w:rPr>
                  <w:t xml:space="preserve">PostgreSQL 16 (Supabase)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D5">
                <w:pPr>
                  <w:widowControl w:val="1"/>
                  <w:rPr>
                    <w:sz w:val="21"/>
                    <w:szCs w:val="21"/>
                  </w:rPr>
                </w:pPr>
                <w:r w:rsidDel="00000000" w:rsidR="00000000" w:rsidRPr="00000000">
                  <w:rPr>
                    <w:sz w:val="19"/>
                    <w:szCs w:val="19"/>
                    <w:rtl w:val="0"/>
                  </w:rPr>
                  <w:t xml:space="preserve">Persistencia transaccional con integridad referencial y aislamiento por branch_id.</w:t>
                </w:r>
                <w:r w:rsidDel="00000000" w:rsidR="00000000" w:rsidRPr="00000000">
                  <w:rPr>
                    <w:rtl w:val="0"/>
                  </w:rPr>
                </w:r>
              </w:p>
            </w:tc>
          </w:tr>
        </w:tbl>
      </w:sdtContent>
    </w:sdt>
    <w:p w:rsidR="00000000" w:rsidDel="00000000" w:rsidP="00000000" w:rsidRDefault="00000000" w:rsidRPr="00000000" w14:paraId="000002D6">
      <w:pPr>
        <w:widowControl w:val="1"/>
        <w:spacing w:after="120" w:lineRule="auto"/>
        <w:rPr>
          <w:sz w:val="21"/>
          <w:szCs w:val="21"/>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1"/>
        <w:keepNext w:val="0"/>
        <w:widowControl w:val="1"/>
        <w:spacing w:after="140" w:before="300" w:lineRule="auto"/>
        <w:ind w:left="0" w:firstLine="0"/>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ap10zrs0sxxo" w:id="32"/>
      <w:bookmarkEnd w:id="32"/>
      <w:r w:rsidDel="00000000" w:rsidR="00000000" w:rsidRPr="00000000">
        <w:rPr>
          <w:sz w:val="30"/>
          <w:szCs w:val="30"/>
          <w:rtl w:val="0"/>
        </w:rPr>
        <w:t xml:space="preserve">7. Vista Física</w:t>
      </w: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En esta vista se despliegan los nodos que participan con el sistema.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1"/>
        <w:widowControl w:val="1"/>
        <w:spacing w:after="60" w:before="80" w:lineRule="auto"/>
        <w:jc w:val="center"/>
        <w:rPr>
          <w:sz w:val="21"/>
          <w:szCs w:val="21"/>
        </w:rPr>
      </w:pPr>
      <w:r w:rsidDel="00000000" w:rsidR="00000000" w:rsidRPr="00000000">
        <w:rPr>
          <w:sz w:val="21"/>
          <w:szCs w:val="21"/>
        </w:rPr>
        <w:drawing>
          <wp:inline distB="114300" distT="114300" distL="114300" distR="114300">
            <wp:extent cx="5740400" cy="3225800"/>
            <wp:effectExtent b="0" l="0" r="0" t="0"/>
            <wp:docPr id="2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widowControl w:val="1"/>
        <w:spacing w:after="200" w:lineRule="auto"/>
        <w:jc w:val="center"/>
        <w:rPr>
          <w:sz w:val="21"/>
          <w:szCs w:val="21"/>
        </w:rPr>
      </w:pPr>
      <w:r w:rsidDel="00000000" w:rsidR="00000000" w:rsidRPr="00000000">
        <w:rPr>
          <w:rtl w:val="0"/>
        </w:rPr>
      </w:r>
    </w:p>
    <w:sdt>
      <w:sdtPr>
        <w:lock w:val="contentLocked"/>
        <w:id w:val="-562614949"/>
        <w:tag w:val="goog_rdk_7"/>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700"/>
            <w:gridCol w:w="2960"/>
            <w:tblGridChange w:id="0">
              <w:tblGrid>
                <w:gridCol w:w="2700"/>
                <w:gridCol w:w="3700"/>
                <w:gridCol w:w="2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2E1">
                <w:pPr>
                  <w:widowControl w:val="1"/>
                  <w:jc w:val="center"/>
                  <w:rPr>
                    <w:sz w:val="21"/>
                    <w:szCs w:val="21"/>
                  </w:rPr>
                </w:pPr>
                <w:r w:rsidDel="00000000" w:rsidR="00000000" w:rsidRPr="00000000">
                  <w:rPr>
                    <w:b w:val="1"/>
                    <w:bCs w:val="1"/>
                    <w:sz w:val="19"/>
                    <w:szCs w:val="19"/>
                    <w:rtl w:val="0"/>
                  </w:rPr>
                  <w:t xml:space="preserve">Nodo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2E2">
                <w:pPr>
                  <w:widowControl w:val="1"/>
                  <w:jc w:val="center"/>
                  <w:rPr>
                    <w:sz w:val="21"/>
                    <w:szCs w:val="21"/>
                  </w:rPr>
                </w:pPr>
                <w:r w:rsidDel="00000000" w:rsidR="00000000" w:rsidRPr="00000000">
                  <w:rPr>
                    <w:b w:val="1"/>
                    <w:bCs w:val="1"/>
                    <w:sz w:val="19"/>
                    <w:szCs w:val="19"/>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2E3">
                <w:pPr>
                  <w:widowControl w:val="1"/>
                  <w:jc w:val="center"/>
                  <w:rPr>
                    <w:sz w:val="21"/>
                    <w:szCs w:val="21"/>
                  </w:rPr>
                </w:pPr>
                <w:r w:rsidDel="00000000" w:rsidR="00000000" w:rsidRPr="00000000">
                  <w:rPr>
                    <w:b w:val="1"/>
                    <w:bCs w:val="1"/>
                    <w:sz w:val="19"/>
                    <w:szCs w:val="19"/>
                    <w:rtl w:val="0"/>
                  </w:rPr>
                  <w:t xml:space="preserve">Comunicación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4">
                <w:pPr>
                  <w:widowControl w:val="1"/>
                  <w:rPr>
                    <w:sz w:val="21"/>
                    <w:szCs w:val="21"/>
                  </w:rPr>
                </w:pPr>
                <w:r w:rsidDel="00000000" w:rsidR="00000000" w:rsidRPr="00000000">
                  <w:rPr>
                    <w:sz w:val="19"/>
                    <w:szCs w:val="19"/>
                    <w:rtl w:val="0"/>
                  </w:rPr>
                  <w:t xml:space="preserve">Smartphone Android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5">
                <w:pPr>
                  <w:widowControl w:val="1"/>
                  <w:rPr>
                    <w:sz w:val="21"/>
                    <w:szCs w:val="21"/>
                  </w:rPr>
                </w:pPr>
                <w:r w:rsidDel="00000000" w:rsidR="00000000" w:rsidRPr="00000000">
                  <w:rPr>
                    <w:sz w:val="19"/>
                    <w:szCs w:val="19"/>
                    <w:rtl w:val="0"/>
                  </w:rPr>
                  <w:t xml:space="preserve">Dispositivo del atleta con Android 8.0 o superior que ejecuta el APK generado con EAS Build.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6">
                <w:pPr>
                  <w:widowControl w:val="1"/>
                  <w:rPr>
                    <w:sz w:val="21"/>
                    <w:szCs w:val="21"/>
                  </w:rPr>
                </w:pPr>
                <w:r w:rsidDel="00000000" w:rsidR="00000000" w:rsidRPr="00000000">
                  <w:rPr>
                    <w:sz w:val="19"/>
                    <w:szCs w:val="19"/>
                    <w:rtl w:val="0"/>
                  </w:rPr>
                  <w:t xml:space="preserve">HTTPS / JSON hacia la API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7">
                <w:pPr>
                  <w:widowControl w:val="1"/>
                  <w:rPr>
                    <w:sz w:val="21"/>
                    <w:szCs w:val="21"/>
                  </w:rPr>
                </w:pPr>
                <w:r w:rsidDel="00000000" w:rsidR="00000000" w:rsidRPr="00000000">
                  <w:rPr>
                    <w:sz w:val="19"/>
                    <w:szCs w:val="19"/>
                    <w:rtl w:val="0"/>
                  </w:rPr>
                  <w:t xml:space="preserve">Navegador web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8">
                <w:pPr>
                  <w:widowControl w:val="1"/>
                  <w:rPr>
                    <w:sz w:val="21"/>
                    <w:szCs w:val="21"/>
                  </w:rPr>
                </w:pPr>
                <w:r w:rsidDel="00000000" w:rsidR="00000000" w:rsidRPr="00000000">
                  <w:rPr>
                    <w:sz w:val="19"/>
                    <w:szCs w:val="19"/>
                    <w:rtl w:val="0"/>
                  </w:rPr>
                  <w:t xml:space="preserve">Cliente de administradores y entrenadores que accede al panel web.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9">
                <w:pPr>
                  <w:widowControl w:val="1"/>
                  <w:rPr>
                    <w:sz w:val="21"/>
                    <w:szCs w:val="21"/>
                  </w:rPr>
                </w:pPr>
                <w:r w:rsidDel="00000000" w:rsidR="00000000" w:rsidRPr="00000000">
                  <w:rPr>
                    <w:sz w:val="19"/>
                    <w:szCs w:val="19"/>
                    <w:rtl w:val="0"/>
                  </w:rPr>
                  <w:t xml:space="preserve">HTTPS hacia Vercel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A">
                <w:pPr>
                  <w:widowControl w:val="1"/>
                  <w:rPr>
                    <w:sz w:val="21"/>
                    <w:szCs w:val="21"/>
                  </w:rPr>
                </w:pPr>
                <w:r w:rsidDel="00000000" w:rsidR="00000000" w:rsidRPr="00000000">
                  <w:rPr>
                    <w:sz w:val="19"/>
                    <w:szCs w:val="19"/>
                    <w:rtl w:val="0"/>
                  </w:rPr>
                  <w:t xml:space="preserve">Vercel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B">
                <w:pPr>
                  <w:widowControl w:val="1"/>
                  <w:rPr>
                    <w:sz w:val="21"/>
                    <w:szCs w:val="21"/>
                  </w:rPr>
                </w:pPr>
                <w:r w:rsidDel="00000000" w:rsidR="00000000" w:rsidRPr="00000000">
                  <w:rPr>
                    <w:sz w:val="19"/>
                    <w:szCs w:val="19"/>
                    <w:rtl w:val="0"/>
                  </w:rPr>
                  <w:t xml:space="preserve">Hosting con CDN global del panel web (https://nova-fit-analytics-suite.vercel.app).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C">
                <w:pPr>
                  <w:widowControl w:val="1"/>
                  <w:rPr>
                    <w:sz w:val="21"/>
                    <w:szCs w:val="21"/>
                  </w:rPr>
                </w:pPr>
                <w:r w:rsidDel="00000000" w:rsidR="00000000" w:rsidRPr="00000000">
                  <w:rPr>
                    <w:sz w:val="19"/>
                    <w:szCs w:val="19"/>
                    <w:rtl w:val="0"/>
                  </w:rPr>
                  <w:t xml:space="preserve">HTTPS / JSON hacia la API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D">
                <w:pPr>
                  <w:widowControl w:val="1"/>
                  <w:rPr>
                    <w:sz w:val="21"/>
                    <w:szCs w:val="21"/>
                  </w:rPr>
                </w:pPr>
                <w:r w:rsidDel="00000000" w:rsidR="00000000" w:rsidRPr="00000000">
                  <w:rPr>
                    <w:sz w:val="19"/>
                    <w:szCs w:val="19"/>
                    <w:rtl w:val="0"/>
                  </w:rPr>
                  <w:t xml:space="preserve">Render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E">
                <w:pPr>
                  <w:widowControl w:val="1"/>
                  <w:rPr>
                    <w:sz w:val="21"/>
                    <w:szCs w:val="21"/>
                  </w:rPr>
                </w:pPr>
                <w:r w:rsidDel="00000000" w:rsidR="00000000" w:rsidRPr="00000000">
                  <w:rPr>
                    <w:sz w:val="19"/>
                    <w:szCs w:val="19"/>
                    <w:rtl w:val="0"/>
                  </w:rPr>
                  <w:t xml:space="preserve">Contenedor Docker con FastAPI y uvicorn (https://novafit-analytics-suite.onrender.com; Swagger en /docs).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EF">
                <w:pPr>
                  <w:widowControl w:val="1"/>
                  <w:rPr>
                    <w:sz w:val="21"/>
                    <w:szCs w:val="21"/>
                  </w:rPr>
                </w:pPr>
                <w:r w:rsidDel="00000000" w:rsidR="00000000" w:rsidRPr="00000000">
                  <w:rPr>
                    <w:sz w:val="19"/>
                    <w:szCs w:val="19"/>
                    <w:rtl w:val="0"/>
                  </w:rPr>
                  <w:t xml:space="preserve">SQL sobre TLS, HTTPS y webhooks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0">
                <w:pPr>
                  <w:widowControl w:val="1"/>
                  <w:rPr>
                    <w:sz w:val="21"/>
                    <w:szCs w:val="21"/>
                  </w:rPr>
                </w:pPr>
                <w:r w:rsidDel="00000000" w:rsidR="00000000" w:rsidRPr="00000000">
                  <w:rPr>
                    <w:sz w:val="19"/>
                    <w:szCs w:val="19"/>
                    <w:rtl w:val="0"/>
                  </w:rPr>
                  <w:t xml:space="preserve">Supabase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1">
                <w:pPr>
                  <w:widowControl w:val="1"/>
                  <w:rPr>
                    <w:sz w:val="21"/>
                    <w:szCs w:val="21"/>
                  </w:rPr>
                </w:pPr>
                <w:r w:rsidDel="00000000" w:rsidR="00000000" w:rsidRPr="00000000">
                  <w:rPr>
                    <w:sz w:val="19"/>
                    <w:szCs w:val="19"/>
                    <w:rtl w:val="0"/>
                  </w:rPr>
                  <w:t xml:space="preserve">Base de datos PostgreSQL 16 gestionada.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2">
                <w:pPr>
                  <w:widowControl w:val="1"/>
                  <w:rPr>
                    <w:sz w:val="21"/>
                    <w:szCs w:val="21"/>
                  </w:rPr>
                </w:pPr>
                <w:r w:rsidDel="00000000" w:rsidR="00000000" w:rsidRPr="00000000">
                  <w:rPr>
                    <w:sz w:val="19"/>
                    <w:szCs w:val="19"/>
                    <w:rtl w:val="0"/>
                  </w:rPr>
                  <w:t xml:space="preserve">Conexión cifrada desde Render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3">
                <w:pPr>
                  <w:widowControl w:val="1"/>
                  <w:rPr>
                    <w:sz w:val="21"/>
                    <w:szCs w:val="21"/>
                  </w:rPr>
                </w:pPr>
                <w:r w:rsidDel="00000000" w:rsidR="00000000" w:rsidRPr="00000000">
                  <w:rPr>
                    <w:sz w:val="19"/>
                    <w:szCs w:val="19"/>
                    <w:rtl w:val="0"/>
                  </w:rPr>
                  <w:t xml:space="preserve">QStash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4">
                <w:pPr>
                  <w:widowControl w:val="1"/>
                  <w:rPr>
                    <w:sz w:val="21"/>
                    <w:szCs w:val="21"/>
                  </w:rPr>
                </w:pPr>
                <w:r w:rsidDel="00000000" w:rsidR="00000000" w:rsidRPr="00000000">
                  <w:rPr>
                    <w:sz w:val="19"/>
                    <w:szCs w:val="19"/>
                    <w:rtl w:val="0"/>
                  </w:rPr>
                  <w:t xml:space="preserve">Scheduler serverless que invoca los endpoints programados.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5">
                <w:pPr>
                  <w:widowControl w:val="1"/>
                  <w:rPr>
                    <w:sz w:val="21"/>
                    <w:szCs w:val="21"/>
                  </w:rPr>
                </w:pPr>
                <w:r w:rsidDel="00000000" w:rsidR="00000000" w:rsidRPr="00000000">
                  <w:rPr>
                    <w:sz w:val="19"/>
                    <w:szCs w:val="19"/>
                    <w:rtl w:val="0"/>
                  </w:rPr>
                  <w:t xml:space="preserve">HTTPS hacia Render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6">
                <w:pPr>
                  <w:widowControl w:val="1"/>
                  <w:rPr>
                    <w:sz w:val="21"/>
                    <w:szCs w:val="21"/>
                  </w:rPr>
                </w:pPr>
                <w:r w:rsidDel="00000000" w:rsidR="00000000" w:rsidRPr="00000000">
                  <w:rPr>
                    <w:sz w:val="19"/>
                    <w:szCs w:val="19"/>
                    <w:rtl w:val="0"/>
                  </w:rPr>
                  <w:t xml:space="preserve">MercadoPago, Zoho Mail, Expo Push, WhatsApp Cloud API, Wger / ExerciseDB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7">
                <w:pPr>
                  <w:widowControl w:val="1"/>
                  <w:rPr>
                    <w:sz w:val="21"/>
                    <w:szCs w:val="21"/>
                  </w:rPr>
                </w:pPr>
                <w:r w:rsidDel="00000000" w:rsidR="00000000" w:rsidRPr="00000000">
                  <w:rPr>
                    <w:sz w:val="19"/>
                    <w:szCs w:val="19"/>
                    <w:rtl w:val="0"/>
                  </w:rPr>
                  <w:t xml:space="preserve">Servicios externos de pago, correo, notificaciones, mensajería y catálogo de ejercicios.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2F8">
                <w:pPr>
                  <w:widowControl w:val="1"/>
                  <w:rPr>
                    <w:sz w:val="21"/>
                    <w:szCs w:val="21"/>
                  </w:rPr>
                </w:pPr>
                <w:r w:rsidDel="00000000" w:rsidR="00000000" w:rsidRPr="00000000">
                  <w:rPr>
                    <w:sz w:val="19"/>
                    <w:szCs w:val="19"/>
                    <w:rtl w:val="0"/>
                  </w:rPr>
                  <w:t xml:space="preserve">HTTPS, OAuth2 y webhooks</w:t>
                </w:r>
                <w:r w:rsidDel="00000000" w:rsidR="00000000" w:rsidRPr="00000000">
                  <w:rPr>
                    <w:rtl w:val="0"/>
                  </w:rPr>
                </w:r>
              </w:p>
            </w:tc>
          </w:tr>
        </w:tbl>
      </w:sdtContent>
    </w:sdt>
    <w:p w:rsidR="00000000" w:rsidDel="00000000" w:rsidP="00000000" w:rsidRDefault="00000000" w:rsidRPr="00000000" w14:paraId="000002F9">
      <w:pPr>
        <w:widowControl w:val="1"/>
        <w:spacing w:after="120" w:lineRule="auto"/>
        <w:rPr>
          <w:sz w:val="21"/>
          <w:szCs w:val="21"/>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1"/>
        <w:keepNext w:val="0"/>
        <w:widowControl w:val="1"/>
        <w:spacing w:after="140" w:before="300" w:lineRule="auto"/>
        <w:ind w:left="0"/>
        <w:rPr>
          <w:sz w:val="30"/>
          <w:szCs w:val="30"/>
        </w:rPr>
      </w:pPr>
      <w:bookmarkStart w:colFirst="0" w:colLast="0" w:name="_heading=h.r8l5pki0a41c" w:id="33"/>
      <w:bookmarkEnd w:id="33"/>
      <w:r w:rsidDel="00000000" w:rsidR="00000000" w:rsidRPr="00000000">
        <w:rPr>
          <w:sz w:val="30"/>
          <w:szCs w:val="30"/>
          <w:rtl w:val="0"/>
        </w:rPr>
        <w:t xml:space="preserve">8. Decisiones de Diseño y Selección de Alternativas</w:t>
      </w:r>
    </w:p>
    <w:p w:rsidR="00000000" w:rsidDel="00000000" w:rsidP="00000000" w:rsidRDefault="00000000" w:rsidRPr="00000000" w14:paraId="000002FE">
      <w:pPr>
        <w:widowControl w:val="1"/>
        <w:spacing w:after="120" w:lineRule="auto"/>
        <w:jc w:val="both"/>
        <w:rPr>
          <w:sz w:val="21"/>
          <w:szCs w:val="21"/>
        </w:rPr>
      </w:pPr>
      <w:r w:rsidDel="00000000" w:rsidR="00000000" w:rsidRPr="00000000">
        <w:rPr>
          <w:sz w:val="21"/>
          <w:szCs w:val="21"/>
          <w:rtl w:val="0"/>
        </w:rPr>
        <w:t xml:space="preserve">Las principales decisiones arquitectónicas se tomaron en consideración de la restricción Tiempo de Construcción. Dado que el proyecto debe implementarse en un tiempo ajustado y sin holguras, se privilegió la adopción de una arquitectura conocida y que presente un bajo riesgo en su implementación.</w:t>
      </w:r>
    </w:p>
    <w:p w:rsidR="00000000" w:rsidDel="00000000" w:rsidP="00000000" w:rsidRDefault="00000000" w:rsidRPr="00000000" w14:paraId="000002FF">
      <w:pPr>
        <w:widowControl w:val="1"/>
        <w:spacing w:after="120" w:lineRule="auto"/>
        <w:jc w:val="both"/>
        <w:rPr>
          <w:sz w:val="21"/>
          <w:szCs w:val="21"/>
        </w:rPr>
      </w:pPr>
      <w:r w:rsidDel="00000000" w:rsidR="00000000" w:rsidRPr="00000000">
        <w:rPr>
          <w:sz w:val="21"/>
          <w:szCs w:val="21"/>
          <w:rtl w:val="0"/>
        </w:rPr>
        <w:t xml:space="preserve">Asimismo, la arquitectura se modularizó y cada módulo será testeable unitariamente, de forma de asegurar que cada pieza tenga una baja tasa de fallas.</w:t>
      </w:r>
    </w:p>
    <w:p w:rsidR="00000000" w:rsidDel="00000000" w:rsidP="00000000" w:rsidRDefault="00000000" w:rsidRPr="00000000" w14:paraId="00000300">
      <w:pPr>
        <w:widowControl w:val="1"/>
        <w:spacing w:after="120" w:lineRule="auto"/>
        <w:jc w:val="both"/>
        <w:rPr>
          <w:sz w:val="21"/>
          <w:szCs w:val="21"/>
        </w:rPr>
      </w:pPr>
      <w:r w:rsidDel="00000000" w:rsidR="00000000" w:rsidRPr="00000000">
        <w:rPr>
          <w:sz w:val="21"/>
          <w:szCs w:val="21"/>
          <w:rtl w:val="0"/>
        </w:rPr>
        <w:t xml:space="preserve">Un segundo propósito considerado en la selección de alternativas fue la mantenibilidad (tipado estricto, migraciones versionadas y documentación autogenerada) y el costo, privilegiando servicios gestionados de bajo costo.</w:t>
      </w:r>
    </w:p>
    <w:p w:rsidR="00000000" w:rsidDel="00000000" w:rsidP="00000000" w:rsidRDefault="00000000" w:rsidRPr="00000000" w14:paraId="00000301">
      <w:pPr>
        <w:widowControl w:val="1"/>
        <w:spacing w:after="120" w:lineRule="auto"/>
        <w:jc w:val="both"/>
        <w:rPr>
          <w:sz w:val="21"/>
          <w:szCs w:val="21"/>
        </w:rPr>
      </w:pPr>
      <w:r w:rsidDel="00000000" w:rsidR="00000000" w:rsidRPr="00000000">
        <w:rPr>
          <w:rtl w:val="0"/>
        </w:rPr>
      </w:r>
    </w:p>
    <w:sdt>
      <w:sdtPr>
        <w:lock w:val="contentLocked"/>
        <w:id w:val="1027562068"/>
        <w:tag w:val="goog_rdk_8"/>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400"/>
            <w:gridCol w:w="2660"/>
            <w:tblGridChange w:id="0">
              <w:tblGrid>
                <w:gridCol w:w="1800"/>
                <w:gridCol w:w="2500"/>
                <w:gridCol w:w="2400"/>
                <w:gridCol w:w="26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302">
                <w:pPr>
                  <w:widowControl w:val="1"/>
                  <w:jc w:val="center"/>
                  <w:rPr>
                    <w:sz w:val="21"/>
                    <w:szCs w:val="21"/>
                  </w:rPr>
                </w:pPr>
                <w:r w:rsidDel="00000000" w:rsidR="00000000" w:rsidRPr="00000000">
                  <w:rPr>
                    <w:b w:val="1"/>
                    <w:bCs w:val="1"/>
                    <w:sz w:val="19"/>
                    <w:szCs w:val="19"/>
                    <w:rtl w:val="0"/>
                  </w:rPr>
                  <w:t xml:space="preserve">Decisión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303">
                <w:pPr>
                  <w:widowControl w:val="1"/>
                  <w:jc w:val="center"/>
                  <w:rPr>
                    <w:sz w:val="21"/>
                    <w:szCs w:val="21"/>
                  </w:rPr>
                </w:pPr>
                <w:r w:rsidDel="00000000" w:rsidR="00000000" w:rsidRPr="00000000">
                  <w:rPr>
                    <w:b w:val="1"/>
                    <w:bCs w:val="1"/>
                    <w:sz w:val="19"/>
                    <w:szCs w:val="19"/>
                    <w:rtl w:val="0"/>
                  </w:rPr>
                  <w:t xml:space="preserve">Alternativas consideradas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304">
                <w:pPr>
                  <w:widowControl w:val="1"/>
                  <w:jc w:val="center"/>
                  <w:rPr>
                    <w:sz w:val="21"/>
                    <w:szCs w:val="21"/>
                  </w:rPr>
                </w:pPr>
                <w:r w:rsidDel="00000000" w:rsidR="00000000" w:rsidRPr="00000000">
                  <w:rPr>
                    <w:b w:val="1"/>
                    <w:bCs w:val="1"/>
                    <w:sz w:val="19"/>
                    <w:szCs w:val="19"/>
                    <w:rtl w:val="0"/>
                  </w:rPr>
                  <w:t xml:space="preserve">Selección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90.0" w:type="dxa"/>
                  <w:bottom w:w="60.0" w:type="dxa"/>
                  <w:right w:w="90.0" w:type="dxa"/>
                </w:tcMar>
              </w:tcPr>
              <w:p w:rsidR="00000000" w:rsidDel="00000000" w:rsidP="00000000" w:rsidRDefault="00000000" w:rsidRPr="00000000" w14:paraId="00000305">
                <w:pPr>
                  <w:widowControl w:val="1"/>
                  <w:jc w:val="center"/>
                  <w:rPr>
                    <w:sz w:val="21"/>
                    <w:szCs w:val="21"/>
                  </w:rPr>
                </w:pPr>
                <w:r w:rsidDel="00000000" w:rsidR="00000000" w:rsidRPr="00000000">
                  <w:rPr>
                    <w:b w:val="1"/>
                    <w:bCs w:val="1"/>
                    <w:sz w:val="19"/>
                    <w:szCs w:val="19"/>
                    <w:rtl w:val="0"/>
                  </w:rPr>
                  <w:t xml:space="preserve">Justificación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6">
                <w:pPr>
                  <w:widowControl w:val="1"/>
                  <w:rPr>
                    <w:sz w:val="21"/>
                    <w:szCs w:val="21"/>
                  </w:rPr>
                </w:pPr>
                <w:r w:rsidDel="00000000" w:rsidR="00000000" w:rsidRPr="00000000">
                  <w:rPr>
                    <w:sz w:val="19"/>
                    <w:szCs w:val="19"/>
                    <w:rtl w:val="0"/>
                  </w:rPr>
                  <w:t xml:space="preserve">Plataforma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7">
                <w:pPr>
                  <w:widowControl w:val="1"/>
                  <w:rPr>
                    <w:sz w:val="21"/>
                    <w:szCs w:val="21"/>
                  </w:rPr>
                </w:pPr>
                <w:r w:rsidDel="00000000" w:rsidR="00000000" w:rsidRPr="00000000">
                  <w:rPr>
                    <w:sz w:val="19"/>
                    <w:szCs w:val="19"/>
                    <w:rtl w:val="0"/>
                  </w:rPr>
                  <w:t xml:space="preserve">Aplicación de escritorio / web y móvil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8">
                <w:pPr>
                  <w:widowControl w:val="1"/>
                  <w:rPr>
                    <w:sz w:val="21"/>
                    <w:szCs w:val="21"/>
                  </w:rPr>
                </w:pPr>
                <w:r w:rsidDel="00000000" w:rsidR="00000000" w:rsidRPr="00000000">
                  <w:rPr>
                    <w:sz w:val="19"/>
                    <w:szCs w:val="19"/>
                    <w:rtl w:val="0"/>
                  </w:rPr>
                  <w:t xml:space="preserve">Panel web y app móvil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9">
                <w:pPr>
                  <w:widowControl w:val="1"/>
                  <w:rPr>
                    <w:sz w:val="21"/>
                    <w:szCs w:val="21"/>
                  </w:rPr>
                </w:pPr>
                <w:r w:rsidDel="00000000" w:rsidR="00000000" w:rsidRPr="00000000">
                  <w:rPr>
                    <w:sz w:val="19"/>
                    <w:szCs w:val="19"/>
                    <w:rtl w:val="0"/>
                  </w:rPr>
                  <w:t xml:space="preserve">Acuerdo de la reunión del 18-08-2026: la aplicación de escritorio limitaba la escalabilidad, la portabilidad y la accesibilidad.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A">
                <w:pPr>
                  <w:widowControl w:val="1"/>
                  <w:rPr>
                    <w:sz w:val="21"/>
                    <w:szCs w:val="21"/>
                  </w:rPr>
                </w:pPr>
                <w:r w:rsidDel="00000000" w:rsidR="00000000" w:rsidRPr="00000000">
                  <w:rPr>
                    <w:sz w:val="19"/>
                    <w:szCs w:val="19"/>
                    <w:rtl w:val="0"/>
                  </w:rPr>
                  <w:t xml:space="preserve">Estilo arquitectónico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B">
                <w:pPr>
                  <w:widowControl w:val="1"/>
                  <w:rPr>
                    <w:sz w:val="21"/>
                    <w:szCs w:val="21"/>
                  </w:rPr>
                </w:pPr>
                <w:r w:rsidDel="00000000" w:rsidR="00000000" w:rsidRPr="00000000">
                  <w:rPr>
                    <w:sz w:val="19"/>
                    <w:szCs w:val="19"/>
                    <w:rtl w:val="0"/>
                  </w:rPr>
                  <w:t xml:space="preserve">Aplicación monolítica / API REST desacoplada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C">
                <w:pPr>
                  <w:widowControl w:val="1"/>
                  <w:rPr>
                    <w:sz w:val="21"/>
                    <w:szCs w:val="21"/>
                  </w:rPr>
                </w:pPr>
                <w:r w:rsidDel="00000000" w:rsidR="00000000" w:rsidRPr="00000000">
                  <w:rPr>
                    <w:sz w:val="19"/>
                    <w:szCs w:val="19"/>
                    <w:rtl w:val="0"/>
                  </w:rPr>
                  <w:t xml:space="preserve">API REST de tres capas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D">
                <w:pPr>
                  <w:widowControl w:val="1"/>
                  <w:rPr>
                    <w:sz w:val="21"/>
                    <w:szCs w:val="21"/>
                  </w:rPr>
                </w:pPr>
                <w:r w:rsidDel="00000000" w:rsidR="00000000" w:rsidRPr="00000000">
                  <w:rPr>
                    <w:sz w:val="19"/>
                    <w:szCs w:val="19"/>
                    <w:rtl w:val="0"/>
                  </w:rPr>
                  <w:t xml:space="preserve">Un único backend atiende a los clientes web y móvil; Swagger sirve de contrato de interfaz.</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E">
                <w:pPr>
                  <w:widowControl w:val="1"/>
                  <w:rPr>
                    <w:sz w:val="21"/>
                    <w:szCs w:val="21"/>
                  </w:rPr>
                </w:pPr>
                <w:r w:rsidDel="00000000" w:rsidR="00000000" w:rsidRPr="00000000">
                  <w:rPr>
                    <w:sz w:val="19"/>
                    <w:szCs w:val="19"/>
                    <w:rtl w:val="0"/>
                  </w:rPr>
                  <w:t xml:space="preserve">Stack del backend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0F">
                <w:pPr>
                  <w:widowControl w:val="1"/>
                  <w:rPr>
                    <w:sz w:val="21"/>
                    <w:szCs w:val="21"/>
                  </w:rPr>
                </w:pPr>
                <w:r w:rsidDel="00000000" w:rsidR="00000000" w:rsidRPr="00000000">
                  <w:rPr>
                    <w:sz w:val="19"/>
                    <w:szCs w:val="19"/>
                    <w:rtl w:val="0"/>
                  </w:rPr>
                  <w:t xml:space="preserve">Otros frameworks Python / FastAPI con SQLAlchemy 2.0 asíncrono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0">
                <w:pPr>
                  <w:widowControl w:val="1"/>
                  <w:rPr>
                    <w:sz w:val="21"/>
                    <w:szCs w:val="21"/>
                  </w:rPr>
                </w:pPr>
                <w:r w:rsidDel="00000000" w:rsidR="00000000" w:rsidRPr="00000000">
                  <w:rPr>
                    <w:sz w:val="19"/>
                    <w:szCs w:val="19"/>
                    <w:rtl w:val="0"/>
                  </w:rPr>
                  <w:t xml:space="preserve">FastAPI, Pydantic v2, Alembic y PostgreSQL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1">
                <w:pPr>
                  <w:widowControl w:val="1"/>
                  <w:rPr>
                    <w:sz w:val="21"/>
                    <w:szCs w:val="21"/>
                  </w:rPr>
                </w:pPr>
                <w:r w:rsidDel="00000000" w:rsidR="00000000" w:rsidRPr="00000000">
                  <w:rPr>
                    <w:sz w:val="19"/>
                    <w:szCs w:val="19"/>
                    <w:rtl w:val="0"/>
                  </w:rPr>
                  <w:t xml:space="preserve">Acuerdo de la minuta APT-04: validación nativa, alto rendimiento asíncrono y migraciones controladas.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2">
                <w:pPr>
                  <w:widowControl w:val="1"/>
                  <w:rPr>
                    <w:sz w:val="21"/>
                    <w:szCs w:val="21"/>
                  </w:rPr>
                </w:pPr>
                <w:r w:rsidDel="00000000" w:rsidR="00000000" w:rsidRPr="00000000">
                  <w:rPr>
                    <w:sz w:val="19"/>
                    <w:szCs w:val="19"/>
                    <w:rtl w:val="0"/>
                  </w:rPr>
                  <w:t xml:space="preserve">Base de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3">
                <w:pPr>
                  <w:widowControl w:val="1"/>
                  <w:rPr>
                    <w:sz w:val="21"/>
                    <w:szCs w:val="21"/>
                  </w:rPr>
                </w:pPr>
                <w:r w:rsidDel="00000000" w:rsidR="00000000" w:rsidRPr="00000000">
                  <w:rPr>
                    <w:sz w:val="19"/>
                    <w:szCs w:val="19"/>
                    <w:rtl w:val="0"/>
                  </w:rPr>
                  <w:t xml:space="preserve">NoSQL / PostgreSQL relacional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4">
                <w:pPr>
                  <w:widowControl w:val="1"/>
                  <w:rPr>
                    <w:sz w:val="21"/>
                    <w:szCs w:val="21"/>
                  </w:rPr>
                </w:pPr>
                <w:r w:rsidDel="00000000" w:rsidR="00000000" w:rsidRPr="00000000">
                  <w:rPr>
                    <w:sz w:val="19"/>
                    <w:szCs w:val="19"/>
                    <w:rtl w:val="0"/>
                  </w:rPr>
                  <w:t xml:space="preserve">PostgreSQL en Supabase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5">
                <w:pPr>
                  <w:widowControl w:val="1"/>
                  <w:rPr>
                    <w:sz w:val="21"/>
                    <w:szCs w:val="21"/>
                  </w:rPr>
                </w:pPr>
                <w:r w:rsidDel="00000000" w:rsidR="00000000" w:rsidRPr="00000000">
                  <w:rPr>
                    <w:sz w:val="19"/>
                    <w:szCs w:val="19"/>
                    <w:rtl w:val="0"/>
                  </w:rPr>
                  <w:t xml:space="preserve">Datos fuertemente relacionados y transaccionales; integridad referencial y ON DELETE RESTRICT en tablas financieras.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6">
                <w:pPr>
                  <w:widowControl w:val="1"/>
                  <w:rPr>
                    <w:sz w:val="21"/>
                    <w:szCs w:val="21"/>
                  </w:rPr>
                </w:pPr>
                <w:r w:rsidDel="00000000" w:rsidR="00000000" w:rsidRPr="00000000">
                  <w:rPr>
                    <w:sz w:val="19"/>
                    <w:szCs w:val="19"/>
                    <w:rtl w:val="0"/>
                  </w:rPr>
                  <w:t xml:space="preserve">Pasarela de pago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7">
                <w:pPr>
                  <w:widowControl w:val="1"/>
                  <w:rPr>
                    <w:sz w:val="21"/>
                    <w:szCs w:val="21"/>
                  </w:rPr>
                </w:pPr>
                <w:r w:rsidDel="00000000" w:rsidR="00000000" w:rsidRPr="00000000">
                  <w:rPr>
                    <w:sz w:val="19"/>
                    <w:szCs w:val="19"/>
                    <w:rtl w:val="0"/>
                  </w:rPr>
                  <w:t xml:space="preserve">Transbank Webpay / MercadoPago Checkout Pro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8">
                <w:pPr>
                  <w:widowControl w:val="1"/>
                  <w:rPr>
                    <w:sz w:val="21"/>
                    <w:szCs w:val="21"/>
                  </w:rPr>
                </w:pPr>
                <w:r w:rsidDel="00000000" w:rsidR="00000000" w:rsidRPr="00000000">
                  <w:rPr>
                    <w:sz w:val="19"/>
                    <w:szCs w:val="19"/>
                    <w:rtl w:val="0"/>
                  </w:rPr>
                  <w:t xml:space="preserve">MercadoPago Checkout Pro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9">
                <w:pPr>
                  <w:widowControl w:val="1"/>
                  <w:rPr>
                    <w:sz w:val="21"/>
                    <w:szCs w:val="21"/>
                  </w:rPr>
                </w:pPr>
                <w:r w:rsidDel="00000000" w:rsidR="00000000" w:rsidRPr="00000000">
                  <w:rPr>
                    <w:sz w:val="19"/>
                    <w:szCs w:val="19"/>
                    <w:rtl w:val="0"/>
                  </w:rPr>
                  <w:t xml:space="preserve">Preferencias dinámicas y webhooks en tiempo real, sin contratos de adquirencia bancaria directa en una etapa SaaS inicial (minuta APT-04).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A">
                <w:pPr>
                  <w:widowControl w:val="1"/>
                  <w:rPr>
                    <w:sz w:val="21"/>
                    <w:szCs w:val="21"/>
                  </w:rPr>
                </w:pPr>
                <w:r w:rsidDel="00000000" w:rsidR="00000000" w:rsidRPr="00000000">
                  <w:rPr>
                    <w:sz w:val="19"/>
                    <w:szCs w:val="19"/>
                    <w:rtl w:val="0"/>
                  </w:rPr>
                  <w:t xml:space="preserve">Correo transaccional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B">
                <w:pPr>
                  <w:widowControl w:val="1"/>
                  <w:rPr>
                    <w:sz w:val="21"/>
                    <w:szCs w:val="21"/>
                  </w:rPr>
                </w:pPr>
                <w:r w:rsidDel="00000000" w:rsidR="00000000" w:rsidRPr="00000000">
                  <w:rPr>
                    <w:sz w:val="19"/>
                    <w:szCs w:val="19"/>
                    <w:rtl w:val="0"/>
                  </w:rPr>
                  <w:t xml:space="preserve">SMTP tradicional / Zoho Mail REST API (OAuth2)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C">
                <w:pPr>
                  <w:widowControl w:val="1"/>
                  <w:rPr>
                    <w:sz w:val="21"/>
                    <w:szCs w:val="21"/>
                  </w:rPr>
                </w:pPr>
                <w:r w:rsidDel="00000000" w:rsidR="00000000" w:rsidRPr="00000000">
                  <w:rPr>
                    <w:sz w:val="19"/>
                    <w:szCs w:val="19"/>
                    <w:rtl w:val="0"/>
                  </w:rPr>
                  <w:t xml:space="preserve">Zoho Mail REST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D">
                <w:pPr>
                  <w:widowControl w:val="1"/>
                  <w:rPr>
                    <w:sz w:val="21"/>
                    <w:szCs w:val="21"/>
                  </w:rPr>
                </w:pPr>
                <w:r w:rsidDel="00000000" w:rsidR="00000000" w:rsidRPr="00000000">
                  <w:rPr>
                    <w:sz w:val="19"/>
                    <w:szCs w:val="19"/>
                    <w:rtl w:val="0"/>
                  </w:rPr>
                  <w:t xml:space="preserve">Los puertos 465 y 587 se bloqueaban de forma intermitente en Render (TimeoutError); la API REST elimina ese problema (cambio SC-02, minuta APT-05).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E">
                <w:pPr>
                  <w:widowControl w:val="1"/>
                  <w:rPr>
                    <w:sz w:val="21"/>
                    <w:szCs w:val="21"/>
                  </w:rPr>
                </w:pPr>
                <w:r w:rsidDel="00000000" w:rsidR="00000000" w:rsidRPr="00000000">
                  <w:rPr>
                    <w:sz w:val="19"/>
                    <w:szCs w:val="19"/>
                    <w:rtl w:val="0"/>
                  </w:rPr>
                  <w:t xml:space="preserve">Motor de fatiga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1F">
                <w:pPr>
                  <w:widowControl w:val="1"/>
                  <w:rPr>
                    <w:sz w:val="21"/>
                    <w:szCs w:val="21"/>
                  </w:rPr>
                </w:pPr>
                <w:r w:rsidDel="00000000" w:rsidR="00000000" w:rsidRPr="00000000">
                  <w:rPr>
                    <w:sz w:val="19"/>
                    <w:szCs w:val="19"/>
                    <w:rtl w:val="0"/>
                  </w:rPr>
                  <w:t xml:space="preserve">Cálculo manual / ACWR automático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0">
                <w:pPr>
                  <w:widowControl w:val="1"/>
                  <w:rPr>
                    <w:sz w:val="21"/>
                    <w:szCs w:val="21"/>
                  </w:rPr>
                </w:pPr>
                <w:r w:rsidDel="00000000" w:rsidR="00000000" w:rsidRPr="00000000">
                  <w:rPr>
                    <w:sz w:val="19"/>
                    <w:szCs w:val="19"/>
                    <w:rtl w:val="0"/>
                  </w:rPr>
                  <w:t xml:space="preserve">ACWR con ventanas de 7 y 28 días y umbral de 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1">
                <w:pPr>
                  <w:widowControl w:val="1"/>
                  <w:rPr>
                    <w:sz w:val="21"/>
                    <w:szCs w:val="21"/>
                  </w:rPr>
                </w:pPr>
                <w:r w:rsidDel="00000000" w:rsidR="00000000" w:rsidRPr="00000000">
                  <w:rPr>
                    <w:sz w:val="19"/>
                    <w:szCs w:val="19"/>
                    <w:rtl w:val="0"/>
                  </w:rPr>
                  <w:t xml:space="preserve">Acuerdo de la minuta APT-05 (cambio SC-03); notifica por correo y push al entrenador y al atleta, con un máximo de una alerta diaria por atleta.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2">
                <w:pPr>
                  <w:widowControl w:val="1"/>
                  <w:rPr>
                    <w:sz w:val="21"/>
                    <w:szCs w:val="21"/>
                  </w:rPr>
                </w:pPr>
                <w:r w:rsidDel="00000000" w:rsidR="00000000" w:rsidRPr="00000000">
                  <w:rPr>
                    <w:sz w:val="19"/>
                    <w:szCs w:val="19"/>
                    <w:rtl w:val="0"/>
                  </w:rPr>
                  <w:t xml:space="preserve">Aislamiento entre sucursales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3">
                <w:pPr>
                  <w:widowControl w:val="1"/>
                  <w:rPr>
                    <w:sz w:val="21"/>
                    <w:szCs w:val="21"/>
                  </w:rPr>
                </w:pPr>
                <w:r w:rsidDel="00000000" w:rsidR="00000000" w:rsidRPr="00000000">
                  <w:rPr>
                    <w:sz w:val="19"/>
                    <w:szCs w:val="19"/>
                    <w:rtl w:val="0"/>
                  </w:rPr>
                  <w:t xml:space="preserve">Una base de datos por sucursal / filtro obligatorio por branch_id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4">
                <w:pPr>
                  <w:widowControl w:val="1"/>
                  <w:rPr>
                    <w:sz w:val="21"/>
                    <w:szCs w:val="21"/>
                  </w:rPr>
                </w:pPr>
                <w:r w:rsidDel="00000000" w:rsidR="00000000" w:rsidRPr="00000000">
                  <w:rPr>
                    <w:sz w:val="19"/>
                    <w:szCs w:val="19"/>
                    <w:rtl w:val="0"/>
                  </w:rPr>
                  <w:t xml:space="preserve">Multi-tenancy con filtro por branch_id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5">
                <w:pPr>
                  <w:widowControl w:val="1"/>
                  <w:rPr>
                    <w:sz w:val="21"/>
                    <w:szCs w:val="21"/>
                  </w:rPr>
                </w:pPr>
                <w:r w:rsidDel="00000000" w:rsidR="00000000" w:rsidRPr="00000000">
                  <w:rPr>
                    <w:sz w:val="19"/>
                    <w:szCs w:val="19"/>
                    <w:rtl w:val="0"/>
                  </w:rPr>
                  <w:t xml:space="preserve">Reduce costos de infraestructura y simplifica la operación manteniendo el aislamiento de datos (ESC-02).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6">
                <w:pPr>
                  <w:widowControl w:val="1"/>
                  <w:rPr>
                    <w:sz w:val="21"/>
                    <w:szCs w:val="21"/>
                  </w:rPr>
                </w:pPr>
                <w:r w:rsidDel="00000000" w:rsidR="00000000" w:rsidRPr="00000000">
                  <w:rPr>
                    <w:sz w:val="19"/>
                    <w:szCs w:val="19"/>
                    <w:rtl w:val="0"/>
                  </w:rPr>
                  <w:t xml:space="preserve">Autenticación y autorización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7">
                <w:pPr>
                  <w:widowControl w:val="1"/>
                  <w:rPr>
                    <w:sz w:val="21"/>
                    <w:szCs w:val="21"/>
                  </w:rPr>
                </w:pPr>
                <w:r w:rsidDel="00000000" w:rsidR="00000000" w:rsidRPr="00000000">
                  <w:rPr>
                    <w:sz w:val="19"/>
                    <w:szCs w:val="19"/>
                    <w:rtl w:val="0"/>
                  </w:rPr>
                  <w:t xml:space="preserve">Sesiones en servidor / JWT con RBAC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8">
                <w:pPr>
                  <w:widowControl w:val="1"/>
                  <w:rPr>
                    <w:sz w:val="21"/>
                    <w:szCs w:val="21"/>
                  </w:rPr>
                </w:pPr>
                <w:r w:rsidDel="00000000" w:rsidR="00000000" w:rsidRPr="00000000">
                  <w:rPr>
                    <w:sz w:val="19"/>
                    <w:szCs w:val="19"/>
                    <w:rtl w:val="0"/>
                  </w:rPr>
                  <w:t xml:space="preserve">JWT con RBAC de cuatro roles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9">
                <w:pPr>
                  <w:widowControl w:val="1"/>
                  <w:rPr>
                    <w:sz w:val="21"/>
                    <w:szCs w:val="21"/>
                  </w:rPr>
                </w:pPr>
                <w:r w:rsidDel="00000000" w:rsidR="00000000" w:rsidRPr="00000000">
                  <w:rPr>
                    <w:sz w:val="19"/>
                    <w:szCs w:val="19"/>
                    <w:rtl w:val="0"/>
                  </w:rPr>
                  <w:t xml:space="preserve">Sin estado en el servidor y con el rol incluido en el token.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A">
                <w:pPr>
                  <w:widowControl w:val="1"/>
                  <w:rPr>
                    <w:sz w:val="21"/>
                    <w:szCs w:val="21"/>
                  </w:rPr>
                </w:pPr>
                <w:r w:rsidDel="00000000" w:rsidR="00000000" w:rsidRPr="00000000">
                  <w:rPr>
                    <w:sz w:val="19"/>
                    <w:szCs w:val="19"/>
                    <w:rtl w:val="0"/>
                  </w:rPr>
                  <w:t xml:space="preserve">Aplicación móvil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B">
                <w:pPr>
                  <w:widowControl w:val="1"/>
                  <w:rPr>
                    <w:sz w:val="21"/>
                    <w:szCs w:val="21"/>
                  </w:rPr>
                </w:pPr>
                <w:r w:rsidDel="00000000" w:rsidR="00000000" w:rsidRPr="00000000">
                  <w:rPr>
                    <w:sz w:val="19"/>
                    <w:szCs w:val="19"/>
                    <w:rtl w:val="0"/>
                  </w:rPr>
                  <w:t xml:space="preserve">Desarrollo nativo por plataforma / React Native con Expo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C">
                <w:pPr>
                  <w:widowControl w:val="1"/>
                  <w:rPr>
                    <w:sz w:val="21"/>
                    <w:szCs w:val="21"/>
                  </w:rPr>
                </w:pPr>
                <w:r w:rsidDel="00000000" w:rsidR="00000000" w:rsidRPr="00000000">
                  <w:rPr>
                    <w:sz w:val="19"/>
                    <w:szCs w:val="19"/>
                    <w:rtl w:val="0"/>
                  </w:rPr>
                  <w:t xml:space="preserve">React Native con Expo y EAS Build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D">
                <w:pPr>
                  <w:widowControl w:val="1"/>
                  <w:rPr>
                    <w:sz w:val="21"/>
                    <w:szCs w:val="21"/>
                  </w:rPr>
                </w:pPr>
                <w:r w:rsidDel="00000000" w:rsidR="00000000" w:rsidRPr="00000000">
                  <w:rPr>
                    <w:sz w:val="19"/>
                    <w:szCs w:val="19"/>
                    <w:rtl w:val="0"/>
                  </w:rPr>
                  <w:t xml:space="preserve">Un único código base, distribución simplificada del APK y notificaciones push con Expo.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E">
                <w:pPr>
                  <w:widowControl w:val="1"/>
                  <w:rPr>
                    <w:sz w:val="21"/>
                    <w:szCs w:val="21"/>
                  </w:rPr>
                </w:pPr>
                <w:r w:rsidDel="00000000" w:rsidR="00000000" w:rsidRPr="00000000">
                  <w:rPr>
                    <w:sz w:val="19"/>
                    <w:szCs w:val="19"/>
                    <w:rtl w:val="0"/>
                  </w:rPr>
                  <w:t xml:space="preserve">Cold start de Render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2F">
                <w:pPr>
                  <w:widowControl w:val="1"/>
                  <w:rPr>
                    <w:sz w:val="21"/>
                    <w:szCs w:val="21"/>
                  </w:rPr>
                </w:pPr>
                <w:r w:rsidDel="00000000" w:rsidR="00000000" w:rsidRPr="00000000">
                  <w:rPr>
                    <w:sz w:val="19"/>
                    <w:szCs w:val="19"/>
                    <w:rtl w:val="0"/>
                  </w:rPr>
                  <w:t xml:space="preserve">Plan sin suspensión / indicador de reactivación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0">
                <w:pPr>
                  <w:widowControl w:val="1"/>
                  <w:rPr>
                    <w:sz w:val="21"/>
                    <w:szCs w:val="21"/>
                  </w:rPr>
                </w:pPr>
                <w:r w:rsidDel="00000000" w:rsidR="00000000" w:rsidRPr="00000000">
                  <w:rPr>
                    <w:sz w:val="19"/>
                    <w:szCs w:val="19"/>
                    <w:rtl w:val="0"/>
                  </w:rPr>
                  <w:t xml:space="preserve">Componente ServerWakeUp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1">
                <w:pPr>
                  <w:widowControl w:val="1"/>
                  <w:rPr>
                    <w:sz w:val="21"/>
                    <w:szCs w:val="21"/>
                  </w:rPr>
                </w:pPr>
                <w:r w:rsidDel="00000000" w:rsidR="00000000" w:rsidRPr="00000000">
                  <w:rPr>
                    <w:sz w:val="19"/>
                    <w:szCs w:val="19"/>
                    <w:rtl w:val="0"/>
                  </w:rPr>
                  <w:t xml:space="preserve">Mitiga el riesgo RSG-07 sin costos adicionales de infraestructura.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2">
                <w:pPr>
                  <w:widowControl w:val="1"/>
                  <w:rPr>
                    <w:sz w:val="21"/>
                    <w:szCs w:val="21"/>
                  </w:rPr>
                </w:pPr>
                <w:r w:rsidDel="00000000" w:rsidR="00000000" w:rsidRPr="00000000">
                  <w:rPr>
                    <w:sz w:val="19"/>
                    <w:szCs w:val="19"/>
                    <w:rtl w:val="0"/>
                  </w:rPr>
                  <w:t xml:space="preserve">Tareas programadas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3">
                <w:pPr>
                  <w:widowControl w:val="1"/>
                  <w:rPr>
                    <w:sz w:val="21"/>
                    <w:szCs w:val="21"/>
                  </w:rPr>
                </w:pPr>
                <w:r w:rsidDel="00000000" w:rsidR="00000000" w:rsidRPr="00000000">
                  <w:rPr>
                    <w:sz w:val="19"/>
                    <w:szCs w:val="19"/>
                    <w:rtl w:val="0"/>
                  </w:rPr>
                  <w:t xml:space="preserve">Cron interno del contenedor / scheduler serverless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4">
                <w:pPr>
                  <w:widowControl w:val="1"/>
                  <w:rPr>
                    <w:sz w:val="21"/>
                    <w:szCs w:val="21"/>
                  </w:rPr>
                </w:pPr>
                <w:r w:rsidDel="00000000" w:rsidR="00000000" w:rsidRPr="00000000">
                  <w:rPr>
                    <w:sz w:val="19"/>
                    <w:szCs w:val="19"/>
                    <w:rtl w:val="0"/>
                  </w:rPr>
                  <w:t xml:space="preserve">QStash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5">
                <w:pPr>
                  <w:widowControl w:val="1"/>
                  <w:rPr>
                    <w:sz w:val="21"/>
                    <w:szCs w:val="21"/>
                  </w:rPr>
                </w:pPr>
                <w:r w:rsidDel="00000000" w:rsidR="00000000" w:rsidRPr="00000000">
                  <w:rPr>
                    <w:sz w:val="19"/>
                    <w:szCs w:val="19"/>
                    <w:rtl w:val="0"/>
                  </w:rPr>
                  <w:t xml:space="preserve">Invoca el endpoint aun cuando la instancia esté suspendida por inactividad.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6">
                <w:pPr>
                  <w:widowControl w:val="1"/>
                  <w:rPr>
                    <w:sz w:val="21"/>
                    <w:szCs w:val="21"/>
                  </w:rPr>
                </w:pPr>
                <w:r w:rsidDel="00000000" w:rsidR="00000000" w:rsidRPr="00000000">
                  <w:rPr>
                    <w:sz w:val="19"/>
                    <w:szCs w:val="19"/>
                    <w:rtl w:val="0"/>
                  </w:rPr>
                  <w:t xml:space="preserve">Rendimiento móvil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7">
                <w:pPr>
                  <w:widowControl w:val="1"/>
                  <w:rPr>
                    <w:sz w:val="21"/>
                    <w:szCs w:val="21"/>
                  </w:rPr>
                </w:pPr>
                <w:r w:rsidDel="00000000" w:rsidR="00000000" w:rsidRPr="00000000">
                  <w:rPr>
                    <w:sz w:val="19"/>
                    <w:szCs w:val="19"/>
                    <w:rtl w:val="0"/>
                  </w:rPr>
                  <w:t xml:space="preserve">Descarga de animaciones en cada consulta / caché local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8">
                <w:pPr>
                  <w:widowControl w:val="1"/>
                  <w:rPr>
                    <w:sz w:val="21"/>
                    <w:szCs w:val="21"/>
                  </w:rPr>
                </w:pPr>
                <w:r w:rsidDel="00000000" w:rsidR="00000000" w:rsidRPr="00000000">
                  <w:rPr>
                    <w:sz w:val="19"/>
                    <w:szCs w:val="19"/>
                    <w:rtl w:val="0"/>
                  </w:rPr>
                  <w:t xml:space="preserve">Caché de animaciones GIF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339">
                <w:pPr>
                  <w:widowControl w:val="1"/>
                  <w:rPr>
                    <w:sz w:val="21"/>
                    <w:szCs w:val="21"/>
                  </w:rPr>
                </w:pPr>
                <w:r w:rsidDel="00000000" w:rsidR="00000000" w:rsidRPr="00000000">
                  <w:rPr>
                    <w:sz w:val="19"/>
                    <w:szCs w:val="19"/>
                    <w:rtl w:val="0"/>
                  </w:rPr>
                  <w:t xml:space="preserve">Reduce el tiempo de renderizado móvil de 4,0 s a menos de 500 ms para más de 50 ejercicios.</w:t>
                </w:r>
                <w:r w:rsidDel="00000000" w:rsidR="00000000" w:rsidRPr="00000000">
                  <w:rPr>
                    <w:rtl w:val="0"/>
                  </w:rPr>
                </w:r>
              </w:p>
            </w:tc>
          </w:tr>
        </w:tbl>
      </w:sdtContent>
    </w:sdt>
    <w:p w:rsidR="00000000" w:rsidDel="00000000" w:rsidP="00000000" w:rsidRDefault="00000000" w:rsidRPr="00000000" w14:paraId="0000033A">
      <w:pPr>
        <w:widowControl w:val="1"/>
        <w:spacing w:after="120" w:lineRule="auto"/>
        <w:rPr>
          <w:sz w:val="21"/>
          <w:szCs w:val="21"/>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1"/>
        <w:keepNext w:val="0"/>
        <w:widowControl w:val="1"/>
        <w:spacing w:after="140" w:before="300" w:lineRule="auto"/>
        <w:ind w:left="0"/>
        <w:rPr>
          <w:sz w:val="30"/>
          <w:szCs w:val="30"/>
        </w:rPr>
      </w:pPr>
      <w:bookmarkStart w:colFirst="0" w:colLast="0" w:name="_heading=h.b1r93co9cdxr" w:id="34"/>
      <w:bookmarkEnd w:id="34"/>
      <w:r w:rsidDel="00000000" w:rsidR="00000000" w:rsidRPr="00000000">
        <w:rPr>
          <w:sz w:val="30"/>
          <w:szCs w:val="30"/>
          <w:rtl w:val="0"/>
        </w:rPr>
        <w:t xml:space="preserve">9. Análisis de Reutilización</w:t>
      </w:r>
    </w:p>
    <w:p w:rsidR="00000000" w:rsidDel="00000000" w:rsidP="00000000" w:rsidRDefault="00000000" w:rsidRPr="00000000" w14:paraId="0000033E">
      <w:pPr>
        <w:widowControl w:val="1"/>
        <w:spacing w:after="120" w:lineRule="auto"/>
        <w:jc w:val="both"/>
        <w:rPr>
          <w:sz w:val="21"/>
          <w:szCs w:val="21"/>
        </w:rPr>
      </w:pPr>
      <w:r w:rsidDel="00000000" w:rsidR="00000000" w:rsidRPr="00000000">
        <w:rPr>
          <w:sz w:val="21"/>
          <w:szCs w:val="21"/>
          <w:rtl w:val="0"/>
        </w:rPr>
        <w:t xml:space="preserve">Para reducir el esfuerzo de construcción y mantención se contempla la reutilización de los siguientes elementos:</w:t>
      </w:r>
    </w:p>
    <w:p w:rsidR="00000000" w:rsidDel="00000000" w:rsidP="00000000" w:rsidRDefault="00000000" w:rsidRPr="00000000" w14:paraId="0000033F">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Capa de servicios y schemas Pydantic: </w:t>
      </w:r>
      <w:r w:rsidDel="00000000" w:rsidR="00000000" w:rsidRPr="00000000">
        <w:rPr>
          <w:sz w:val="21"/>
          <w:szCs w:val="21"/>
          <w:rtl w:val="0"/>
        </w:rPr>
        <w:t xml:space="preserve">se reutilizan las estructuras de datos de validación entre los módulos de atletas, entrenadores y usuarios administradores, garantizando una serialización uniforme en toda la API REST.</w:t>
      </w:r>
    </w:p>
    <w:p w:rsidR="00000000" w:rsidDel="00000000" w:rsidP="00000000" w:rsidRDefault="00000000" w:rsidRPr="00000000" w14:paraId="00000340">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Componentes UI reutilizables en React: </w:t>
      </w:r>
      <w:r w:rsidDel="00000000" w:rsidR="00000000" w:rsidRPr="00000000">
        <w:rPr>
          <w:sz w:val="21"/>
          <w:szCs w:val="21"/>
          <w:rtl w:val="0"/>
        </w:rPr>
        <w:t xml:space="preserve">la suite web implementa una librería interna de componentes atómicos (botones de acción rápida, modales de confirmación, tablas con paginación asíncrona, selectores de sucursal y filtros de fecha) compartidos entre los módulos de facturación, ejercicios, atletas y dashboard.</w:t>
      </w:r>
    </w:p>
    <w:p w:rsidR="00000000" w:rsidDel="00000000" w:rsidP="00000000" w:rsidRDefault="00000000" w:rsidRPr="00000000" w14:paraId="00000341">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Cliente transaccional Zoho Mail: </w:t>
      </w:r>
      <w:r w:rsidDel="00000000" w:rsidR="00000000" w:rsidRPr="00000000">
        <w:rPr>
          <w:sz w:val="21"/>
          <w:szCs w:val="21"/>
          <w:rtl w:val="0"/>
        </w:rPr>
        <w:t xml:space="preserve">servicio modular centralizado para el despacho de correos con autenticación OAuth2 y manejo automático de reintentos, invocado tanto por el módulo de cobranzas como por el motor analítico de fatiga ACWR.</w:t>
      </w:r>
    </w:p>
    <w:p w:rsidR="00000000" w:rsidDel="00000000" w:rsidP="00000000" w:rsidRDefault="00000000" w:rsidRPr="00000000" w14:paraId="00000342">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Componente ServerWakeUp: </w:t>
      </w:r>
      <w:r w:rsidDel="00000000" w:rsidR="00000000" w:rsidRPr="00000000">
        <w:rPr>
          <w:sz w:val="21"/>
          <w:szCs w:val="21"/>
          <w:rtl w:val="0"/>
        </w:rPr>
        <w:t xml:space="preserve">indicador de reactivación reutilizado tanto en la plataforma web (React) como en la app móvil (React Native) para brindar retroalimentación amigable durante el encendido de instancias en Render.</w:t>
      </w:r>
    </w:p>
    <w:p w:rsidR="00000000" w:rsidDel="00000000" w:rsidP="00000000" w:rsidRDefault="00000000" w:rsidRPr="00000000" w14:paraId="00000343">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Sistema de diseño unificado: </w:t>
      </w:r>
      <w:r w:rsidDel="00000000" w:rsidR="00000000" w:rsidRPr="00000000">
        <w:rPr>
          <w:sz w:val="21"/>
          <w:szCs w:val="21"/>
          <w:rtl w:val="0"/>
        </w:rPr>
        <w:t xml:space="preserve">paleta de colores institucional (Azul Navy #1F4E79, Azul Cobalto #2E75B6, Gris Ceniza #F2F7FA y acentos de riesgo amarillo y rojo), tipografía corporativa e iconografía estandarizada en Lucide Icons para garantizar consistencia en el panel web y la aplicación móvil.</w:t>
      </w:r>
    </w:p>
    <w:p w:rsidR="00000000" w:rsidDel="00000000" w:rsidP="00000000" w:rsidRDefault="00000000" w:rsidRPr="00000000" w14:paraId="00000344">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Plantillas de rutina maestra: </w:t>
      </w:r>
      <w:r w:rsidDel="00000000" w:rsidR="00000000" w:rsidRPr="00000000">
        <w:rPr>
          <w:sz w:val="21"/>
          <w:szCs w:val="21"/>
          <w:rtl w:val="0"/>
        </w:rPr>
        <w:t xml:space="preserve">una misma plantilla se reutiliza para asignar sesiones a múltiples atletas.</w:t>
      </w:r>
    </w:p>
    <w:p w:rsidR="00000000" w:rsidDel="00000000" w:rsidP="00000000" w:rsidRDefault="00000000" w:rsidRPr="00000000" w14:paraId="00000345">
      <w:pPr>
        <w:widowControl w:val="1"/>
        <w:numPr>
          <w:ilvl w:val="0"/>
          <w:numId w:val="1"/>
        </w:numPr>
        <w:spacing w:after="70" w:lineRule="auto"/>
        <w:ind w:left="720" w:hanging="360"/>
        <w:jc w:val="both"/>
        <w:rPr>
          <w:sz w:val="21"/>
          <w:szCs w:val="21"/>
        </w:rPr>
      </w:pPr>
      <w:r w:rsidDel="00000000" w:rsidR="00000000" w:rsidRPr="00000000">
        <w:rPr>
          <w:b w:val="1"/>
          <w:bCs w:val="1"/>
          <w:sz w:val="21"/>
          <w:szCs w:val="21"/>
          <w:rtl w:val="0"/>
        </w:rPr>
        <w:t xml:space="preserve">Documentación autogenerada: </w:t>
      </w:r>
      <w:r w:rsidDel="00000000" w:rsidR="00000000" w:rsidRPr="00000000">
        <w:rPr>
          <w:sz w:val="21"/>
          <w:szCs w:val="21"/>
          <w:rtl w:val="0"/>
        </w:rPr>
        <w:t xml:space="preserve">el portal Swagger / OpenAPI sirve a la vez como contrato entre frontend y backend y como documentación técnica.</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23" w:type="default"/>
      <w:headerReference r:id="rId24" w:type="first"/>
      <w:footerReference r:id="rId25"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ambr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15"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72390</wp:posOffset>
              </wp:positionV>
              <wp:extent cx="0" cy="12700"/>
              <wp:effectExtent b="0" l="0" r="0" t="0"/>
              <wp:wrapNone/>
              <wp:docPr id="1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30"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49">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uiPriority w:val="39"/>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DC258C"/>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widowControl w:val="0"/>
    </w:pPr>
    <w:tblPr>
      <w:tblStyleRowBandSize w:val="1"/>
      <w:tblStyleColBandSize w:val="1"/>
      <w:tblCellMar>
        <w:top w:w="0.0" w:type="dxa"/>
        <w:left w:w="108.0" w:type="dxa"/>
        <w:bottom w:w="0.0" w:type="dxa"/>
        <w:right w:w="108.0" w:type="dxa"/>
      </w:tblCellMar>
    </w:tblPr>
  </w:style>
  <w:style w:type="table" w:styleId="Table8">
    <w:basedOn w:val="TableNormal"/>
    <w:pPr>
      <w:widowControl w:val="0"/>
    </w:pPr>
    <w:tblPr>
      <w:tblStyleRowBandSize w:val="1"/>
      <w:tblStyleColBandSize w:val="1"/>
      <w:tblCellMar>
        <w:top w:w="0.0" w:type="dxa"/>
        <w:left w:w="108.0" w:type="dxa"/>
        <w:bottom w:w="0.0" w:type="dxa"/>
        <w:right w:w="108.0" w:type="dxa"/>
      </w:tblCellMar>
    </w:tblPr>
  </w:style>
  <w:style w:type="table" w:styleId="Table9">
    <w:basedOn w:val="TableNormal"/>
    <w:pPr>
      <w:widowControl w:val="0"/>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1.png"/><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6.png"/><Relationship Id="rId19" Type="http://schemas.openxmlformats.org/officeDocument/2006/relationships/image" Target="media/image10.png"/><Relationship Id="rId1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5ZX8ah1F5MQY1RPWzm9TSb0i2Q==">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2018-09-29T18:03:00Z</dcterms:created>
  <dc:creator>israel alberto naranjo retamal</dc:creator>
</cp:coreProperties>
</file>