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Casos de Uso Alto Nivel:</w:t>
      </w:r>
    </w:p>
    <w:p w:rsidR="00000000" w:rsidDel="00000000" w:rsidP="00000000" w:rsidRDefault="00000000" w:rsidRPr="00000000" w14:paraId="00000002">
      <w:pPr>
        <w:pStyle w:val="Heading3"/>
        <w:ind w:left="720" w:hanging="720"/>
        <w:rPr/>
      </w:pPr>
      <w:bookmarkStart w:colFirst="0" w:colLast="0" w:name="_heading=h.p8m7jhxlkfel" w:id="0"/>
      <w:bookmarkEnd w:id="0"/>
      <w:r w:rsidDel="00000000" w:rsidR="00000000" w:rsidRPr="00000000">
        <w:rPr>
          <w:rtl w:val="0"/>
        </w:rPr>
        <w:t xml:space="preserve">Caso de Uso CU001 – Autenticación de Usuarios (Login) (Alto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4">
            <w:pPr>
              <w:rPr/>
            </w:pPr>
            <w:r w:rsidDel="00000000" w:rsidR="00000000" w:rsidRPr="00000000">
              <w:rPr>
                <w:rtl w:val="0"/>
              </w:rPr>
              <w:t xml:space="preserve">Todos los actores (Administrador, Entrenador, Atleta).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pPr>
            <w:r w:rsidDel="00000000" w:rsidR="00000000" w:rsidRPr="00000000">
              <w:rPr>
                <w:rtl w:val="0"/>
              </w:rPr>
              <w:t xml:space="preserve">El usuario debe estar registrado en la base de datos de NovaFit con credenciales válidas.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08">
            <w:pPr>
              <w:rPr/>
            </w:pPr>
            <w:r w:rsidDel="00000000" w:rsidR="00000000" w:rsidRPr="00000000">
              <w:rPr>
                <w:rtl w:val="0"/>
              </w:rPr>
              <w:t xml:space="preserve">Seguridad de acceso y comunicaciones seguras (HTTPS).</w:t>
            </w:r>
          </w:p>
        </w:tc>
      </w:tr>
      <w:tr>
        <w:trPr>
          <w:cantSplit w:val="0"/>
          <w:tblHeader w:val="0"/>
        </w:trPr>
        <w:tc>
          <w:tcPr>
            <w:shd w:fill="bfbfbf" w:val="cle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0A">
            <w:pPr>
              <w:rPr/>
            </w:pPr>
            <w:r w:rsidDel="00000000" w:rsidR="00000000" w:rsidRPr="00000000">
              <w:rPr>
                <w:rtl w:val="0"/>
              </w:rPr>
              <w:t xml:space="preserve">Este caso de uso se inicia cuando el usuario ingresa su correo electrónico y contraseña en la pantalla de acceso. El sistema valida las credenciales y, en caso de éxito, retorna un token JWT y enruta al usuario a su panel correspondiente según su rol (RBAC).</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ind w:left="720" w:hanging="720"/>
        <w:rPr/>
      </w:pPr>
      <w:r w:rsidDel="00000000" w:rsidR="00000000" w:rsidRPr="00000000">
        <w:rPr>
          <w:rtl w:val="0"/>
        </w:rPr>
        <w:t xml:space="preserve">Caso de Uso CU002 – Gestionar Sucursales y Personal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0E">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0">
            <w:pPr>
              <w:rPr/>
            </w:pPr>
            <w:r w:rsidDel="00000000" w:rsidR="00000000" w:rsidRPr="00000000">
              <w:rPr>
                <w:rtl w:val="0"/>
              </w:rPr>
              <w:t xml:space="preserve">El Administrador debe tener sesión activa con privilegios de nivel gerencial.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2">
            <w:pPr>
              <w:rPr/>
            </w:pPr>
            <w:r w:rsidDel="00000000" w:rsidR="00000000" w:rsidRPr="00000000">
              <w:rPr>
                <w:rtl w:val="0"/>
              </w:rPr>
              <w:t xml:space="preserve">Rendimiento de API (&lt; 1.5s por petición).</w:t>
            </w:r>
          </w:p>
        </w:tc>
      </w:tr>
      <w:tr>
        <w:trPr>
          <w:cantSplit w:val="0"/>
          <w:tblHeader w:val="0"/>
        </w:trPr>
        <w:tc>
          <w:tcPr>
            <w:shd w:fill="bfbfbf" w:val="cle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14">
            <w:pPr>
              <w:rPr/>
            </w:pPr>
            <w:r w:rsidDel="00000000" w:rsidR="00000000" w:rsidRPr="00000000">
              <w:rPr>
                <w:rtl w:val="0"/>
              </w:rPr>
              <w:t xml:space="preserve">Este caso de uso se inicia cuando el administrador accede al módulo de configuración para crear, editar o dar de baja una sucursal física, así como enrolar nuevos entrenadores al sistema.</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3"/>
        <w:ind w:left="720" w:hanging="720"/>
        <w:rPr/>
      </w:pPr>
      <w:r w:rsidDel="00000000" w:rsidR="00000000" w:rsidRPr="00000000">
        <w:rPr>
          <w:rtl w:val="0"/>
        </w:rPr>
        <w:t xml:space="preserve">Caso de Uso CU003 – Configurar Planes de Membresía (Alto nivel)</w:t>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1B">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1D">
            <w:pPr>
              <w:rPr/>
            </w:pPr>
            <w:r w:rsidDel="00000000" w:rsidR="00000000" w:rsidRPr="00000000">
              <w:rPr>
                <w:rtl w:val="0"/>
              </w:rPr>
              <w:t xml:space="preserve">Las sucursales deben estar operativas en el sistema.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1F">
            <w:pPr>
              <w:rPr/>
            </w:pPr>
            <w:r w:rsidDel="00000000" w:rsidR="00000000" w:rsidRPr="00000000">
              <w:rPr>
                <w:rtl w:val="0"/>
              </w:rPr>
              <w:t xml:space="preserve">Trazabilidad de base de datos.</w:t>
            </w:r>
          </w:p>
        </w:tc>
      </w:tr>
      <w:tr>
        <w:trPr>
          <w:cantSplit w:val="0"/>
          <w:tblHeader w:val="0"/>
        </w:trPr>
        <w:tc>
          <w:tcPr>
            <w:shd w:fill="bfbfbf" w:val="clear"/>
            <w:vAlign w:val="cente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1">
            <w:pPr>
              <w:rPr/>
            </w:pPr>
            <w:r w:rsidDel="00000000" w:rsidR="00000000" w:rsidRPr="00000000">
              <w:rPr>
                <w:rtl w:val="0"/>
              </w:rPr>
              <w:t xml:space="preserve">Este caso de uso se inicia cuando el administrador define los valores financieros, duración (mensual, trimestral, anual) y restricciones de los planes de suscripción para los atletas.</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ind w:left="720" w:hanging="720"/>
        <w:rPr>
          <w:color w:val="000000"/>
        </w:rPr>
      </w:pPr>
      <w:r w:rsidDel="00000000" w:rsidR="00000000" w:rsidRPr="00000000">
        <w:rPr>
          <w:rtl w:val="0"/>
        </w:rPr>
        <w:t xml:space="preserve">Caso de Uso CU004 – Detección y Bloqueo por Morosidad (Membership Guard) (Alto nivel)</w:t>
      </w:r>
      <w:r w:rsidDel="00000000" w:rsidR="00000000" w:rsidRPr="00000000">
        <w:rPr>
          <w:rtl w:val="0"/>
        </w:rPr>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25">
            <w:pPr>
              <w:rPr/>
            </w:pPr>
            <w:r w:rsidDel="00000000" w:rsidR="00000000" w:rsidRPr="00000000">
              <w:rPr>
                <w:rtl w:val="0"/>
              </w:rPr>
              <w:t xml:space="preserve">Sistema (Cron Job).</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27">
            <w:pPr>
              <w:rPr/>
            </w:pPr>
            <w:r w:rsidDel="00000000" w:rsidR="00000000" w:rsidRPr="00000000">
              <w:rPr>
                <w:rtl w:val="0"/>
              </w:rPr>
              <w:t xml:space="preserve">Existencia de atletas con membresías activas.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29">
            <w:pPr>
              <w:rPr/>
            </w:pPr>
            <w:r w:rsidDel="00000000" w:rsidR="00000000" w:rsidRPr="00000000">
              <w:rPr>
                <w:rtl w:val="0"/>
              </w:rPr>
              <w:t xml:space="preserve">Alta disponibilidad y ejecución asíncrona.</w:t>
            </w:r>
          </w:p>
        </w:tc>
      </w:tr>
      <w:tr>
        <w:trPr>
          <w:cantSplit w:val="0"/>
          <w:tblHeader w:val="0"/>
        </w:trPr>
        <w:tc>
          <w:tcPr>
            <w:shd w:fill="bfbfbf" w:val="clea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2B">
            <w:pPr>
              <w:rPr/>
            </w:pPr>
            <w:r w:rsidDel="00000000" w:rsidR="00000000" w:rsidRPr="00000000">
              <w:rPr>
                <w:rtl w:val="0"/>
              </w:rPr>
              <w:t xml:space="preserve">Este caso de uso se inicia automáticamente a las 00:00 hrs. El sistema evalúa las fechas de vencimiento de todos los atletas. Si una membresía caducó, el sistema bloquea el acceso lógico del atleta a sus rutinas y cambia su estado a "Moroso".</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Caso de Uso CU005 – Dashboard Financiero y Reportes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0">
            <w:pPr>
              <w:rPr/>
            </w:pPr>
            <w:r w:rsidDel="00000000" w:rsidR="00000000" w:rsidRPr="00000000">
              <w:rPr>
                <w:rtl w:val="0"/>
              </w:rPr>
              <w:t xml:space="preserve">Administrador.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2">
            <w:pPr>
              <w:rPr/>
            </w:pPr>
            <w:r w:rsidDel="00000000" w:rsidR="00000000" w:rsidRPr="00000000">
              <w:rPr>
                <w:rtl w:val="0"/>
              </w:rPr>
              <w:t xml:space="preserve">Existencia de datos transaccionales procesados en la base de datos.</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4">
            <w:pPr>
              <w:rPr/>
            </w:pPr>
            <w:r w:rsidDel="00000000" w:rsidR="00000000" w:rsidRPr="00000000">
              <w:rPr>
                <w:rtl w:val="0"/>
              </w:rPr>
              <w:t xml:space="preserve">Compatibilidad Web (Responsive).</w:t>
            </w:r>
          </w:p>
        </w:tc>
      </w:tr>
      <w:tr>
        <w:trPr>
          <w:cantSplit w:val="0"/>
          <w:tblHeader w:val="0"/>
        </w:trPr>
        <w:tc>
          <w:tcPr>
            <w:shd w:fill="bfbfbf" w:val="clea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36">
            <w:pPr>
              <w:rPr/>
            </w:pPr>
            <w:r w:rsidDel="00000000" w:rsidR="00000000" w:rsidRPr="00000000">
              <w:rPr>
                <w:rtl w:val="0"/>
              </w:rPr>
              <w:t xml:space="preserve">Este caso de uso se inicia cuando el administrador ingresa a la vista de reportes para evaluar gráficos de ingresos por sucursal, tasa de abandono y listado histórico de clientes morosos.</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ind w:left="720" w:hanging="720"/>
        <w:rPr/>
      </w:pPr>
      <w:r w:rsidDel="00000000" w:rsidR="00000000" w:rsidRPr="00000000">
        <w:rPr>
          <w:rtl w:val="0"/>
        </w:rPr>
        <w:t xml:space="preserve">Caso de Uso CU006 – Gestionar Catálogo Global de Ejercicios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3A">
            <w:pPr>
              <w:rPr/>
            </w:pPr>
            <w:r w:rsidDel="00000000" w:rsidR="00000000" w:rsidRPr="00000000">
              <w:rPr>
                <w:rtl w:val="0"/>
              </w:rPr>
              <w:t xml:space="preserve">Entrenador.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3C">
            <w:pPr>
              <w:rPr/>
            </w:pPr>
            <w:r w:rsidDel="00000000" w:rsidR="00000000" w:rsidRPr="00000000">
              <w:rPr>
                <w:rtl w:val="0"/>
              </w:rPr>
              <w:t xml:space="preserve">El entrenador debe tener sesión activa en el portal web.</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3E">
            <w:pPr>
              <w:rPr/>
            </w:pPr>
            <w:r w:rsidDel="00000000" w:rsidR="00000000" w:rsidRPr="00000000">
              <w:rPr>
                <w:rtl w:val="0"/>
              </w:rPr>
              <w:t xml:space="preserve">Usabilidad de interfaz gráfica.</w:t>
            </w:r>
          </w:p>
        </w:tc>
      </w:tr>
      <w:tr>
        <w:trPr>
          <w:cantSplit w:val="0"/>
          <w:tblHeader w:val="0"/>
        </w:trPr>
        <w:tc>
          <w:tcPr>
            <w:shd w:fill="bfbfbf" w:val="clea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0">
            <w:pPr>
              <w:rPr/>
            </w:pPr>
            <w:r w:rsidDel="00000000" w:rsidR="00000000" w:rsidRPr="00000000">
              <w:rPr>
                <w:rtl w:val="0"/>
              </w:rPr>
              <w:t xml:space="preserve">Este caso de uso se inicia cuando el preparador físico ingresa al catálogo para registrar un nuevo ejercicio, asociándolo a un grupo muscular específico para la posterior generación de mapas de calor.</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ind w:left="720" w:hanging="720"/>
        <w:rPr/>
      </w:pPr>
      <w:r w:rsidDel="00000000" w:rsidR="00000000" w:rsidRPr="00000000">
        <w:rPr>
          <w:rtl w:val="0"/>
        </w:rPr>
        <w:t xml:space="preserve">Caso de Uso CU007 – Crear Plantillas de Rutina Maestra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5">
            <w:pPr>
              <w:rPr/>
            </w:pPr>
            <w:r w:rsidDel="00000000" w:rsidR="00000000" w:rsidRPr="00000000">
              <w:rPr>
                <w:rtl w:val="0"/>
              </w:rPr>
              <w:t xml:space="preserve">Entrenador.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47">
            <w:pPr>
              <w:rPr/>
            </w:pPr>
            <w:r w:rsidDel="00000000" w:rsidR="00000000" w:rsidRPr="00000000">
              <w:rPr>
                <w:rtl w:val="0"/>
              </w:rPr>
              <w:t xml:space="preserve">Deben existir ejercicios previamente registrados en el catálogo global.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49">
            <w:pPr>
              <w:rPr/>
            </w:pPr>
            <w:r w:rsidDel="00000000" w:rsidR="00000000" w:rsidRPr="00000000">
              <w:rPr>
                <w:rtl w:val="0"/>
              </w:rPr>
              <w:t xml:space="preserve">Eficiencia de renderizado en frontend.</w:t>
            </w:r>
          </w:p>
        </w:tc>
      </w:tr>
      <w:tr>
        <w:trPr>
          <w:cantSplit w:val="0"/>
          <w:tblHeader w:val="0"/>
        </w:trPr>
        <w:tc>
          <w:tcPr>
            <w:shd w:fill="bfbfbf"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4B">
            <w:pPr>
              <w:rPr/>
            </w:pPr>
            <w:r w:rsidDel="00000000" w:rsidR="00000000" w:rsidRPr="00000000">
              <w:rPr>
                <w:rtl w:val="0"/>
              </w:rPr>
              <w:t xml:space="preserve">Este caso de uso se inicia cuando el entrenador estructura un bloque de entrenamiento genérico (ej. "Hipertrofia Tren Superior"), definiendo series, repeticiones base y tiempos de descanso para guardarlo y reutilizarlo.</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ind w:left="720" w:hanging="720"/>
        <w:rPr>
          <w:color w:val="ff0000"/>
        </w:rPr>
      </w:pPr>
      <w:r w:rsidDel="00000000" w:rsidR="00000000" w:rsidRPr="00000000">
        <w:rPr>
          <w:rtl w:val="0"/>
        </w:rPr>
        <w:t xml:space="preserve">Caso de Uso CU008 – Asignar Mesociclo a Atleta (Alto nivel)</w:t>
      </w:r>
      <w:r w:rsidDel="00000000" w:rsidR="00000000" w:rsidRPr="00000000">
        <w:rPr>
          <w:rtl w:val="0"/>
        </w:rPr>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4F">
            <w:pPr>
              <w:rPr/>
            </w:pPr>
            <w:r w:rsidDel="00000000" w:rsidR="00000000" w:rsidRPr="00000000">
              <w:rPr>
                <w:rtl w:val="0"/>
              </w:rPr>
              <w:t xml:space="preserve">Entrenador.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1">
            <w:pPr>
              <w:rPr/>
            </w:pPr>
            <w:r w:rsidDel="00000000" w:rsidR="00000000" w:rsidRPr="00000000">
              <w:rPr>
                <w:rtl w:val="0"/>
              </w:rPr>
              <w:t xml:space="preserve">El atleta debe estar vinculado lógicamente al entrenador correspondiente.</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3">
            <w:pPr>
              <w:rPr/>
            </w:pPr>
            <w:r w:rsidDel="00000000" w:rsidR="00000000" w:rsidRPr="00000000">
              <w:rPr>
                <w:rtl w:val="0"/>
              </w:rPr>
              <w:t xml:space="preserve">Prevención de inyecciones SQL.</w:t>
            </w:r>
          </w:p>
        </w:tc>
      </w:tr>
      <w:tr>
        <w:trPr>
          <w:cantSplit w:val="0"/>
          <w:tblHeader w:val="0"/>
        </w:trPr>
        <w:tc>
          <w:tcPr>
            <w:shd w:fill="bfbfbf" w:val="clear"/>
            <w:vAlign w:val="cente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55">
            <w:pPr>
              <w:rPr/>
            </w:pPr>
            <w:r w:rsidDel="00000000" w:rsidR="00000000" w:rsidRPr="00000000">
              <w:rPr>
                <w:rtl w:val="0"/>
              </w:rPr>
              <w:t xml:space="preserve">Este caso de uso se inicia cuando el entrenador selecciona el perfil de un atleta y le programa rutinas específicas en el calendario mediante la interfaz web, gatillando notificaciones al dispositivo del usuario.</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ind w:left="720" w:hanging="720"/>
        <w:rPr/>
      </w:pPr>
      <w:r w:rsidDel="00000000" w:rsidR="00000000" w:rsidRPr="00000000">
        <w:rPr>
          <w:rtl w:val="0"/>
        </w:rPr>
        <w:t xml:space="preserve">Caso de Uso CU009 – Visualizar Rutina Diaria y Evolución (Alto nivel)</w:t>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5A">
            <w:pPr>
              <w:rPr/>
            </w:pPr>
            <w:r w:rsidDel="00000000" w:rsidR="00000000" w:rsidRPr="00000000">
              <w:rPr>
                <w:rtl w:val="0"/>
              </w:rPr>
              <w:t xml:space="preserve">Atleta.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5C">
            <w:pPr>
              <w:rPr/>
            </w:pPr>
            <w:r w:rsidDel="00000000" w:rsidR="00000000" w:rsidRPr="00000000">
              <w:rPr>
                <w:rtl w:val="0"/>
              </w:rPr>
              <w:t xml:space="preserve">El atleta debe tener una membresía al día (sin morosidad) y una sesión asignada para la fecha actual.</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5E">
            <w:pPr>
              <w:rPr/>
            </w:pPr>
            <w:r w:rsidDel="00000000" w:rsidR="00000000" w:rsidRPr="00000000">
              <w:rPr>
                <w:rtl w:val="0"/>
              </w:rPr>
              <w:t xml:space="preserve">Interfaz Dark Mode (Ahorro de batería) y diseño responsivo móvil.</w:t>
            </w:r>
          </w:p>
        </w:tc>
      </w:tr>
      <w:tr>
        <w:trPr>
          <w:cantSplit w:val="0"/>
          <w:tblHeader w:val="0"/>
        </w:trPr>
        <w:tc>
          <w:tcPr>
            <w:shd w:fill="bfbfbf"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0">
            <w:pPr>
              <w:rPr/>
            </w:pPr>
            <w:r w:rsidDel="00000000" w:rsidR="00000000" w:rsidRPr="00000000">
              <w:rPr>
                <w:rtl w:val="0"/>
              </w:rPr>
              <w:t xml:space="preserve">Este caso de uso se inicia cuando el atleta abre la App Móvil para revisar la lista de ejercicios, peso objetivo y acceder a sus gráficos de volumen y RM (Repetición Máxima).</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ind w:left="720" w:hanging="720"/>
        <w:rPr/>
      </w:pPr>
      <w:r w:rsidDel="00000000" w:rsidR="00000000" w:rsidRPr="00000000">
        <w:rPr>
          <w:rtl w:val="0"/>
        </w:rPr>
        <w:t xml:space="preserve">Caso de Uso CU010 – Registrar Ejecución de Series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4">
            <w:pPr>
              <w:rPr/>
            </w:pPr>
            <w:r w:rsidDel="00000000" w:rsidR="00000000" w:rsidRPr="00000000">
              <w:rPr>
                <w:rtl w:val="0"/>
              </w:rPr>
              <w:t xml:space="preserve">Atleta.</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66">
            <w:pPr>
              <w:rPr/>
            </w:pPr>
            <w:r w:rsidDel="00000000" w:rsidR="00000000" w:rsidRPr="00000000">
              <w:rPr>
                <w:rtl w:val="0"/>
              </w:rPr>
              <w:t xml:space="preserve">El atleta debe estar visualizando una rutina diaria activa en la aplicación.</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68">
            <w:pPr>
              <w:rPr/>
            </w:pPr>
            <w:r w:rsidDel="00000000" w:rsidR="00000000" w:rsidRPr="00000000">
              <w:rPr>
                <w:rtl w:val="0"/>
              </w:rPr>
              <w:t xml:space="preserve">Usabilidad extrema móvil (Flujo completado en máximo 3 interacciones).</w:t>
            </w:r>
          </w:p>
        </w:tc>
      </w:tr>
      <w:tr>
        <w:trPr>
          <w:cantSplit w:val="0"/>
          <w:tblHeader w:val="0"/>
        </w:trPr>
        <w:tc>
          <w:tcPr>
            <w:shd w:fill="bfbfbf" w:val="clear"/>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6A">
            <w:pPr>
              <w:rPr/>
            </w:pPr>
            <w:r w:rsidDel="00000000" w:rsidR="00000000" w:rsidRPr="00000000">
              <w:rPr>
                <w:rtl w:val="0"/>
              </w:rPr>
              <w:t xml:space="preserve">Este caso de uso se inicia cuando el atleta finaliza una serie física e ingresa en la aplicación el peso real levantado y las repeticiones ejecutadas, activando automáticamente el temporizador de descanso.</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ind w:left="720" w:hanging="720"/>
        <w:rPr/>
      </w:pPr>
      <w:r w:rsidDel="00000000" w:rsidR="00000000" w:rsidRPr="00000000">
        <w:rPr>
          <w:rtl w:val="0"/>
        </w:rPr>
        <w:t xml:space="preserve">Caso de Uso CU011 – Pago de Membresía vía Webhook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6F">
            <w:pPr>
              <w:rPr/>
            </w:pPr>
            <w:r w:rsidDel="00000000" w:rsidR="00000000" w:rsidRPr="00000000">
              <w:rPr>
                <w:rtl w:val="0"/>
              </w:rPr>
              <w:t xml:space="preserve">Atleta, Sistema Externo (API MercadoPago).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1">
            <w:pPr>
              <w:rPr/>
            </w:pPr>
            <w:r w:rsidDel="00000000" w:rsidR="00000000" w:rsidRPr="00000000">
              <w:rPr>
                <w:rtl w:val="0"/>
              </w:rPr>
              <w:t xml:space="preserve">El atleta posee una cuenta morosa o próxima a vencer.</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3">
            <w:pPr>
              <w:rPr/>
            </w:pPr>
            <w:r w:rsidDel="00000000" w:rsidR="00000000" w:rsidRPr="00000000">
              <w:rPr>
                <w:rtl w:val="0"/>
              </w:rPr>
              <w:t xml:space="preserve">Seguridad transaccional TLS 1.2+.</w:t>
            </w:r>
          </w:p>
        </w:tc>
      </w:tr>
      <w:tr>
        <w:trPr>
          <w:cantSplit w:val="0"/>
          <w:tblHeader w:val="0"/>
        </w:trPr>
        <w:tc>
          <w:tcPr>
            <w:shd w:fill="bfbfbf" w:val="clear"/>
            <w:vAlign w:val="cente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5">
            <w:pPr>
              <w:rPr/>
            </w:pPr>
            <w:r w:rsidDel="00000000" w:rsidR="00000000" w:rsidRPr="00000000">
              <w:rPr>
                <w:rtl w:val="0"/>
              </w:rPr>
              <w:t xml:space="preserve">Este caso de uso se inicia cuando el atleta selecciona "Pagar" en la App. La transacción se procesa externamente y el sistema de MercadoPago notifica al backend de NovaFit para habilitar la cuenta del atleta de forma automática.</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ind w:left="720" w:hanging="720"/>
        <w:rPr/>
      </w:pPr>
      <w:r w:rsidDel="00000000" w:rsidR="00000000" w:rsidRPr="00000000">
        <w:rPr>
          <w:rtl w:val="0"/>
        </w:rPr>
        <w:t xml:space="preserve">Caso de Uso CU012 – Cálculo ACWR y Emisión de Alertas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bfbfbf" w:val="cle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Actores</w:t>
            </w:r>
          </w:p>
        </w:tc>
        <w:tc>
          <w:tcPr>
            <w:shd w:fill="auto" w:val="clear"/>
          </w:tcPr>
          <w:p w:rsidR="00000000" w:rsidDel="00000000" w:rsidP="00000000" w:rsidRDefault="00000000" w:rsidRPr="00000000" w14:paraId="00000079">
            <w:pPr>
              <w:rPr/>
            </w:pPr>
            <w:r w:rsidDel="00000000" w:rsidR="00000000" w:rsidRPr="00000000">
              <w:rPr>
                <w:rtl w:val="0"/>
              </w:rPr>
              <w:t xml:space="preserve">Sistema (Motor Analítico).</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Precondición</w:t>
            </w:r>
          </w:p>
        </w:tc>
        <w:tc>
          <w:tcPr>
            <w:tcBorders>
              <w:bottom w:color="a6a6a6" w:space="0" w:sz="4" w:val="single"/>
            </w:tcBorders>
            <w:shd w:fill="auto" w:val="clear"/>
          </w:tcPr>
          <w:p w:rsidR="00000000" w:rsidDel="00000000" w:rsidP="00000000" w:rsidRDefault="00000000" w:rsidRPr="00000000" w14:paraId="0000007B">
            <w:pPr>
              <w:rPr/>
            </w:pPr>
            <w:r w:rsidDel="00000000" w:rsidR="00000000" w:rsidRPr="00000000">
              <w:rPr>
                <w:rtl w:val="0"/>
              </w:rPr>
              <w:t xml:space="preserve">El atleta debe registrar sus cargas y evaluar su sesión con la escala RPE.</w:t>
            </w:r>
          </w:p>
        </w:tc>
      </w:tr>
      <w:tr>
        <w:trPr>
          <w:cantSplit w:val="0"/>
          <w:tblHeader w:val="0"/>
        </w:trPr>
        <w:tc>
          <w:tcPr>
            <w:tcBorders>
              <w:bottom w:color="a6a6a6" w:space="0" w:sz="4" w:val="single"/>
            </w:tcBorders>
            <w:shd w:fill="bfbfbf"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Req. No Funcional</w:t>
            </w:r>
          </w:p>
        </w:tc>
        <w:tc>
          <w:tcPr>
            <w:tcBorders>
              <w:bottom w:color="a6a6a6" w:space="0" w:sz="4" w:val="single"/>
            </w:tcBorders>
            <w:shd w:fill="auto" w:val="clear"/>
          </w:tcPr>
          <w:p w:rsidR="00000000" w:rsidDel="00000000" w:rsidP="00000000" w:rsidRDefault="00000000" w:rsidRPr="00000000" w14:paraId="0000007D">
            <w:pPr>
              <w:rPr/>
            </w:pPr>
            <w:r w:rsidDel="00000000" w:rsidR="00000000" w:rsidRPr="00000000">
              <w:rPr>
                <w:rtl w:val="0"/>
              </w:rPr>
              <w:t xml:space="preserve">Procesamiento algorítmico de baja latencia.</w:t>
            </w:r>
          </w:p>
        </w:tc>
      </w:tr>
      <w:tr>
        <w:trPr>
          <w:cantSplit w:val="0"/>
          <w:tblHeader w:val="0"/>
        </w:trPr>
        <w:tc>
          <w:tcPr>
            <w:shd w:fill="bfbfbf" w:val="clear"/>
            <w:vAlign w:val="cente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Descripción</w:t>
            </w:r>
          </w:p>
        </w:tc>
        <w:tc>
          <w:tcPr>
            <w:shd w:fill="auto" w:val="clear"/>
          </w:tcPr>
          <w:p w:rsidR="00000000" w:rsidDel="00000000" w:rsidP="00000000" w:rsidRDefault="00000000" w:rsidRPr="00000000" w14:paraId="0000007F">
            <w:pPr>
              <w:rPr/>
            </w:pPr>
            <w:r w:rsidDel="00000000" w:rsidR="00000000" w:rsidRPr="00000000">
              <w:rPr>
                <w:rtl w:val="0"/>
              </w:rPr>
              <w:t xml:space="preserve">Este caso de uso se inicia en background al finalizar un entrenamiento. El backend calcula la Carga Aguda vs Crónica (ACWR). Si el índice supera 1.5, emite una alerta predictiva de riesgo de lesión en el panel del entrenador.</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Cambria" w:cs="Cambria" w:eastAsia="Cambria" w:hAnsi="Cambria"/>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Casos de Uso Extendido: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ind w:left="720" w:hanging="720"/>
        <w:rPr/>
      </w:pPr>
      <w:r w:rsidDel="00000000" w:rsidR="00000000" w:rsidRPr="00000000">
        <w:rPr>
          <w:rtl w:val="0"/>
        </w:rPr>
        <w:t xml:space="preserve">Caso de Uso CU001 – Autenticación de Usuarios (Login Seguro)</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87">
            <w:pPr>
              <w:rPr/>
            </w:pPr>
            <w:r w:rsidDel="00000000" w:rsidR="00000000" w:rsidRPr="00000000">
              <w:rPr>
                <w:rtl w:val="0"/>
              </w:rPr>
              <w:t xml:space="preserve">Todos los Actores (Administrador, Entrenador, Atleta)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8C">
            <w:pPr>
              <w:rPr/>
            </w:pPr>
            <w:r w:rsidDel="00000000" w:rsidR="00000000" w:rsidRPr="00000000">
              <w:rPr>
                <w:rtl w:val="0"/>
              </w:rPr>
              <w:t xml:space="preserve">Validar la identidad del usuario y otorgar acceso restringido a las vistas correspondientes a su perfil operativo.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91">
            <w:pPr>
              <w:rPr/>
            </w:pPr>
            <w:r w:rsidDel="00000000" w:rsidR="00000000" w:rsidRPr="00000000">
              <w:rPr>
                <w:rtl w:val="0"/>
              </w:rPr>
              <w:t xml:space="preserve">El usuario debe estar creado en la Base de Datos PostgreSQL y poseer conexión a la red.</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96">
            <w:pPr>
              <w:rPr/>
            </w:pPr>
            <w:r w:rsidDel="00000000" w:rsidR="00000000" w:rsidRPr="00000000">
              <w:rPr>
                <w:rtl w:val="0"/>
              </w:rPr>
              <w:t xml:space="preserve">El sistema almacena un Token JWT en el cliente (Browser/App) y redirige al panel o vista principal del rol correspondiente.</w:t>
            </w:r>
          </w:p>
        </w:tc>
      </w:tr>
      <w:tr>
        <w:trPr>
          <w:cantSplit w:val="0"/>
          <w:tblHeader w:val="0"/>
        </w:trPr>
        <w:tc>
          <w:tcPr>
            <w:gridSpan w:val="5"/>
            <w:shd w:fill="bfbfbf" w:val="clear"/>
            <w:vAlign w:val="cente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A3">
            <w:pPr>
              <w:rPr/>
            </w:pPr>
            <w:r w:rsidDel="00000000" w:rsidR="00000000" w:rsidRPr="00000000">
              <w:rPr>
                <w:rtl w:val="0"/>
              </w:rPr>
              <w:t xml:space="preserve">1</w:t>
            </w:r>
          </w:p>
        </w:tc>
        <w:tc>
          <w:tcPr>
            <w:gridSpan w:val="2"/>
            <w:shd w:fill="auto" w:val="clear"/>
          </w:tcPr>
          <w:p w:rsidR="00000000" w:rsidDel="00000000" w:rsidP="00000000" w:rsidRDefault="00000000" w:rsidRPr="00000000" w14:paraId="000000A4">
            <w:pPr>
              <w:rPr/>
            </w:pPr>
            <w:r w:rsidDel="00000000" w:rsidR="00000000" w:rsidRPr="00000000">
              <w:rPr>
                <w:rtl w:val="0"/>
              </w:rPr>
              <w:t xml:space="preserve">El actor ingresa su correo electrónico y contraseña en el formulario de acceso y presiona el botón "Iniciar Sesión".</w:t>
            </w:r>
          </w:p>
        </w:tc>
        <w:tc>
          <w:tcPr>
            <w:shd w:fill="auto" w:val="clear"/>
          </w:tcPr>
          <w:p w:rsidR="00000000" w:rsidDel="00000000" w:rsidP="00000000" w:rsidRDefault="00000000" w:rsidRPr="00000000" w14:paraId="000000A6">
            <w:pPr>
              <w:rPr/>
            </w:pPr>
            <w:r w:rsidDel="00000000" w:rsidR="00000000" w:rsidRPr="00000000">
              <w:rPr>
                <w:rtl w:val="0"/>
              </w:rPr>
              <w:t xml:space="preserve">2</w:t>
            </w:r>
          </w:p>
        </w:tc>
        <w:tc>
          <w:tcPr>
            <w:shd w:fill="auto" w:val="clear"/>
          </w:tcPr>
          <w:p w:rsidR="00000000" w:rsidDel="00000000" w:rsidP="00000000" w:rsidRDefault="00000000" w:rsidRPr="00000000" w14:paraId="000000A7">
            <w:pPr>
              <w:rPr/>
            </w:pPr>
            <w:r w:rsidDel="00000000" w:rsidR="00000000" w:rsidRPr="00000000">
              <w:rPr>
                <w:rtl w:val="0"/>
              </w:rPr>
              <w:t xml:space="preserve">El sistema recibe la petición HTTP POST, sanitiza los campos de entrada y busca el correo en la base de datos.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A8">
            <w:pP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0A9">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0AB">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0AC">
            <w:pPr>
              <w:rPr/>
            </w:pPr>
            <w:r w:rsidDel="00000000" w:rsidR="00000000" w:rsidRPr="00000000">
              <w:rPr>
                <w:rtl w:val="0"/>
              </w:rPr>
              <w:t xml:space="preserve">El sistema extrae el hash de la contraseña almacenada y lo compara algorítmicamente (Bcrypt) con la contraseña ingresada.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AD">
            <w:pP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0AE">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0B0">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0B1">
            <w:pPr>
              <w:rPr/>
            </w:pPr>
            <w:r w:rsidDel="00000000" w:rsidR="00000000" w:rsidRPr="00000000">
              <w:rPr>
                <w:rtl w:val="0"/>
              </w:rPr>
              <w:t xml:space="preserve">Al ser válida, genera un token JWT con el rol _id y lo retorna al cliente, redireccionando al Home correspondiente.</w:t>
            </w:r>
          </w:p>
        </w:tc>
      </w:tr>
      <w:tr>
        <w:trPr>
          <w:cantSplit w:val="0"/>
          <w:tblHeader w:val="0"/>
        </w:trPr>
        <w:tc>
          <w:tcPr>
            <w:gridSpan w:val="5"/>
            <w:shd w:fill="bfbfbf" w:val="clear"/>
            <w:vAlign w:val="center"/>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BC">
            <w:pPr>
              <w:rPr/>
            </w:pPr>
            <w:r w:rsidDel="00000000" w:rsidR="00000000" w:rsidRPr="00000000">
              <w:rPr>
                <w:rtl w:val="0"/>
              </w:rPr>
              <w:t xml:space="preserve">1A</w:t>
            </w:r>
          </w:p>
        </w:tc>
        <w:tc>
          <w:tcPr>
            <w:gridSpan w:val="2"/>
            <w:shd w:fill="auto" w:val="clear"/>
          </w:tcPr>
          <w:p w:rsidR="00000000" w:rsidDel="00000000" w:rsidP="00000000" w:rsidRDefault="00000000" w:rsidRPr="00000000" w14:paraId="000000BD">
            <w:pPr>
              <w:rPr/>
            </w:pPr>
            <w:r w:rsidDel="00000000" w:rsidR="00000000" w:rsidRPr="00000000">
              <w:rPr>
                <w:rtl w:val="0"/>
              </w:rPr>
              <w:t xml:space="preserve">El actor ingresa una contraseña incorrecta o un correo inexistente.</w:t>
            </w:r>
          </w:p>
        </w:tc>
        <w:tc>
          <w:tcPr>
            <w:shd w:fill="auto" w:val="clear"/>
          </w:tcPr>
          <w:p w:rsidR="00000000" w:rsidDel="00000000" w:rsidP="00000000" w:rsidRDefault="00000000" w:rsidRPr="00000000" w14:paraId="000000BF">
            <w:pPr>
              <w:rPr/>
            </w:pPr>
            <w:r w:rsidDel="00000000" w:rsidR="00000000" w:rsidRPr="00000000">
              <w:rPr>
                <w:rtl w:val="0"/>
              </w:rPr>
              <w:t xml:space="preserve">2A</w:t>
            </w:r>
          </w:p>
        </w:tc>
        <w:tc>
          <w:tcPr>
            <w:shd w:fill="auto" w:val="clear"/>
          </w:tcPr>
          <w:p w:rsidR="00000000" w:rsidDel="00000000" w:rsidP="00000000" w:rsidRDefault="00000000" w:rsidRPr="00000000" w14:paraId="000000C0">
            <w:pPr>
              <w:rPr/>
            </w:pPr>
            <w:r w:rsidDel="00000000" w:rsidR="00000000" w:rsidRPr="00000000">
              <w:rPr>
                <w:rtl w:val="0"/>
              </w:rPr>
              <w:t xml:space="preserve">El sistema aborta la generación del token y retorna un error genérico (Código HTTP 401 Unauthorized): "Credenciales inválidas" por razones de seguridad.</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ind w:left="720" w:hanging="720"/>
        <w:rPr/>
      </w:pPr>
      <w:r w:rsidDel="00000000" w:rsidR="00000000" w:rsidRPr="00000000">
        <w:rPr>
          <w:rtl w:val="0"/>
        </w:rPr>
        <w:t xml:space="preserve">Caso de Uso CU008 – Asignar Mesociclo a Atleta</w:t>
      </w:r>
    </w:p>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0C6">
            <w:pPr>
              <w:rPr/>
            </w:pPr>
            <w:r w:rsidDel="00000000" w:rsidR="00000000" w:rsidRPr="00000000">
              <w:rPr>
                <w:rtl w:val="0"/>
              </w:rPr>
              <w:t xml:space="preserve">Entrenador</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0CB">
            <w:pPr>
              <w:rPr/>
            </w:pPr>
            <w:r w:rsidDel="00000000" w:rsidR="00000000" w:rsidRPr="00000000">
              <w:rPr>
                <w:rtl w:val="0"/>
              </w:rPr>
              <w:t xml:space="preserve">Diseñar y persistir la planificación de entrenamiento (volumen e intensidad) para un usuario específico.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0D0">
            <w:pPr>
              <w:rPr/>
            </w:pPr>
            <w:r w:rsidDel="00000000" w:rsidR="00000000" w:rsidRPr="00000000">
              <w:rPr>
                <w:rtl w:val="0"/>
              </w:rPr>
              <w:t xml:space="preserve">El entrenador tiene acceso al portal web y el atleta está enrolado bajo su supervisión.</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0D5">
            <w:pPr>
              <w:rPr/>
            </w:pPr>
            <w:r w:rsidDel="00000000" w:rsidR="00000000" w:rsidRPr="00000000">
              <w:rPr>
                <w:rtl w:val="0"/>
              </w:rPr>
              <w:t xml:space="preserve">Las rutinas quedan almacenadas en el calendario del atleta y este recibe una notificación push indicando la nueva planificación.</w:t>
            </w:r>
          </w:p>
        </w:tc>
      </w:tr>
      <w:tr>
        <w:trPr>
          <w:cantSplit w:val="0"/>
          <w:tblHeader w:val="0"/>
        </w:trPr>
        <w:tc>
          <w:tcPr>
            <w:gridSpan w:val="5"/>
            <w:shd w:fill="bfbfbf" w:val="clear"/>
            <w:vAlign w:val="center"/>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E2">
            <w:pPr>
              <w:rPr/>
            </w:pPr>
            <w:r w:rsidDel="00000000" w:rsidR="00000000" w:rsidRPr="00000000">
              <w:rPr>
                <w:rtl w:val="0"/>
              </w:rPr>
              <w:t xml:space="preserve">1</w:t>
            </w:r>
          </w:p>
        </w:tc>
        <w:tc>
          <w:tcPr>
            <w:gridSpan w:val="2"/>
            <w:shd w:fill="auto" w:val="clear"/>
          </w:tcPr>
          <w:p w:rsidR="00000000" w:rsidDel="00000000" w:rsidP="00000000" w:rsidRDefault="00000000" w:rsidRPr="00000000" w14:paraId="000000E3">
            <w:pPr>
              <w:rPr/>
            </w:pPr>
            <w:r w:rsidDel="00000000" w:rsidR="00000000" w:rsidRPr="00000000">
              <w:rPr>
                <w:rtl w:val="0"/>
              </w:rPr>
              <w:t xml:space="preserve">El entrenador navega a la sección "Mis Atletas", selecciona un perfil y hace clic en "Planificar Calendario".</w:t>
            </w:r>
          </w:p>
        </w:tc>
        <w:tc>
          <w:tcPr>
            <w:shd w:fill="auto" w:val="clear"/>
          </w:tcPr>
          <w:p w:rsidR="00000000" w:rsidDel="00000000" w:rsidP="00000000" w:rsidRDefault="00000000" w:rsidRPr="00000000" w14:paraId="000000E5">
            <w:pPr>
              <w:rPr/>
            </w:pPr>
            <w:r w:rsidDel="00000000" w:rsidR="00000000" w:rsidRPr="00000000">
              <w:rPr>
                <w:rtl w:val="0"/>
              </w:rPr>
              <w:t xml:space="preserve">2</w:t>
            </w:r>
          </w:p>
        </w:tc>
        <w:tc>
          <w:tcPr>
            <w:shd w:fill="auto" w:val="clear"/>
          </w:tcPr>
          <w:p w:rsidR="00000000" w:rsidDel="00000000" w:rsidP="00000000" w:rsidRDefault="00000000" w:rsidRPr="00000000" w14:paraId="000000E6">
            <w:pPr>
              <w:rPr/>
            </w:pPr>
            <w:r w:rsidDel="00000000" w:rsidR="00000000" w:rsidRPr="00000000">
              <w:rPr>
                <w:rtl w:val="0"/>
              </w:rPr>
              <w:t xml:space="preserve">El sistema procesa la consulta y despliega una vista de calendario junto con una barra lateral conteniendo las "Plantillas de Rutina".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E7">
            <w:pP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0E8">
            <w:pPr>
              <w:rPr/>
            </w:pPr>
            <w:r w:rsidDel="00000000" w:rsidR="00000000" w:rsidRPr="00000000">
              <w:rPr>
                <w:rtl w:val="0"/>
              </w:rPr>
              <w:t xml:space="preserve">El entrenador arrastra una plantilla (Ej. "Tren Superior A") hacia un día del calendario, ajusta los pesos objetivos (Overload) y presiona "Guardar Planificación".</w:t>
            </w:r>
          </w:p>
        </w:tc>
        <w:tc>
          <w:tcPr>
            <w:tcBorders>
              <w:bottom w:color="a6a6a6" w:space="0" w:sz="4" w:val="single"/>
            </w:tcBorders>
            <w:shd w:fill="auto" w:val="clear"/>
            <w:vAlign w:val="center"/>
          </w:tcPr>
          <w:p w:rsidR="00000000" w:rsidDel="00000000" w:rsidP="00000000" w:rsidRDefault="00000000" w:rsidRPr="00000000" w14:paraId="000000EA">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0EB">
            <w:pPr>
              <w:rPr/>
            </w:pPr>
            <w:r w:rsidDel="00000000" w:rsidR="00000000" w:rsidRPr="00000000">
              <w:rPr>
                <w:rtl w:val="0"/>
              </w:rPr>
              <w:t xml:space="preserve">El backend valida los formatos de fecha, guarda el cronograma en la tabla de relaciones y desencadena un evento de notificación.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0EC">
            <w:pP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0ED">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0EF">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0F0">
            <w:pPr>
              <w:rPr/>
            </w:pPr>
            <w:r w:rsidDel="00000000" w:rsidR="00000000" w:rsidRPr="00000000">
              <w:rPr>
                <w:rtl w:val="0"/>
              </w:rPr>
              <w:t xml:space="preserve">El sistema de notificaciones se conecta con Expo Push API y envía una alerta al smartphone del atleta ("Tu entrenador ha actualizado tu rutina").</w:t>
            </w:r>
          </w:p>
        </w:tc>
      </w:tr>
      <w:tr>
        <w:trPr>
          <w:cantSplit w:val="0"/>
          <w:tblHeader w:val="0"/>
        </w:trPr>
        <w:tc>
          <w:tcPr>
            <w:gridSpan w:val="5"/>
            <w:shd w:fill="bfbfbf" w:val="clear"/>
            <w:vAlign w:val="center"/>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0FB">
            <w:pPr>
              <w:rPr/>
            </w:pPr>
            <w:r w:rsidDel="00000000" w:rsidR="00000000" w:rsidRPr="00000000">
              <w:rPr>
                <w:rtl w:val="0"/>
              </w:rPr>
              <w:t xml:space="preserve">3A</w:t>
            </w:r>
          </w:p>
        </w:tc>
        <w:tc>
          <w:tcPr>
            <w:gridSpan w:val="2"/>
            <w:shd w:fill="auto" w:val="clear"/>
          </w:tcPr>
          <w:p w:rsidR="00000000" w:rsidDel="00000000" w:rsidP="00000000" w:rsidRDefault="00000000" w:rsidRPr="00000000" w14:paraId="000000FC">
            <w:pPr>
              <w:rPr/>
            </w:pPr>
            <w:r w:rsidDel="00000000" w:rsidR="00000000" w:rsidRPr="00000000">
              <w:rPr>
                <w:rtl w:val="0"/>
              </w:rPr>
              <w:t xml:space="preserve">El entrenador intenta asignar una rutina, pero deja series o repeticiones obligatorias en blanco (valores nulos).</w:t>
            </w:r>
          </w:p>
        </w:tc>
        <w:tc>
          <w:tcPr>
            <w:shd w:fill="auto" w:val="clear"/>
          </w:tcPr>
          <w:p w:rsidR="00000000" w:rsidDel="00000000" w:rsidP="00000000" w:rsidRDefault="00000000" w:rsidRPr="00000000" w14:paraId="000000FE">
            <w:pPr>
              <w:rPr/>
            </w:pPr>
            <w:r w:rsidDel="00000000" w:rsidR="00000000" w:rsidRPr="00000000">
              <w:rPr>
                <w:rtl w:val="0"/>
              </w:rPr>
              <w:t xml:space="preserve">4A</w:t>
            </w:r>
          </w:p>
        </w:tc>
        <w:tc>
          <w:tcPr>
            <w:shd w:fill="auto" w:val="clear"/>
          </w:tcPr>
          <w:p w:rsidR="00000000" w:rsidDel="00000000" w:rsidP="00000000" w:rsidRDefault="00000000" w:rsidRPr="00000000" w14:paraId="000000FF">
            <w:pPr>
              <w:rPr/>
            </w:pPr>
            <w:r w:rsidDel="00000000" w:rsidR="00000000" w:rsidRPr="00000000">
              <w:rPr>
                <w:rtl w:val="0"/>
              </w:rPr>
              <w:t xml:space="preserve">El sistema intercepta el error en el frontend, bloquea el envío de la petición al servidor y resalta en rojo los campos obligatorios faltantes.</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02">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3"/>
        <w:ind w:left="720" w:hanging="720"/>
        <w:rPr/>
      </w:pPr>
      <w:r w:rsidDel="00000000" w:rsidR="00000000" w:rsidRPr="00000000">
        <w:rPr>
          <w:rtl w:val="0"/>
        </w:rPr>
        <w:t xml:space="preserve">Caso de Uso CU010 – Registrar Ejecución de Series (Auto-Fill)</w:t>
      </w:r>
    </w:p>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06">
            <w:pPr>
              <w:rPr/>
            </w:pPr>
            <w:r w:rsidDel="00000000" w:rsidR="00000000" w:rsidRPr="00000000">
              <w:rPr>
                <w:rtl w:val="0"/>
              </w:rPr>
              <w:t xml:space="preserve">Atleta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0B">
            <w:pPr>
              <w:rPr/>
            </w:pPr>
            <w:r w:rsidDel="00000000" w:rsidR="00000000" w:rsidRPr="00000000">
              <w:rPr>
                <w:rtl w:val="0"/>
              </w:rPr>
              <w:t xml:space="preserve">Recolectar datos precisos del volumen real levantado minimizando la fricción digital durante la actividad física.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10">
            <w:pPr>
              <w:rPr/>
            </w:pPr>
            <w:r w:rsidDel="00000000" w:rsidR="00000000" w:rsidRPr="00000000">
              <w:rPr>
                <w:rtl w:val="0"/>
              </w:rPr>
              <w:t xml:space="preserve">El atleta debe tener la rutina del día abierta en su App Móvil (React Native).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15">
            <w:pPr>
              <w:rPr/>
            </w:pPr>
            <w:r w:rsidDel="00000000" w:rsidR="00000000" w:rsidRPr="00000000">
              <w:rPr>
                <w:rtl w:val="0"/>
              </w:rPr>
              <w:t xml:space="preserve">La serie queda contabilizada, alimentando el motor estadístico de evolución deportiva.</w:t>
            </w:r>
          </w:p>
        </w:tc>
      </w:tr>
      <w:tr>
        <w:trPr>
          <w:cantSplit w:val="0"/>
          <w:tblHeader w:val="0"/>
        </w:trPr>
        <w:tc>
          <w:tcPr>
            <w:gridSpan w:val="5"/>
            <w:shd w:fill="bfbfbf" w:val="clear"/>
            <w:vAlign w:val="cente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1D">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20">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21">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22">
            <w:pPr>
              <w:rPr/>
            </w:pPr>
            <w:r w:rsidDel="00000000" w:rsidR="00000000" w:rsidRPr="00000000">
              <w:rPr>
                <w:rtl w:val="0"/>
              </w:rPr>
              <w:t xml:space="preserve">1</w:t>
            </w:r>
          </w:p>
        </w:tc>
        <w:tc>
          <w:tcPr>
            <w:gridSpan w:val="2"/>
            <w:shd w:fill="auto" w:val="clear"/>
          </w:tcPr>
          <w:p w:rsidR="00000000" w:rsidDel="00000000" w:rsidP="00000000" w:rsidRDefault="00000000" w:rsidRPr="00000000" w14:paraId="00000123">
            <w:pPr>
              <w:rPr/>
            </w:pPr>
            <w:r w:rsidDel="00000000" w:rsidR="00000000" w:rsidRPr="00000000">
              <w:rPr>
                <w:rtl w:val="0"/>
              </w:rPr>
              <w:t xml:space="preserve">El atleta selecciona un ejercicio de su lista diaria y abre el modal de registro de serie.</w:t>
            </w:r>
          </w:p>
        </w:tc>
        <w:tc>
          <w:tcPr>
            <w:shd w:fill="auto" w:val="clear"/>
          </w:tcPr>
          <w:p w:rsidR="00000000" w:rsidDel="00000000" w:rsidP="00000000" w:rsidRDefault="00000000" w:rsidRPr="00000000" w14:paraId="00000125">
            <w:pPr>
              <w:rPr/>
            </w:pPr>
            <w:r w:rsidDel="00000000" w:rsidR="00000000" w:rsidRPr="00000000">
              <w:rPr>
                <w:rtl w:val="0"/>
              </w:rPr>
              <w:t xml:space="preserve">2</w:t>
            </w:r>
          </w:p>
        </w:tc>
        <w:tc>
          <w:tcPr>
            <w:shd w:fill="auto" w:val="clear"/>
          </w:tcPr>
          <w:p w:rsidR="00000000" w:rsidDel="00000000" w:rsidP="00000000" w:rsidRDefault="00000000" w:rsidRPr="00000000" w14:paraId="00000126">
            <w:pPr>
              <w:rPr/>
            </w:pPr>
            <w:r w:rsidDel="00000000" w:rsidR="00000000" w:rsidRPr="00000000">
              <w:rPr>
                <w:rtl w:val="0"/>
              </w:rPr>
              <w:t xml:space="preserve">El sistema consulta el historial del atleta y aplica Auto-Fill, precargando automáticamente en los campos de texto el peso y repeticiones que el usuario logró la semana anterior.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27">
            <w:pP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28">
            <w:pPr>
              <w:rPr/>
            </w:pPr>
            <w:r w:rsidDel="00000000" w:rsidR="00000000" w:rsidRPr="00000000">
              <w:rPr>
                <w:rtl w:val="0"/>
              </w:rPr>
              <w:t xml:space="preserve">El atleta ajusta el peso (si hubo progreso) y presiona el botón "Completar Serie" (Check verde).</w:t>
            </w:r>
          </w:p>
        </w:tc>
        <w:tc>
          <w:tcPr>
            <w:tcBorders>
              <w:bottom w:color="a6a6a6" w:space="0" w:sz="4" w:val="single"/>
            </w:tcBorders>
            <w:shd w:fill="auto" w:val="clear"/>
            <w:vAlign w:val="center"/>
          </w:tcPr>
          <w:p w:rsidR="00000000" w:rsidDel="00000000" w:rsidP="00000000" w:rsidRDefault="00000000" w:rsidRPr="00000000" w14:paraId="0000012A">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2B">
            <w:pPr>
              <w:rPr/>
            </w:pPr>
            <w:r w:rsidDel="00000000" w:rsidR="00000000" w:rsidRPr="00000000">
              <w:rPr>
                <w:rtl w:val="0"/>
              </w:rPr>
              <w:t xml:space="preserve">El sistema emite una petición asíncrona (API REST) para registrar la carga, actualiza la vista tachando la serie completada e inicia un cronómetro visual de descanso.</w:t>
            </w:r>
          </w:p>
        </w:tc>
      </w:tr>
      <w:tr>
        <w:trPr>
          <w:cantSplit w:val="0"/>
          <w:tblHeader w:val="0"/>
        </w:trPr>
        <w:tc>
          <w:tcPr>
            <w:gridSpan w:val="5"/>
            <w:shd w:fill="bfbfbf" w:val="clea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36">
            <w:pPr>
              <w:rPr/>
            </w:pPr>
            <w:r w:rsidDel="00000000" w:rsidR="00000000" w:rsidRPr="00000000">
              <w:rPr>
                <w:rtl w:val="0"/>
              </w:rPr>
              <w:t xml:space="preserve">3A</w:t>
            </w:r>
          </w:p>
        </w:tc>
        <w:tc>
          <w:tcPr>
            <w:gridSpan w:val="2"/>
            <w:shd w:fill="auto" w:val="clear"/>
          </w:tcPr>
          <w:p w:rsidR="00000000" w:rsidDel="00000000" w:rsidP="00000000" w:rsidRDefault="00000000" w:rsidRPr="00000000" w14:paraId="00000137">
            <w:pPr>
              <w:rPr/>
            </w:pPr>
            <w:r w:rsidDel="00000000" w:rsidR="00000000" w:rsidRPr="00000000">
              <w:rPr>
                <w:rtl w:val="0"/>
              </w:rPr>
              <w:t xml:space="preserve">El atleta presiona el botón "Completar Serie" encontrándose en una zona sin cobertura Wi-Fi/LTE dentro del gimnasio.</w:t>
            </w:r>
          </w:p>
        </w:tc>
        <w:tc>
          <w:tcPr>
            <w:shd w:fill="auto" w:val="clear"/>
          </w:tcPr>
          <w:p w:rsidR="00000000" w:rsidDel="00000000" w:rsidP="00000000" w:rsidRDefault="00000000" w:rsidRPr="00000000" w14:paraId="00000139">
            <w:pPr>
              <w:rPr/>
            </w:pPr>
            <w:r w:rsidDel="00000000" w:rsidR="00000000" w:rsidRPr="00000000">
              <w:rPr>
                <w:rtl w:val="0"/>
              </w:rPr>
              <w:t xml:space="preserve">4A</w:t>
            </w:r>
          </w:p>
        </w:tc>
        <w:tc>
          <w:tcPr>
            <w:shd w:fill="auto" w:val="clear"/>
          </w:tcPr>
          <w:p w:rsidR="00000000" w:rsidDel="00000000" w:rsidP="00000000" w:rsidRDefault="00000000" w:rsidRPr="00000000" w14:paraId="0000013A">
            <w:pPr>
              <w:rPr/>
            </w:pPr>
            <w:r w:rsidDel="00000000" w:rsidR="00000000" w:rsidRPr="00000000">
              <w:rPr>
                <w:rtl w:val="0"/>
              </w:rPr>
              <w:t xml:space="preserve">La App detecta la caída de red (Timeout), guarda la serie en caché local (AsyncStorage) y muestra un icono amarillo de "Pendiente de Sincronización". Al recuperar la red, el sistema vacía la caché hacia el servidor.</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ind w:left="720" w:hanging="720"/>
        <w:rPr/>
      </w:pPr>
      <w:r w:rsidDel="00000000" w:rsidR="00000000" w:rsidRPr="00000000">
        <w:rPr>
          <w:rtl w:val="0"/>
        </w:rPr>
        <w:t xml:space="preserve">Caso de Uso CU011 – Pago de Membresía vía Webhook</w:t>
      </w:r>
    </w:p>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40">
            <w:pPr>
              <w:rPr/>
            </w:pPr>
            <w:r w:rsidDel="00000000" w:rsidR="00000000" w:rsidRPr="00000000">
              <w:rPr>
                <w:rtl w:val="0"/>
              </w:rPr>
              <w:t xml:space="preserve">Atleta, API MercadoPago (Sistema Externo)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43">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45">
            <w:pPr>
              <w:rPr/>
            </w:pPr>
            <w:r w:rsidDel="00000000" w:rsidR="00000000" w:rsidRPr="00000000">
              <w:rPr>
                <w:rtl w:val="0"/>
              </w:rPr>
              <w:t xml:space="preserve">Resolver cuentas morosas de forma desatendida sin intervención de personal administrativo.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4A">
            <w:pPr>
              <w:rPr/>
            </w:pPr>
            <w:r w:rsidDel="00000000" w:rsidR="00000000" w:rsidRPr="00000000">
              <w:rPr>
                <w:rtl w:val="0"/>
              </w:rPr>
              <w:t xml:space="preserve">El atleta se encuentra bloqueado lógicamente por el Membership Guard debido al no pago.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4F">
            <w:pPr>
              <w:rPr/>
            </w:pPr>
            <w:r w:rsidDel="00000000" w:rsidR="00000000" w:rsidRPr="00000000">
              <w:rPr>
                <w:rtl w:val="0"/>
              </w:rPr>
              <w:t xml:space="preserve">El sistema procesa el pago exitoso, extiende la fecha de vencimiento y reactiva el acceso a las rutinas operativas.</w:t>
            </w:r>
          </w:p>
        </w:tc>
      </w:tr>
      <w:tr>
        <w:trPr>
          <w:cantSplit w:val="0"/>
          <w:tblHeader w:val="0"/>
        </w:trPr>
        <w:tc>
          <w:tcPr>
            <w:gridSpan w:val="5"/>
            <w:shd w:fill="bfbfbf" w:val="clear"/>
            <w:vAlign w:val="center"/>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5C">
            <w:pPr>
              <w:rPr/>
            </w:pPr>
            <w:r w:rsidDel="00000000" w:rsidR="00000000" w:rsidRPr="00000000">
              <w:rPr>
                <w:rtl w:val="0"/>
              </w:rPr>
              <w:t xml:space="preserve">1</w:t>
            </w:r>
          </w:p>
        </w:tc>
        <w:tc>
          <w:tcPr>
            <w:gridSpan w:val="2"/>
            <w:shd w:fill="auto" w:val="clear"/>
          </w:tcPr>
          <w:p w:rsidR="00000000" w:rsidDel="00000000" w:rsidP="00000000" w:rsidRDefault="00000000" w:rsidRPr="00000000" w14:paraId="0000015D">
            <w:pPr>
              <w:rPr/>
            </w:pPr>
            <w:r w:rsidDel="00000000" w:rsidR="00000000" w:rsidRPr="00000000">
              <w:rPr>
                <w:rtl w:val="0"/>
              </w:rPr>
              <w:t xml:space="preserve">El atleta presiona el botón "Regularizar Deuda" en la pantalla bloqueada de su aplicación móvil.</w:t>
            </w:r>
          </w:p>
        </w:tc>
        <w:tc>
          <w:tcPr>
            <w:shd w:fill="auto" w:val="clear"/>
          </w:tcPr>
          <w:p w:rsidR="00000000" w:rsidDel="00000000" w:rsidP="00000000" w:rsidRDefault="00000000" w:rsidRPr="00000000" w14:paraId="0000015F">
            <w:pPr>
              <w:rPr/>
            </w:pPr>
            <w:r w:rsidDel="00000000" w:rsidR="00000000" w:rsidRPr="00000000">
              <w:rPr>
                <w:rtl w:val="0"/>
              </w:rPr>
              <w:t xml:space="preserve">2</w:t>
            </w:r>
          </w:p>
        </w:tc>
        <w:tc>
          <w:tcPr>
            <w:shd w:fill="auto" w:val="clear"/>
          </w:tcPr>
          <w:p w:rsidR="00000000" w:rsidDel="00000000" w:rsidP="00000000" w:rsidRDefault="00000000" w:rsidRPr="00000000" w14:paraId="00000160">
            <w:pPr>
              <w:rPr/>
            </w:pPr>
            <w:r w:rsidDel="00000000" w:rsidR="00000000" w:rsidRPr="00000000">
              <w:rPr>
                <w:rtl w:val="0"/>
              </w:rPr>
              <w:t xml:space="preserve">El backend calcula la deuda pendiente, crea una "Preferencia de Pago" contra MercadoPago y retorna una URL segura de cobro.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61">
            <w:pP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62">
            <w:pPr>
              <w:rPr/>
            </w:pPr>
            <w:r w:rsidDel="00000000" w:rsidR="00000000" w:rsidRPr="00000000">
              <w:rPr>
                <w:rtl w:val="0"/>
              </w:rPr>
              <w:t xml:space="preserve">El atleta ingresa los datos de su tarjeta de crédito/débito en la pasarela externa y autoriza el pago.</w:t>
            </w:r>
          </w:p>
        </w:tc>
        <w:tc>
          <w:tcPr>
            <w:tcBorders>
              <w:bottom w:color="a6a6a6" w:space="0" w:sz="4" w:val="single"/>
            </w:tcBorders>
            <w:shd w:fill="auto" w:val="clear"/>
            <w:vAlign w:val="center"/>
          </w:tcPr>
          <w:p w:rsidR="00000000" w:rsidDel="00000000" w:rsidP="00000000" w:rsidRDefault="00000000" w:rsidRPr="00000000" w14:paraId="00000164">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65">
            <w:pPr>
              <w:rPr/>
            </w:pPr>
            <w:r w:rsidDel="00000000" w:rsidR="00000000" w:rsidRPr="00000000">
              <w:rPr>
                <w:rtl w:val="0"/>
              </w:rPr>
              <w:t xml:space="preserve">MercadoPago procesa el cobro exitosamente y dispara un Webhook HTTP POST directo a los servidores de NovaFit Analytics Suite.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66">
            <w:pP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67">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69">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6A">
            <w:pPr>
              <w:rPr/>
            </w:pPr>
            <w:r w:rsidDel="00000000" w:rsidR="00000000" w:rsidRPr="00000000">
              <w:rPr>
                <w:rtl w:val="0"/>
              </w:rPr>
              <w:t xml:space="preserve">El backend recibe el Webhook, verifica la firma criptográfica (para evitar fraudes), actualiza el estado del atleta a "Activo" (+30 días) y desbloquea las vistas de la App.</w:t>
            </w:r>
          </w:p>
        </w:tc>
      </w:tr>
      <w:tr>
        <w:trPr>
          <w:cantSplit w:val="0"/>
          <w:tblHeader w:val="0"/>
        </w:trPr>
        <w:tc>
          <w:tcPr>
            <w:gridSpan w:val="5"/>
            <w:shd w:fill="bfbfbf" w:val="clear"/>
            <w:vAlign w:val="center"/>
          </w:tcPr>
          <w:p w:rsidR="00000000" w:rsidDel="00000000" w:rsidP="00000000" w:rsidRDefault="00000000" w:rsidRPr="00000000" w14:paraId="0000016B">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70">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75">
            <w:pPr>
              <w:rPr/>
            </w:pPr>
            <w:r w:rsidDel="00000000" w:rsidR="00000000" w:rsidRPr="00000000">
              <w:rPr>
                <w:rtl w:val="0"/>
              </w:rPr>
              <w:t xml:space="preserve">3A</w:t>
            </w:r>
          </w:p>
        </w:tc>
        <w:tc>
          <w:tcPr>
            <w:gridSpan w:val="2"/>
            <w:shd w:fill="auto" w:val="clear"/>
          </w:tcPr>
          <w:p w:rsidR="00000000" w:rsidDel="00000000" w:rsidP="00000000" w:rsidRDefault="00000000" w:rsidRPr="00000000" w14:paraId="00000176">
            <w:pPr>
              <w:rPr/>
            </w:pPr>
            <w:r w:rsidDel="00000000" w:rsidR="00000000" w:rsidRPr="00000000">
              <w:rPr>
                <w:rtl w:val="0"/>
              </w:rPr>
              <w:t xml:space="preserve">El atleta cancela el pago cerrando la ventana o su tarjeta es rechazada por falta de fondos.</w:t>
            </w:r>
          </w:p>
        </w:tc>
        <w:tc>
          <w:tcPr>
            <w:shd w:fill="auto" w:val="clear"/>
          </w:tcPr>
          <w:p w:rsidR="00000000" w:rsidDel="00000000" w:rsidP="00000000" w:rsidRDefault="00000000" w:rsidRPr="00000000" w14:paraId="00000178">
            <w:pPr>
              <w:rPr/>
            </w:pPr>
            <w:r w:rsidDel="00000000" w:rsidR="00000000" w:rsidRPr="00000000">
              <w:rPr>
                <w:rtl w:val="0"/>
              </w:rPr>
              <w:t xml:space="preserve">4A</w:t>
            </w:r>
          </w:p>
        </w:tc>
        <w:tc>
          <w:tcPr>
            <w:shd w:fill="auto" w:val="clear"/>
          </w:tcPr>
          <w:p w:rsidR="00000000" w:rsidDel="00000000" w:rsidP="00000000" w:rsidRDefault="00000000" w:rsidRPr="00000000" w14:paraId="00000179">
            <w:pPr>
              <w:rPr/>
            </w:pPr>
            <w:r w:rsidDel="00000000" w:rsidR="00000000" w:rsidRPr="00000000">
              <w:rPr>
                <w:rtl w:val="0"/>
              </w:rPr>
              <w:t xml:space="preserve">El sistema externo notifica el rechazo o cancelación. El backend no modifica la fecha de vencimiento y el atleta permanece en la vista de "Cuenta Morosa".</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ind w:left="720" w:hanging="720"/>
        <w:rPr/>
      </w:pPr>
      <w:r w:rsidDel="00000000" w:rsidR="00000000" w:rsidRPr="00000000">
        <w:rPr>
          <w:rtl w:val="0"/>
        </w:rPr>
        <w:t xml:space="preserve">Caso de Uso CU012 – Cálculo ACWR y Alertas Predictivas</w:t>
      </w:r>
    </w:p>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7F">
            <w:pPr>
              <w:rPr/>
            </w:pPr>
            <w:r w:rsidDel="00000000" w:rsidR="00000000" w:rsidRPr="00000000">
              <w:rPr>
                <w:rtl w:val="0"/>
              </w:rPr>
              <w:t xml:space="preserve">Sistema (Motor Analítico)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2">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84">
            <w:pPr>
              <w:rPr/>
            </w:pPr>
            <w:r w:rsidDel="00000000" w:rsidR="00000000" w:rsidRPr="00000000">
              <w:rPr>
                <w:rtl w:val="0"/>
              </w:rPr>
              <w:t xml:space="preserve">Proteger la salud del atleta previniendo lesiones musculares mediante matemáticas deportivas automatizadas.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7">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89">
            <w:pPr>
              <w:rPr/>
            </w:pPr>
            <w:r w:rsidDel="00000000" w:rsidR="00000000" w:rsidRPr="00000000">
              <w:rPr>
                <w:rtl w:val="0"/>
              </w:rPr>
              <w:t xml:space="preserve">El atleta acaba de enviar la calificación subjetiva (RPE) de su última sesión finalizada.</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8E">
            <w:pPr>
              <w:rPr/>
            </w:pPr>
            <w:r w:rsidDel="00000000" w:rsidR="00000000" w:rsidRPr="00000000">
              <w:rPr>
                <w:rtl w:val="0"/>
              </w:rPr>
              <w:t xml:space="preserve">El algoritmo actualiza el índice ACWR del atleta. En caso de peligro, notifica visualmente al entrenador.</w:t>
            </w:r>
          </w:p>
        </w:tc>
      </w:tr>
      <w:tr>
        <w:trPr>
          <w:cantSplit w:val="0"/>
          <w:tblHeader w:val="0"/>
        </w:trPr>
        <w:tc>
          <w:tcPr>
            <w:gridSpan w:val="5"/>
            <w:shd w:fill="bfbfbf" w:val="clear"/>
            <w:vAlign w:val="center"/>
          </w:tcPr>
          <w:p w:rsidR="00000000" w:rsidDel="00000000" w:rsidP="00000000" w:rsidRDefault="00000000" w:rsidRPr="00000000" w14:paraId="00000191">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9B">
            <w:pPr>
              <w:rPr/>
            </w:pPr>
            <w:r w:rsidDel="00000000" w:rsidR="00000000" w:rsidRPr="00000000">
              <w:rPr>
                <w:rtl w:val="0"/>
              </w:rPr>
              <w:t xml:space="preserve">1</w:t>
            </w:r>
          </w:p>
        </w:tc>
        <w:tc>
          <w:tcPr>
            <w:gridSpan w:val="2"/>
            <w:shd w:fill="auto" w:val="clear"/>
          </w:tcPr>
          <w:p w:rsidR="00000000" w:rsidDel="00000000" w:rsidP="00000000" w:rsidRDefault="00000000" w:rsidRPr="00000000" w14:paraId="0000019C">
            <w:pPr>
              <w:rPr/>
            </w:pPr>
            <w:r w:rsidDel="00000000" w:rsidR="00000000" w:rsidRPr="00000000">
              <w:rPr>
                <w:rtl w:val="0"/>
              </w:rPr>
              <w:t xml:space="preserve">(Trigger Interno) El atleta presiona "Finalizar Entrenamiento" asignando una dificultad de 9/10 (RPE) y confirmando el envío.</w:t>
            </w:r>
          </w:p>
        </w:tc>
        <w:tc>
          <w:tcPr>
            <w:shd w:fill="auto" w:val="clear"/>
          </w:tcPr>
          <w:p w:rsidR="00000000" w:rsidDel="00000000" w:rsidP="00000000" w:rsidRDefault="00000000" w:rsidRPr="00000000" w14:paraId="0000019E">
            <w:pPr>
              <w:rPr/>
            </w:pPr>
            <w:r w:rsidDel="00000000" w:rsidR="00000000" w:rsidRPr="00000000">
              <w:rPr>
                <w:rtl w:val="0"/>
              </w:rPr>
              <w:t xml:space="preserve">2</w:t>
            </w:r>
          </w:p>
        </w:tc>
        <w:tc>
          <w:tcPr>
            <w:shd w:fill="auto" w:val="clear"/>
          </w:tcPr>
          <w:p w:rsidR="00000000" w:rsidDel="00000000" w:rsidP="00000000" w:rsidRDefault="00000000" w:rsidRPr="00000000" w14:paraId="0000019F">
            <w:pPr>
              <w:rPr/>
            </w:pPr>
            <w:r w:rsidDel="00000000" w:rsidR="00000000" w:rsidRPr="00000000">
              <w:rPr>
                <w:rtl w:val="0"/>
              </w:rPr>
              <w:t xml:space="preserve">El backend procesa los datos entrantes. Multiplica la duración de la sesión por el RPE para determinar la Carga Aguda (fatiga reciente de los últimos 7 días).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A0">
            <w:pP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A1">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A3">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A4">
            <w:pPr>
              <w:rPr/>
            </w:pPr>
            <w:r w:rsidDel="00000000" w:rsidR="00000000" w:rsidRPr="00000000">
              <w:rPr>
                <w:rtl w:val="0"/>
              </w:rPr>
              <w:t xml:space="preserve">El algoritmo calcula el promedio móvil exponencial de la Carga Crónica (estado físico de los últimos 28 días) y ejecuta la división (Aguda / Crónica).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A5">
            <w:pP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A6">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A8">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A9">
            <w:pPr>
              <w:rPr/>
            </w:pPr>
            <w:r w:rsidDel="00000000" w:rsidR="00000000" w:rsidRPr="00000000">
              <w:rPr>
                <w:rtl w:val="0"/>
              </w:rPr>
              <w:t xml:space="preserve">El sistema determina un valor ACWR de 1.62 (Riesgo Alto). Escribe el registro en la BD e inyecta una etiqueta roja de "Riesgo de Sobreentrenamiento" en el mapa de calor del panel web del Entrenador asignado.</w:t>
            </w:r>
          </w:p>
        </w:tc>
      </w:tr>
      <w:tr>
        <w:trPr>
          <w:cantSplit w:val="0"/>
          <w:tblHeader w:val="0"/>
        </w:trPr>
        <w:tc>
          <w:tcPr>
            <w:gridSpan w:val="5"/>
            <w:shd w:fill="bfbfbf" w:val="clear"/>
            <w:vAlign w:val="center"/>
          </w:tcPr>
          <w:p w:rsidR="00000000" w:rsidDel="00000000" w:rsidP="00000000" w:rsidRDefault="00000000" w:rsidRPr="00000000" w14:paraId="000001AA">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B4">
            <w:pPr>
              <w:rPr/>
            </w:pPr>
            <w:r w:rsidDel="00000000" w:rsidR="00000000" w:rsidRPr="00000000">
              <w:rPr>
                <w:rtl w:val="0"/>
              </w:rPr>
              <w:t xml:space="preserve">5A</w:t>
            </w:r>
          </w:p>
        </w:tc>
        <w:tc>
          <w:tcPr>
            <w:gridSpan w:val="2"/>
            <w:shd w:fill="auto" w:val="clear"/>
          </w:tcPr>
          <w:p w:rsidR="00000000" w:rsidDel="00000000" w:rsidP="00000000" w:rsidRDefault="00000000" w:rsidRPr="00000000" w14:paraId="000001B5">
            <w:pPr>
              <w:rPr/>
            </w:pPr>
            <w:r w:rsidDel="00000000" w:rsidR="00000000" w:rsidRPr="00000000">
              <w:rPr>
                <w:rtl w:val="0"/>
              </w:rPr>
            </w:r>
          </w:p>
        </w:tc>
        <w:tc>
          <w:tcPr>
            <w:shd w:fill="auto" w:val="clear"/>
          </w:tcPr>
          <w:p w:rsidR="00000000" w:rsidDel="00000000" w:rsidP="00000000" w:rsidRDefault="00000000" w:rsidRPr="00000000" w14:paraId="000001B7">
            <w:pPr>
              <w:rPr/>
            </w:pPr>
            <w:r w:rsidDel="00000000" w:rsidR="00000000" w:rsidRPr="00000000">
              <w:rPr>
                <w:rtl w:val="0"/>
              </w:rPr>
              <w:t xml:space="preserve">6A</w:t>
            </w:r>
          </w:p>
        </w:tc>
        <w:tc>
          <w:tcPr>
            <w:shd w:fill="auto" w:val="clear"/>
          </w:tcPr>
          <w:p w:rsidR="00000000" w:rsidDel="00000000" w:rsidP="00000000" w:rsidRDefault="00000000" w:rsidRPr="00000000" w14:paraId="000001B8">
            <w:pPr>
              <w:rPr/>
            </w:pPr>
            <w:r w:rsidDel="00000000" w:rsidR="00000000" w:rsidRPr="00000000">
              <w:rPr>
                <w:rtl w:val="0"/>
              </w:rPr>
              <w:t xml:space="preserve">El sistema determina un valor ACWR de 1.15 (Rango Óptimo/Sweet Spot). Guarda el registro estadístico pero no activa ninguna alerta visual, manteniendo el perfil del atleta en estado "Normal".</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3"/>
        <w:ind w:left="720" w:hanging="720"/>
        <w:rPr/>
      </w:pPr>
      <w:r w:rsidDel="00000000" w:rsidR="00000000" w:rsidRPr="00000000">
        <w:rPr>
          <w:rtl w:val="0"/>
        </w:rPr>
        <w:t xml:space="preserve">Caso de Uso CU004 – Detección y Bloqueo por Morosidad (Membership Guard)</w:t>
      </w:r>
    </w:p>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bfbfbf" w:val="clear"/>
            <w:vAlign w:val="center"/>
          </w:tcPr>
          <w:p w:rsidR="00000000" w:rsidDel="00000000" w:rsidP="00000000" w:rsidRDefault="00000000" w:rsidRPr="00000000" w14:paraId="000001BC">
            <w:pPr>
              <w:jc w:val="center"/>
              <w:rPr>
                <w:b w:val="1"/>
                <w:bCs w:val="1"/>
              </w:rPr>
            </w:pPr>
            <w:r w:rsidDel="00000000" w:rsidR="00000000" w:rsidRPr="00000000">
              <w:rPr>
                <w:b w:val="1"/>
                <w:bCs w:val="1"/>
                <w:rtl w:val="0"/>
              </w:rPr>
              <w:t xml:space="preserve">Actores</w:t>
            </w:r>
          </w:p>
        </w:tc>
        <w:tc>
          <w:tcPr>
            <w:gridSpan w:val="3"/>
            <w:shd w:fill="auto" w:val="clear"/>
          </w:tcPr>
          <w:p w:rsidR="00000000" w:rsidDel="00000000" w:rsidP="00000000" w:rsidRDefault="00000000" w:rsidRPr="00000000" w14:paraId="000001BE">
            <w:pPr>
              <w:rPr/>
            </w:pPr>
            <w:r w:rsidDel="00000000" w:rsidR="00000000" w:rsidRPr="00000000">
              <w:rPr>
                <w:rtl w:val="0"/>
              </w:rPr>
              <w:t xml:space="preserve">Sistema (Cron Job automatizado)</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C3">
            <w:pPr>
              <w:rPr/>
            </w:pPr>
            <w:r w:rsidDel="00000000" w:rsidR="00000000" w:rsidRPr="00000000">
              <w:rPr>
                <w:rtl w:val="0"/>
              </w:rPr>
              <w:t xml:space="preserve">Garantizar el flujo de caja del negocio automatizando la detección de impagos y cortando los servicios tecnológicos.</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6">
            <w:pPr>
              <w:jc w:val="center"/>
              <w:rPr>
                <w:b w:val="1"/>
                <w:bCs w:val="1"/>
              </w:rPr>
            </w:pPr>
            <w:r w:rsidDel="00000000" w:rsidR="00000000" w:rsidRPr="00000000">
              <w:rPr>
                <w:b w:val="1"/>
                <w:bCs w:val="1"/>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C8">
            <w:pPr>
              <w:rPr/>
            </w:pPr>
            <w:r w:rsidDel="00000000" w:rsidR="00000000" w:rsidRPr="00000000">
              <w:rPr>
                <w:rtl w:val="0"/>
              </w:rPr>
              <w:t xml:space="preserve">El reloj interno del servidor backend debe estar sincronizado (NTP) con la zona horaria de Chile.</w:t>
            </w:r>
          </w:p>
        </w:tc>
      </w:tr>
      <w:tr>
        <w:trPr>
          <w:cantSplit w:val="0"/>
          <w:tblHeader w:val="0"/>
        </w:trPr>
        <w:tc>
          <w:tcPr>
            <w:gridSpan w:val="2"/>
            <w:tcBorders>
              <w:bottom w:color="a6a6a6" w:space="0" w:sz="4" w:val="single"/>
            </w:tcBorders>
            <w:shd w:fill="bfbfbf" w:val="clear"/>
            <w:vAlign w:val="center"/>
          </w:tcPr>
          <w:p w:rsidR="00000000" w:rsidDel="00000000" w:rsidP="00000000" w:rsidRDefault="00000000" w:rsidRPr="00000000" w14:paraId="000001CB">
            <w:pPr>
              <w:jc w:val="center"/>
              <w:rPr>
                <w:b w:val="1"/>
                <w:bCs w:val="1"/>
              </w:rPr>
            </w:pPr>
            <w:r w:rsidDel="00000000" w:rsidR="00000000" w:rsidRPr="00000000">
              <w:rPr>
                <w:b w:val="1"/>
                <w:bCs w:val="1"/>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CD">
            <w:pPr>
              <w:rPr/>
            </w:pPr>
            <w:r w:rsidDel="00000000" w:rsidR="00000000" w:rsidRPr="00000000">
              <w:rPr>
                <w:rtl w:val="0"/>
              </w:rPr>
              <w:t xml:space="preserve">Las cuentas de los atletas vencidos son marcadas como morosas y pierden privilegios de visualización de rutinas.</w:t>
            </w:r>
          </w:p>
        </w:tc>
      </w:tr>
      <w:tr>
        <w:trPr>
          <w:cantSplit w:val="0"/>
          <w:tblHeader w:val="0"/>
        </w:trPr>
        <w:tc>
          <w:tcPr>
            <w:gridSpan w:val="5"/>
            <w:shd w:fill="bfbfbf" w:val="clear"/>
            <w:vAlign w:val="center"/>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Curso Normal</w:t>
            </w:r>
          </w:p>
        </w:tc>
      </w:tr>
      <w:tr>
        <w:trPr>
          <w:cantSplit w:val="0"/>
          <w:tblHeader w:val="0"/>
        </w:trPr>
        <w:tc>
          <w:tcPr>
            <w:shd w:fill="bfbfbf" w:val="clear"/>
            <w:vAlign w:val="cente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Acción del Actor</w:t>
            </w:r>
          </w:p>
        </w:tc>
        <w:tc>
          <w:tcPr>
            <w:shd w:fill="bfbfbf" w:val="clear"/>
            <w:vAlign w:val="cente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DA">
            <w:pPr>
              <w:rPr/>
            </w:pPr>
            <w:r w:rsidDel="00000000" w:rsidR="00000000" w:rsidRPr="00000000">
              <w:rPr>
                <w:rtl w:val="0"/>
              </w:rPr>
              <w:t xml:space="preserve">1</w:t>
            </w:r>
          </w:p>
        </w:tc>
        <w:tc>
          <w:tcPr>
            <w:gridSpan w:val="2"/>
            <w:shd w:fill="auto" w:val="clear"/>
          </w:tcPr>
          <w:p w:rsidR="00000000" w:rsidDel="00000000" w:rsidP="00000000" w:rsidRDefault="00000000" w:rsidRPr="00000000" w14:paraId="000001DB">
            <w:pPr>
              <w:rPr/>
            </w:pPr>
            <w:r w:rsidDel="00000000" w:rsidR="00000000" w:rsidRPr="00000000">
              <w:rPr>
                <w:rtl w:val="0"/>
              </w:rPr>
              <w:t xml:space="preserve">(Trigger Interno) El temporizador del servidor (Cron Job) marca las 00:00 hrs del día actual.</w:t>
            </w:r>
          </w:p>
        </w:tc>
        <w:tc>
          <w:tcPr>
            <w:shd w:fill="auto" w:val="clear"/>
          </w:tcPr>
          <w:p w:rsidR="00000000" w:rsidDel="00000000" w:rsidP="00000000" w:rsidRDefault="00000000" w:rsidRPr="00000000" w14:paraId="000001DD">
            <w:pPr>
              <w:rPr/>
            </w:pPr>
            <w:r w:rsidDel="00000000" w:rsidR="00000000" w:rsidRPr="00000000">
              <w:rPr>
                <w:rtl w:val="0"/>
              </w:rPr>
              <w:t xml:space="preserve">2</w:t>
            </w:r>
          </w:p>
        </w:tc>
        <w:tc>
          <w:tcPr>
            <w:shd w:fill="auto" w:val="clear"/>
          </w:tcPr>
          <w:p w:rsidR="00000000" w:rsidDel="00000000" w:rsidP="00000000" w:rsidRDefault="00000000" w:rsidRPr="00000000" w14:paraId="000001DE">
            <w:pPr>
              <w:rPr/>
            </w:pPr>
            <w:r w:rsidDel="00000000" w:rsidR="00000000" w:rsidRPr="00000000">
              <w:rPr>
                <w:rtl w:val="0"/>
              </w:rPr>
              <w:t xml:space="preserve">El sistema ejecuta un script automatizado que escanea la base de datos buscando todas las filas donde fecha_vencimiento sea inferior a la fecha/hora actual.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DF">
            <w:pPr>
              <w:rPr/>
            </w:pPr>
            <w:r w:rsidDel="00000000" w:rsidR="00000000" w:rsidRPr="00000000">
              <w:rPr>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E0">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E2">
            <w:pPr>
              <w:rPr/>
            </w:pPr>
            <w:r w:rsidDel="00000000" w:rsidR="00000000" w:rsidRPr="00000000">
              <w:rPr>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1E3">
            <w:pPr>
              <w:rPr/>
            </w:pPr>
            <w:r w:rsidDel="00000000" w:rsidR="00000000" w:rsidRPr="00000000">
              <w:rPr>
                <w:rtl w:val="0"/>
              </w:rPr>
              <w:t xml:space="preserve">El sistema actualiza el atributo booleano is_active a False para los registros que cumplen la condición de morosidad.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1E4">
            <w:pPr>
              <w:rPr/>
            </w:pPr>
            <w:r w:rsidDel="00000000" w:rsidR="00000000" w:rsidRPr="00000000">
              <w:rPr>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1E5">
            <w:pPr>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1E7">
            <w:pPr>
              <w:rPr/>
            </w:pPr>
            <w:r w:rsidDel="00000000" w:rsidR="00000000" w:rsidRPr="00000000">
              <w:rPr>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1E8">
            <w:pPr>
              <w:rPr/>
            </w:pPr>
            <w:r w:rsidDel="00000000" w:rsidR="00000000" w:rsidRPr="00000000">
              <w:rPr>
                <w:rtl w:val="0"/>
              </w:rPr>
              <w:t xml:space="preserve">Al siguiente intento de conexión del Atleta, el Membership Guard (middleware de la API) intercepta el token, detecta el bloqueo y fuerza a la aplicación móvil a renderizar la pantalla restrictiva de pagos.</w:t>
            </w:r>
          </w:p>
        </w:tc>
      </w:tr>
      <w:tr>
        <w:trPr>
          <w:cantSplit w:val="0"/>
          <w:tblHeader w:val="0"/>
        </w:trPr>
        <w:tc>
          <w:tcPr>
            <w:gridSpan w:val="5"/>
            <w:shd w:fill="bfbfbf" w:val="clear"/>
            <w:vAlign w:val="center"/>
          </w:tcPr>
          <w:p w:rsidR="00000000" w:rsidDel="00000000" w:rsidP="00000000" w:rsidRDefault="00000000" w:rsidRPr="00000000" w14:paraId="000001E9">
            <w:pPr>
              <w:jc w:val="center"/>
              <w:rPr>
                <w:b w:val="1"/>
                <w:bCs w:val="1"/>
              </w:rPr>
            </w:pPr>
            <w:r w:rsidDel="00000000" w:rsidR="00000000" w:rsidRPr="00000000">
              <w:rPr>
                <w:b w:val="1"/>
                <w:bCs w:val="1"/>
                <w:rtl w:val="0"/>
              </w:rPr>
              <w:t xml:space="preserve">Cursos Alternativos</w:t>
            </w:r>
          </w:p>
        </w:tc>
      </w:tr>
      <w:tr>
        <w:trPr>
          <w:cantSplit w:val="0"/>
          <w:tblHeader w:val="0"/>
        </w:trPr>
        <w:tc>
          <w:tcPr>
            <w:shd w:fill="bfbfbf" w:val="clear"/>
            <w:vAlign w:val="center"/>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Paso</w:t>
            </w:r>
          </w:p>
        </w:tc>
        <w:tc>
          <w:tcPr>
            <w:gridSpan w:val="2"/>
            <w:shd w:fill="bfbfbf" w:val="clear"/>
            <w:vAlign w:val="center"/>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Actor</w:t>
            </w:r>
          </w:p>
        </w:tc>
        <w:tc>
          <w:tcPr>
            <w:shd w:fill="bfbfbf" w:val="clear"/>
            <w:vAlign w:val="center"/>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Paso</w:t>
            </w:r>
          </w:p>
        </w:tc>
        <w:tc>
          <w:tcPr>
            <w:shd w:fill="bfbfbf" w:val="clear"/>
            <w:vAlign w:val="center"/>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1F3">
            <w:pPr>
              <w:rPr/>
            </w:pPr>
            <w:r w:rsidDel="00000000" w:rsidR="00000000" w:rsidRPr="00000000">
              <w:rPr>
                <w:rtl w:val="0"/>
              </w:rPr>
              <w:t xml:space="preserve">1A</w:t>
            </w:r>
          </w:p>
        </w:tc>
        <w:tc>
          <w:tcPr>
            <w:gridSpan w:val="2"/>
            <w:shd w:fill="auto" w:val="clear"/>
          </w:tcPr>
          <w:p w:rsidR="00000000" w:rsidDel="00000000" w:rsidP="00000000" w:rsidRDefault="00000000" w:rsidRPr="00000000" w14:paraId="000001F4">
            <w:pPr>
              <w:rPr/>
            </w:pPr>
            <w:r w:rsidDel="00000000" w:rsidR="00000000" w:rsidRPr="00000000">
              <w:rPr>
                <w:rtl w:val="0"/>
              </w:rPr>
              <w:t xml:space="preserve">El sistema experimenta una falla transitoria de conexión con la Base de Datos durante la ejecución de las 00:00 hrs.</w:t>
            </w:r>
          </w:p>
        </w:tc>
        <w:tc>
          <w:tcPr>
            <w:shd w:fill="auto" w:val="clear"/>
          </w:tcPr>
          <w:p w:rsidR="00000000" w:rsidDel="00000000" w:rsidP="00000000" w:rsidRDefault="00000000" w:rsidRPr="00000000" w14:paraId="000001F6">
            <w:pPr>
              <w:rPr/>
            </w:pPr>
            <w:r w:rsidDel="00000000" w:rsidR="00000000" w:rsidRPr="00000000">
              <w:rPr>
                <w:rtl w:val="0"/>
              </w:rPr>
              <w:t xml:space="preserve">2A</w:t>
            </w:r>
          </w:p>
        </w:tc>
        <w:tc>
          <w:tcPr>
            <w:shd w:fill="auto" w:val="clear"/>
          </w:tcPr>
          <w:p w:rsidR="00000000" w:rsidDel="00000000" w:rsidP="00000000" w:rsidRDefault="00000000" w:rsidRPr="00000000" w14:paraId="000001F7">
            <w:pPr>
              <w:rPr/>
            </w:pPr>
            <w:r w:rsidDel="00000000" w:rsidR="00000000" w:rsidRPr="00000000">
              <w:rPr>
                <w:rtl w:val="0"/>
              </w:rPr>
              <w:t xml:space="preserve">El script aborta la operación, registra el error en la bitácora de auditoría (logs) y programa un reintento automático para ejecutarse 1 hora después (01:00 hrs).</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735965"/>
          <wp:effectExtent b="0" l="0" r="0" t="0"/>
          <wp:docPr descr="CURVAS.png" id="9"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link w:val="Ttulo1"/>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link w:val="Ttulo3"/>
    <w:uiPriority w:val="9"/>
    <w:rsid w:val="00860940"/>
    <w:rPr>
      <w:rFonts w:ascii="Arial" w:cs="Times New Roman" w:eastAsia="Times New Roman" w:hAnsi="Arial"/>
      <w:b w:val="1"/>
      <w:bCs w:val="1"/>
      <w:color w:val="000000"/>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DuLx0WlQOegDFqkffQxEMiXEYw==">CgMxLjAyDmgucDhtN2poeGxrZmVsOAByITFvbllpSk9Ob1Y5NkUzYmdUcmsxT2pqR2xiaHB0NmtCNw==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2017-04-10T00:06:00Z</dcterms:created>
  <dc:creator>Olea Jara Sandra</dc:creator>
</cp:coreProperties>
</file>