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40" w:before="0"/>
        <w:jc w:val="center"/>
      </w:pPr>
      <w:r>
        <w:rPr>
          <w:rFonts w:ascii="Arial" w:cs="Arial" w:eastAsia="Arial" w:hAnsi="Arial"/>
          <w:b/>
          <w:bCs/>
          <w:color w:val="1F3864"/>
          <w:sz w:val="52"/>
          <w:szCs w:val="52"/>
        </w:rPr>
        <w:t xml:space="preserve">IGO NURSERY</w:t>
      </w:r>
    </w:p>
    <w:p>
      <w:pPr>
        <w:spacing w:after="160" w:before="0"/>
        <w:jc w:val="center"/>
      </w:pPr>
      <w:r>
        <w:rPr>
          <w:rFonts w:ascii="Arial" w:cs="Arial" w:eastAsia="Arial" w:hAnsi="Arial"/>
          <w:b/>
          <w:bCs/>
          <w:color w:val="2E5090"/>
          <w:sz w:val="40"/>
          <w:szCs w:val="40"/>
        </w:rPr>
        <w:t xml:space="preserve">Full-Stack Bug Audit &amp; Fix Plan</w:t>
      </w:r>
    </w:p>
    <w:p>
      <w:pPr>
        <w:spacing w:after="480" w:before="0"/>
        <w:jc w:val="center"/>
      </w:pPr>
      <w:r>
        <w:rPr>
          <w:rFonts w:ascii="Arial" w:cs="Arial" w:eastAsia="Arial" w:hAnsi="Arial"/>
          <w:color w:val="666666"/>
          <w:sz w:val="24"/>
          <w:szCs w:val="24"/>
        </w:rPr>
        <w:t xml:space="preserve">igonursery.com — Confidential Technical Report</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3864"/>
                <w:sz w:val="20"/>
                <w:szCs w:val="20"/>
              </w:rPr>
              <w:t xml:space="preserve">Prepared by</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IGO Technical Audit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26, 2026</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3864"/>
                <w:sz w:val="20"/>
                <w:szCs w:val="20"/>
              </w:rPr>
              <w:t xml:space="preserve">Scope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 not in admin, not in customer profile, missing email/inbox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Vite + TypeScript | Supabase | Resend | Vercel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3864"/>
                <w:sz w:val="20"/>
                <w:szCs w:val="20"/>
              </w:rPr>
              <w:t xml:space="preserve">Severity</w:t>
            </w:r>
          </w:p>
        </w:tc>
        <w:tc>
          <w:tcPr>
            <w:tcW w:type="dxa" w:w="6360"/>
            <w:tcBorders>
              <w:top w:val="single" w:color="CCCCCC" w:sz="1"/>
              <w:left w:val="single" w:color="CCCCCC" w:sz="1"/>
              <w:bottom w:val="single" w:color="CCCCCC" w:sz="1"/>
              <w:right w:val="single" w:color="CCCCCC" w:sz="1"/>
            </w:tcBorders>
            <w:shd w:fill="FFEAEA"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 All 3 bugs are business-blocking</w:t>
            </w:r>
          </w:p>
        </w:tc>
      </w:tr>
    </w:tbl>
    <w:p>
      <w:r>
        <w:br w:type="page"/>
      </w:r>
    </w:p>
    <w:p>
      <w:pPr>
        <w:pStyle w:val="Heading1"/>
        <w:spacing w:after="160" w:before="320"/>
      </w:pPr>
      <w:r>
        <w:rPr>
          <w:rFonts w:ascii="Arial" w:cs="Arial" w:eastAsia="Arial" w:hAnsi="Arial"/>
          <w:b/>
          <w:bCs/>
          <w:color w:val="1F3864"/>
          <w:sz w:val="36"/>
          <w:szCs w:val="36"/>
        </w:rPr>
        <w:t xml:space="preserve">1. Executive Summary</w:t>
      </w:r>
    </w:p>
    <w:p>
      <w:pPr>
        <w:spacing w:after="80" w:before="60"/>
      </w:pPr>
      <w:r>
        <w:rPr>
          <w:rFonts w:ascii="Arial" w:cs="Arial" w:eastAsia="Arial" w:hAnsi="Arial"/>
          <w:sz w:val="22"/>
          <w:szCs w:val="22"/>
        </w:rPr>
        <w:t xml:space="preserve">This report documents a complete audit of the IGO Nursery web application focusing on three critical business-blocking bugs reported by the team: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49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 1</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 missing in Admin</w:t>
            </w:r>
          </w:p>
        </w:tc>
        <w:tc>
          <w:tcPr>
            <w:tcW w:type="dxa" w:w="49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cannot see any customer orders — business is flying blind</w:t>
            </w:r>
          </w:p>
        </w:tc>
      </w:tr>
      <w:tr>
        <w:tc>
          <w:tcPr>
            <w:tcW w:type="dxa" w:w="1440"/>
            <w:tcBorders>
              <w:top w:val="single" w:color="CCCCCC" w:sz="1"/>
              <w:left w:val="single" w:color="CCCCCC" w:sz="1"/>
              <w:bottom w:val="single" w:color="CCCCCC" w:sz="1"/>
              <w:right w:val="single" w:color="CCCCCC" w:sz="1"/>
            </w:tcBorders>
            <w:shd w:fill="C55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 2</w:t>
            </w:r>
          </w:p>
        </w:tc>
        <w:tc>
          <w:tcPr>
            <w:tcW w:type="dxa" w:w="30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 missing in Customer Profile</w:t>
            </w:r>
          </w:p>
        </w:tc>
        <w:tc>
          <w:tcPr>
            <w:tcW w:type="dxa" w:w="492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 cannot track their own purchases — trust impact</w:t>
            </w:r>
          </w:p>
        </w:tc>
      </w:tr>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 3</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Email / Inbox Notifications</w:t>
            </w:r>
          </w:p>
        </w:tc>
        <w:tc>
          <w:tcPr>
            <w:tcW w:type="dxa" w:w="49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email delivery in production. Inbox notifications never cross browsers</w:t>
            </w:r>
          </w:p>
        </w:tc>
      </w:tr>
    </w:tbl>
    <w:p>
      <w:pPr>
        <w:spacing w:after="0" w:before="160"/>
      </w:pPr>
    </w:p>
    <w:p>
      <w:pPr>
        <w:spacing w:after="80" w:before="60"/>
      </w:pPr>
      <w:r>
        <w:rPr>
          <w:rFonts w:ascii="Arial" w:cs="Arial" w:eastAsia="Arial" w:hAnsi="Arial"/>
          <w:sz w:val="22"/>
          <w:szCs w:val="22"/>
        </w:rPr>
        <w:t xml:space="preserve">The root causes are all infrastructure-level: a database migration was never applied (making the INSERT fail silently), the email backend only runs locally and was never deployed to Vercel, and the notification system uses localStorage which is inherently browser-local. All fixes described in Section 4 are surgical and touch only the files directly responsible — they will not affect any unrelated code.</w:t>
      </w:r>
    </w:p>
    <w:p>
      <w:r>
        <w:br w:type="page"/>
      </w:r>
    </w:p>
    <w:p>
      <w:pPr>
        <w:pStyle w:val="Heading1"/>
        <w:spacing w:after="160" w:before="320"/>
      </w:pPr>
      <w:r>
        <w:rPr>
          <w:rFonts w:ascii="Arial" w:cs="Arial" w:eastAsia="Arial" w:hAnsi="Arial"/>
          <w:b/>
          <w:bCs/>
          <w:color w:val="1F3864"/>
          <w:sz w:val="36"/>
          <w:szCs w:val="36"/>
        </w:rPr>
        <w:t xml:space="preserve">2. System Architecture Overview</w:t>
      </w:r>
    </w:p>
    <w:p>
      <w:pPr>
        <w:spacing w:after="80" w:before="60"/>
      </w:pPr>
      <w:r>
        <w:rPr>
          <w:rFonts w:ascii="Arial" w:cs="Arial" w:eastAsia="Arial" w:hAnsi="Arial"/>
          <w:sz w:val="22"/>
          <w:szCs w:val="22"/>
        </w:rPr>
        <w:t xml:space="preserve">Understanding the architecture is essential to understanding why the bugs exist.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in Production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Frontend</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Vite + TypeScript (SPA)</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Running on Vercel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(PostgreSQL + Auth + RLS)</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C55A00"/>
                <w:sz w:val="20"/>
                <w:szCs w:val="20"/>
              </w:rPr>
              <w:t xml:space="preserve">Running — schema incomplete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Email Backend</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server/index.js (port 4000)</w:t>
            </w:r>
          </w:p>
        </w:tc>
        <w:tc>
          <w:tcPr>
            <w:tcW w:type="dxa" w:w="3160"/>
            <w:tcBorders>
              <w:top w:val="single" w:color="CCCCCC" w:sz="1"/>
              <w:left w:val="single" w:color="CCCCCC" w:sz="1"/>
              <w:bottom w:val="single" w:color="CCCCCC" w:sz="1"/>
              <w:right w:val="single" w:color="CCCCCC" w:sz="1"/>
            </w:tcBorders>
            <w:shd w:fill="FFEAEA" w:val="clear"/>
            <w:tcMar>
              <w:top w:type="dxa" w:w="80"/>
              <w:left w:type="dxa" w:w="120"/>
              <w:bottom w:type="dxa" w:w="80"/>
              <w:right w:type="dxa" w:w="120"/>
            </w:tcMar>
          </w:tcPr>
          <w:p>
            <w:r>
              <w:rPr>
                <w:rFonts w:ascii="Arial" w:cs="Arial" w:eastAsia="Arial" w:hAnsi="Arial"/>
                <w:b w:val="false"/>
                <w:bCs w:val="false"/>
                <w:color w:val="C00000"/>
                <w:sz w:val="20"/>
                <w:szCs w:val="20"/>
              </w:rPr>
              <w:t xml:space="preserve">LOCAL ONLY — never deployed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Service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API (re_i2DUrcN5...)</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C55A00"/>
                <w:sz w:val="20"/>
                <w:szCs w:val="20"/>
              </w:rPr>
              <w:t xml:space="preserve">Test domain — prod restricted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Notifications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localStorage (igo_notifications)</w:t>
            </w:r>
          </w:p>
        </w:tc>
        <w:tc>
          <w:tcPr>
            <w:tcW w:type="dxa" w:w="3160"/>
            <w:tcBorders>
              <w:top w:val="single" w:color="CCCCCC" w:sz="1"/>
              <w:left w:val="single" w:color="CCCCCC" w:sz="1"/>
              <w:bottom w:val="single" w:color="CCCCCC" w:sz="1"/>
              <w:right w:val="single" w:color="CCCCCC" w:sz="1"/>
            </w:tcBorders>
            <w:shd w:fill="FFEAEA" w:val="clear"/>
            <w:tcMar>
              <w:top w:type="dxa" w:w="80"/>
              <w:left w:type="dxa" w:w="120"/>
              <w:bottom w:type="dxa" w:w="80"/>
              <w:right w:type="dxa" w:w="120"/>
            </w:tcMar>
          </w:tcPr>
          <w:p>
            <w:r>
              <w:rPr>
                <w:rFonts w:ascii="Arial" w:cs="Arial" w:eastAsia="Arial" w:hAnsi="Arial"/>
                <w:b w:val="false"/>
                <w:bCs w:val="false"/>
                <w:color w:val="C00000"/>
                <w:sz w:val="20"/>
                <w:szCs w:val="20"/>
              </w:rPr>
              <w:t xml:space="preserve">Browser-local — crosses no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PHP Mailer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public/mailer.php (PHP mail())</w:t>
            </w:r>
          </w:p>
        </w:tc>
        <w:tc>
          <w:tcPr>
            <w:tcW w:type="dxa" w:w="3160"/>
            <w:tcBorders>
              <w:top w:val="single" w:color="CCCCCC" w:sz="1"/>
              <w:left w:val="single" w:color="CCCCCC" w:sz="1"/>
              <w:bottom w:val="single" w:color="CCCCCC" w:sz="1"/>
              <w:right w:val="single" w:color="CCCCCC" w:sz="1"/>
            </w:tcBorders>
            <w:shd w:fill="FFEAEA" w:val="clear"/>
            <w:tcMar>
              <w:top w:type="dxa" w:w="80"/>
              <w:left w:type="dxa" w:w="120"/>
              <w:bottom w:type="dxa" w:w="80"/>
              <w:right w:type="dxa" w:w="120"/>
            </w:tcMar>
          </w:tcPr>
          <w:p>
            <w:r>
              <w:rPr>
                <w:rFonts w:ascii="Arial" w:cs="Arial" w:eastAsia="Arial" w:hAnsi="Arial"/>
                <w:b w:val="false"/>
                <w:bCs w:val="false"/>
                <w:color w:val="C00000"/>
                <w:sz w:val="20"/>
                <w:szCs w:val="20"/>
              </w:rPr>
              <w:t xml:space="preserve">Served as static text on Vercel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20"/>
                <w:szCs w:val="20"/>
              </w:rPr>
              <w:t xml:space="preserve">API Routing</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vercel.json rewrites /api/* → /api/handler</w:t>
            </w:r>
          </w:p>
        </w:tc>
        <w:tc>
          <w:tcPr>
            <w:tcW w:type="dxa" w:w="3160"/>
            <w:tcBorders>
              <w:top w:val="single" w:color="CCCCCC" w:sz="1"/>
              <w:left w:val="single" w:color="CCCCCC" w:sz="1"/>
              <w:bottom w:val="single" w:color="CCCCCC" w:sz="1"/>
              <w:right w:val="single" w:color="CCCCCC" w:sz="1"/>
            </w:tcBorders>
            <w:shd w:fill="FFEAEA" w:val="clear"/>
            <w:tcMar>
              <w:top w:type="dxa" w:w="80"/>
              <w:left w:type="dxa" w:w="120"/>
              <w:bottom w:type="dxa" w:w="80"/>
              <w:right w:type="dxa" w:w="120"/>
            </w:tcMar>
          </w:tcPr>
          <w:p>
            <w:r>
              <w:rPr>
                <w:rFonts w:ascii="Arial" w:cs="Arial" w:eastAsia="Arial" w:hAnsi="Arial"/>
                <w:b w:val="false"/>
                <w:bCs w:val="false"/>
                <w:color w:val="C00000"/>
                <w:sz w:val="20"/>
                <w:szCs w:val="20"/>
              </w:rPr>
              <w:t xml:space="preserve">/api/handler.js does not exist</w:t>
            </w:r>
          </w:p>
        </w:tc>
      </w:tr>
    </w:tbl>
    <w:p>
      <w:r>
        <w:br w:type="page"/>
      </w:r>
    </w:p>
    <w:p>
      <w:pPr>
        <w:pStyle w:val="Heading1"/>
        <w:spacing w:after="160" w:before="320"/>
      </w:pPr>
      <w:r>
        <w:rPr>
          <w:rFonts w:ascii="Arial" w:cs="Arial" w:eastAsia="Arial" w:hAnsi="Arial"/>
          <w:b/>
          <w:bCs/>
          <w:color w:val="1F3864"/>
          <w:sz w:val="36"/>
          <w:szCs w:val="36"/>
        </w:rPr>
        <w:t xml:space="preserve">3. Bug Diagnosis — Root Cause Analysis</w:t>
      </w:r>
    </w:p>
    <w:p>
      <w:pPr>
        <w:pStyle w:val="Heading2"/>
        <w:spacing w:after="120" w:before="240"/>
      </w:pPr>
      <w:r>
        <w:rPr>
          <w:rFonts w:ascii="Arial" w:cs="Arial" w:eastAsia="Arial" w:hAnsi="Arial"/>
          <w:b/>
          <w:bCs/>
          <w:color w:val="2E5090"/>
          <w:sz w:val="28"/>
          <w:szCs w:val="28"/>
        </w:rPr>
        <w:t xml:space="preserve">Bug 1: Orders Not Appearing in Admin Page</w:t>
      </w:r>
    </w:p>
    <w:p>
      <w:pPr>
        <w:spacing w:after="80" w:before="200"/>
      </w:pPr>
      <w:r>
        <w:rPr>
          <w:rFonts w:ascii="Arial" w:cs="Arial" w:eastAsia="Arial" w:hAnsi="Arial"/>
          <w:b/>
          <w:bCs/>
          <w:color w:val="1F497D"/>
          <w:sz w:val="24"/>
          <w:szCs w:val="24"/>
        </w:rPr>
        <w:t xml:space="preserve">Primary Root Cause — Database Migration Never Applied</w:t>
      </w:r>
    </w:p>
    <w:p>
      <w:pPr>
        <w:spacing w:after="80" w:before="60"/>
      </w:pPr>
      <w:r>
        <w:rPr>
          <w:rFonts w:ascii="Arial" w:cs="Arial" w:eastAsia="Arial" w:hAnsi="Arial"/>
          <w:sz w:val="22"/>
          <w:szCs w:val="22"/>
        </w:rPr>
        <w:t xml:space="preserve">The file fix_order_schema.sql exists in the project but was NEVER run against the production Supabase database. The INSERT in submitOrder() (services/api.ts line 220) includes these columns that do not exist in the live schema:</w:t>
      </w:r>
    </w:p>
    <w:p>
      <w:pPr>
        <w:spacing w:after="0" w:before="6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tracking_number, customer_name, customer_email, customer_phone, last_four</w:t>
      </w:r>
    </w:p>
    <w:p>
      <w:pPr>
        <w:spacing w:after="0" w:before="60"/>
      </w:pPr>
    </w:p>
    <w:p>
      <w:pPr>
        <w:spacing w:after="80" w:before="60"/>
      </w:pPr>
      <w:r>
        <w:rPr>
          <w:rFonts w:ascii="Arial" w:cs="Arial" w:eastAsia="Arial" w:hAnsi="Arial"/>
          <w:sz w:val="22"/>
          <w:szCs w:val="22"/>
        </w:rPr>
        <w:t xml:space="preserve">When Supabase receives an INSERT with unknown columns it rejects the entire row. The order is never saved. The error is silently caught in MainApp.tsx handleSubmitOrder() — so the customer sees a success screen but nothing is stored in the database.</w:t>
      </w:r>
    </w:p>
    <w:p>
      <w:pPr>
        <w:spacing w:after="0" w:before="80"/>
      </w:pPr>
    </w:p>
    <w:p>
      <w:pPr>
        <w:spacing w:after="80" w:before="200"/>
      </w:pPr>
      <w:r>
        <w:rPr>
          <w:rFonts w:ascii="Arial" w:cs="Arial" w:eastAsia="Arial" w:hAnsi="Arial"/>
          <w:b/>
          <w:bCs/>
          <w:color w:val="1F497D"/>
          <w:sz w:val="24"/>
          <w:szCs w:val="24"/>
        </w:rPr>
        <w:t xml:space="preserve">Secondary Root Cause — FK Constraint on order_items.product_id</w:t>
      </w:r>
    </w:p>
    <w:p>
      <w:pPr>
        <w:spacing w:after="80" w:before="60"/>
      </w:pPr>
      <w:r>
        <w:rPr>
          <w:rFonts w:ascii="Arial" w:cs="Arial" w:eastAsia="Arial" w:hAnsi="Arial"/>
          <w:sz w:val="22"/>
          <w:szCs w:val="22"/>
        </w:rPr>
        <w:t xml:space="preserve">Even if the order row were saved, the order_items INSERT would also fail. The original schema defines:</w:t>
      </w:r>
    </w:p>
    <w:p>
      <w:pPr>
        <w:spacing w:after="0" w:before="6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product_id TEXT REFERENCES products(id)</w:t>
      </w:r>
    </w:p>
    <w:p>
      <w:pPr>
        <w:spacing w:after="0" w:before="60"/>
      </w:pPr>
    </w:p>
    <w:p>
      <w:pPr>
        <w:spacing w:after="80" w:before="60"/>
      </w:pPr>
      <w:r>
        <w:rPr>
          <w:rFonts w:ascii="Arial" w:cs="Arial" w:eastAsia="Arial" w:hAnsi="Arial"/>
          <w:sz w:val="22"/>
          <w:szCs w:val="22"/>
        </w:rPr>
        <w:t xml:space="preserve">Frontend product IDs are generated strings like "shop-store-1746012345" — these do not exist in the products table. The FK constraint rejects the insert. fix_order_schema.sql drops this constraint but again, it was never applied.</w:t>
      </w:r>
    </w:p>
    <w:p>
      <w:pPr>
        <w:spacing w:after="0" w:before="120"/>
      </w:pPr>
    </w:p>
    <w:p>
      <w:pPr>
        <w:pStyle w:val="Heading2"/>
        <w:spacing w:after="120" w:before="240"/>
      </w:pPr>
      <w:r>
        <w:rPr>
          <w:rFonts w:ascii="Arial" w:cs="Arial" w:eastAsia="Arial" w:hAnsi="Arial"/>
          <w:b/>
          <w:bCs/>
          <w:color w:val="2E5090"/>
          <w:sz w:val="28"/>
          <w:szCs w:val="28"/>
        </w:rPr>
        <w:t xml:space="preserve">Bug 2: Orders Not Appearing in Customer Profile</w:t>
      </w:r>
    </w:p>
    <w:p>
      <w:pPr>
        <w:spacing w:after="80" w:before="200"/>
      </w:pPr>
      <w:r>
        <w:rPr>
          <w:rFonts w:ascii="Arial" w:cs="Arial" w:eastAsia="Arial" w:hAnsi="Arial"/>
          <w:b/>
          <w:bCs/>
          <w:color w:val="1F497D"/>
          <w:sz w:val="24"/>
          <w:szCs w:val="24"/>
        </w:rPr>
        <w:t xml:space="preserve">Root Cause A — Orders Never Saved (Cascade from Bug 1)</w:t>
      </w:r>
    </w:p>
    <w:p>
      <w:pPr>
        <w:spacing w:after="80" w:before="60"/>
      </w:pPr>
      <w:r>
        <w:rPr>
          <w:rFonts w:ascii="Arial" w:cs="Arial" w:eastAsia="Arial" w:hAnsi="Arial"/>
          <w:sz w:val="22"/>
          <w:szCs w:val="22"/>
        </w:rPr>
        <w:t xml:space="preserve">Since no orders are saved to Supabase (Bug 1), customerApi.getOrders() always returns an empty array. This is the primary driver.</w:t>
      </w:r>
    </w:p>
    <w:p>
      <w:pPr>
        <w:spacing w:after="0" w:before="80"/>
      </w:pPr>
    </w:p>
    <w:p>
      <w:pPr>
        <w:spacing w:after="80" w:before="200"/>
      </w:pPr>
      <w:r>
        <w:rPr>
          <w:rFonts w:ascii="Arial" w:cs="Arial" w:eastAsia="Arial" w:hAnsi="Arial"/>
          <w:b/>
          <w:bCs/>
          <w:color w:val="1F497D"/>
          <w:sz w:val="24"/>
          <w:szCs w:val="24"/>
        </w:rPr>
        <w:t xml:space="preserve">Root Cause B — Race Condition in MainApp.tsx</w:t>
      </w:r>
    </w:p>
    <w:p>
      <w:pPr>
        <w:spacing w:after="80" w:before="60"/>
      </w:pPr>
      <w:r>
        <w:rPr>
          <w:rFonts w:ascii="Arial" w:cs="Arial" w:eastAsia="Arial" w:hAnsi="Arial"/>
          <w:sz w:val="22"/>
          <w:szCs w:val="22"/>
        </w:rPr>
        <w:t xml:space="preserve">Even when orders do exist, a race condition can silently wipe them. In loadCustomerData() (MainApp.tsx ~line 382):</w:t>
      </w:r>
    </w:p>
    <w:p>
      <w:pPr>
        <w:spacing w:after="0" w:before="6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customerApi.getOrders().then(res =&gt; setCustomerOrders(res.orders));  // NO await</w:t>
      </w:r>
    </w:p>
    <w:p>
      <w:pPr>
        <w:spacing w:after="0" w:before="60"/>
      </w:pPr>
    </w:p>
    <w:p>
      <w:pPr>
        <w:spacing w:after="80" w:before="60"/>
      </w:pPr>
      <w:r>
        <w:rPr>
          <w:rFonts w:ascii="Arial" w:cs="Arial" w:eastAsia="Arial" w:hAnsi="Arial"/>
          <w:sz w:val="22"/>
          <w:szCs w:val="22"/>
        </w:rPr>
        <w:t xml:space="preserve">This fires a Supabase query without awaiting it. The bootstrap sequence already called setCustomerOrders() once (from loadCustomerOrders). The un-awaited promise resolves later and can overwrite the correct order list with an empty array, depending on network timing.</w:t>
      </w:r>
    </w:p>
    <w:p>
      <w:pPr>
        <w:spacing w:after="0" w:before="120"/>
      </w:pPr>
    </w:p>
    <w:p>
      <w:pPr>
        <w:pStyle w:val="Heading2"/>
        <w:spacing w:after="120" w:before="240"/>
      </w:pPr>
      <w:r>
        <w:rPr>
          <w:rFonts w:ascii="Arial" w:cs="Arial" w:eastAsia="Arial" w:hAnsi="Arial"/>
          <w:b/>
          <w:bCs/>
          <w:color w:val="2E5090"/>
          <w:sz w:val="28"/>
          <w:szCs w:val="28"/>
        </w:rPr>
        <w:t xml:space="preserve">Bug 3: No Email or Inbox Notifications After Admin Status Update</w:t>
      </w:r>
    </w:p>
    <w:p>
      <w:pPr>
        <w:spacing w:after="80" w:before="200"/>
      </w:pPr>
      <w:r>
        <w:rPr>
          <w:rFonts w:ascii="Arial" w:cs="Arial" w:eastAsia="Arial" w:hAnsi="Arial"/>
          <w:b/>
          <w:bCs/>
          <w:color w:val="1F497D"/>
          <w:sz w:val="24"/>
          <w:szCs w:val="24"/>
        </w:rPr>
        <w:t xml:space="preserve">Root Cause A — Email Backend Not Deployed</w:t>
      </w:r>
    </w:p>
    <w:p>
      <w:pPr>
        <w:spacing w:after="80" w:before="60"/>
      </w:pPr>
      <w:r>
        <w:rPr>
          <w:rFonts w:ascii="Arial" w:cs="Arial" w:eastAsia="Arial" w:hAnsi="Arial"/>
          <w:sz w:val="22"/>
          <w:szCs w:val="22"/>
        </w:rPr>
        <w:t xml:space="preserve">The email server lives in server/index.js and runs on port 4000 locally. It has never been deployed to Vercel. There is no /api/handler.js serverless function. vercel.json routes all /api/* calls to /api/handler which returns 404 in production. Every email call (order confirmation, status update, OTP) silently fails.</w:t>
      </w:r>
    </w:p>
    <w:p>
      <w:pPr>
        <w:spacing w:after="0" w:before="80"/>
      </w:pPr>
    </w:p>
    <w:p>
      <w:pPr>
        <w:spacing w:after="80" w:before="200"/>
      </w:pPr>
      <w:r>
        <w:rPr>
          <w:rFonts w:ascii="Arial" w:cs="Arial" w:eastAsia="Arial" w:hAnsi="Arial"/>
          <w:b/>
          <w:bCs/>
          <w:color w:val="1F497D"/>
          <w:sz w:val="24"/>
          <w:szCs w:val="24"/>
        </w:rPr>
        <w:t xml:space="preserve">Root Cause B — PHP Mailer Cannot Execute on Vercel</w:t>
      </w:r>
    </w:p>
    <w:p>
      <w:pPr>
        <w:spacing w:after="80" w:before="60"/>
      </w:pPr>
      <w:r>
        <w:rPr>
          <w:rFonts w:ascii="Arial" w:cs="Arial" w:eastAsia="Arial" w:hAnsi="Arial"/>
          <w:sz w:val="22"/>
          <w:szCs w:val="22"/>
        </w:rPr>
        <w:t xml:space="preserve">updateAdminOrderStatus() (api.ts line 143) calls fetch("/mailer.php"). Vercel is a JavaScript-only platform. PHP files in the /public directory are served as raw text — they are never executed. The fetch returns the PHP source code as a text response, not an email.</w:t>
      </w:r>
    </w:p>
    <w:p>
      <w:pPr>
        <w:spacing w:after="0" w:before="80"/>
      </w:pPr>
    </w:p>
    <w:p>
      <w:pPr>
        <w:spacing w:after="80" w:before="200"/>
      </w:pPr>
      <w:r>
        <w:rPr>
          <w:rFonts w:ascii="Arial" w:cs="Arial" w:eastAsia="Arial" w:hAnsi="Arial"/>
          <w:b/>
          <w:bCs/>
          <w:color w:val="1F497D"/>
          <w:sz w:val="24"/>
          <w:szCs w:val="24"/>
        </w:rPr>
        <w:t xml:space="preserve">Root Cause C — Inbox Notifications Use localStorage (Cross-Browser Impossible)</w:t>
      </w:r>
    </w:p>
    <w:p>
      <w:pPr>
        <w:spacing w:after="80" w:before="60"/>
      </w:pPr>
      <w:r>
        <w:rPr>
          <w:rFonts w:ascii="Arial" w:cs="Arial" w:eastAsia="Arial" w:hAnsi="Arial"/>
          <w:sz w:val="22"/>
          <w:szCs w:val="22"/>
        </w:rPr>
        <w:t xml:space="preserve">customerApi._pushNotification() writes to localStorage.setItem("igo_notifications") in the admin's browser. The customer is on their own device with completely separate localStorage. Data written to the admin's browser can never be read by the customer's browser. This is a fundamental architectural flaw — localStorage is not a database.</w:t>
      </w:r>
    </w:p>
    <w:p>
      <w:pPr>
        <w:spacing w:after="0" w:before="80"/>
      </w:pPr>
    </w:p>
    <w:p>
      <w:pPr>
        <w:spacing w:after="80" w:before="200"/>
      </w:pPr>
      <w:r>
        <w:rPr>
          <w:rFonts w:ascii="Arial" w:cs="Arial" w:eastAsia="Arial" w:hAnsi="Arial"/>
          <w:b/>
          <w:bCs/>
          <w:color w:val="1F497D"/>
          <w:sz w:val="24"/>
          <w:szCs w:val="24"/>
        </w:rPr>
        <w:t xml:space="preserve">Root Cause D — Resend Test Domain Restricts Delivery</w:t>
      </w:r>
    </w:p>
    <w:p>
      <w:pPr>
        <w:spacing w:after="80" w:before="60"/>
      </w:pPr>
      <w:r>
        <w:rPr>
          <w:rFonts w:ascii="Arial" w:cs="Arial" w:eastAsia="Arial" w:hAnsi="Arial"/>
          <w:sz w:val="22"/>
          <w:szCs w:val="22"/>
        </w:rPr>
        <w:t xml:space="preserve">The .env.local file sets FROM_EMAIL=IGO Nursery &lt;onboarding@resend.dev&gt;. The onboarding@resend.dev sender domain is Resend's test/sandbox domain. In production, Resend restricts delivery from this domain to verified email addresses only. Real customers will not receive emails sent from this address.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Root Cause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Affected</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Bug 1 — Orders not in Admin</w:t>
            </w:r>
          </w:p>
        </w:tc>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fix_order_schema.sql never applied to Supabase</w:t>
            </w:r>
          </w:p>
        </w:tc>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Dashboard (SQL Editor)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 1 — Secondary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constraint on order_items.product_id rejects inserts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Dashboard (SQL Editor)</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Bug 2 — Orders not in Profile</w:t>
            </w:r>
          </w:p>
        </w:tc>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Cascade from Bug 1 + race condition in loadCustomerData()</w:t>
            </w:r>
          </w:p>
        </w:tc>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MainApp.tsx line ~382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 3 — No 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backend never deployed; mailer.php not executable on 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api/send-email.js (new file), vercel.json, api.ts</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Bug 3 — No Inbox Notif</w:t>
            </w:r>
          </w:p>
        </w:tc>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localStorage used instead of database for cross-browser notifications</w:t>
            </w:r>
          </w:p>
        </w:tc>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(new table) + customerApi.ts + api.ts</w:t>
            </w:r>
          </w:p>
        </w:tc>
      </w:tr>
    </w:tbl>
    <w:p>
      <w:r>
        <w:br w:type="page"/>
      </w:r>
    </w:p>
    <w:p>
      <w:pPr>
        <w:pStyle w:val="Heading1"/>
        <w:spacing w:after="160" w:before="320"/>
      </w:pPr>
      <w:r>
        <w:rPr>
          <w:rFonts w:ascii="Arial" w:cs="Arial" w:eastAsia="Arial" w:hAnsi="Arial"/>
          <w:b/>
          <w:bCs/>
          <w:color w:val="1F3864"/>
          <w:sz w:val="36"/>
          <w:szCs w:val="36"/>
        </w:rPr>
        <w:t xml:space="preserve">4. Fix Plan — Safe Step-by-Step</w:t>
      </w:r>
    </w:p>
    <w:p>
      <w:pPr>
        <w:spacing w:after="80" w:before="60"/>
      </w:pPr>
      <w:r>
        <w:rPr>
          <w:rFonts w:ascii="Arial" w:cs="Arial" w:eastAsia="Arial" w:hAnsi="Arial"/>
          <w:sz w:val="22"/>
          <w:szCs w:val="22"/>
        </w:rPr>
        <w:t xml:space="preserve">All fixes below are surgical. Each change targets only the root cause. No unrelated pages, components, or business logic will be altered. Each fix is independent — they can be applied one at a time.</w:t>
      </w:r>
    </w:p>
    <w:p>
      <w:pPr>
        <w:spacing w:after="0" w:before="120"/>
      </w:pPr>
    </w:p>
    <w:p>
      <w:pPr>
        <w:pStyle w:val="Heading2"/>
        <w:spacing w:after="120" w:before="240"/>
      </w:pPr>
      <w:r>
        <w:rPr>
          <w:rFonts w:ascii="Arial" w:cs="Arial" w:eastAsia="Arial" w:hAnsi="Arial"/>
          <w:b/>
          <w:bCs/>
          <w:color w:val="2E5090"/>
          <w:sz w:val="28"/>
          <w:szCs w:val="28"/>
        </w:rPr>
        <w:t xml:space="preserve">Fix 1: Apply the Database Migration (Supabase SQL Editor)</w:t>
      </w:r>
    </w:p>
    <w:p>
      <w:pPr>
        <w:spacing w:after="80" w:before="60"/>
      </w:pPr>
      <w:r>
        <w:rPr>
          <w:rFonts w:ascii="Arial" w:cs="Arial" w:eastAsia="Arial" w:hAnsi="Arial"/>
          <w:sz w:val="22"/>
          <w:szCs w:val="22"/>
        </w:rPr>
        <w:t xml:space="preserve">This is the single most important fix. It unblocks Bugs 1 and 2 completely.</w:t>
      </w:r>
    </w:p>
    <w:p>
      <w:pPr>
        <w:spacing w:after="0" w:before="60"/>
      </w:pPr>
    </w:p>
    <w:p>
      <w:pPr>
        <w:spacing w:after="80" w:before="60"/>
      </w:pPr>
      <w:r>
        <w:rPr>
          <w:rFonts w:ascii="Arial" w:cs="Arial" w:eastAsia="Arial" w:hAnsi="Arial"/>
          <w:sz w:val="22"/>
          <w:szCs w:val="22"/>
        </w:rPr>
        <w:t xml:space="preserve">Steps:</w:t>
      </w:r>
    </w:p>
    <w:p>
      <w:pPr>
        <w:pStyle w:val="ListParagraph"/>
        <w:numPr>
          <w:ilvl w:val="0"/>
          <w:numId w:val="2"/>
        </w:numPr>
        <w:spacing w:after="60" w:before="60"/>
      </w:pPr>
      <w:r>
        <w:rPr>
          <w:rFonts w:ascii="Arial" w:cs="Arial" w:eastAsia="Arial" w:hAnsi="Arial"/>
          <w:sz w:val="22"/>
          <w:szCs w:val="22"/>
        </w:rPr>
        <w:t xml:space="preserve">Log in to your Supabase dashboard at https://supabase.com/dashboard</w:t>
      </w:r>
    </w:p>
    <w:p>
      <w:pPr>
        <w:pStyle w:val="ListParagraph"/>
        <w:numPr>
          <w:ilvl w:val="0"/>
          <w:numId w:val="2"/>
        </w:numPr>
        <w:spacing w:after="60" w:before="60"/>
      </w:pPr>
      <w:r>
        <w:rPr>
          <w:rFonts w:ascii="Arial" w:cs="Arial" w:eastAsia="Arial" w:hAnsi="Arial"/>
          <w:sz w:val="22"/>
          <w:szCs w:val="22"/>
        </w:rPr>
        <w:t xml:space="preserve">Select the igonursery project</w:t>
      </w:r>
    </w:p>
    <w:p>
      <w:pPr>
        <w:pStyle w:val="ListParagraph"/>
        <w:numPr>
          <w:ilvl w:val="0"/>
          <w:numId w:val="2"/>
        </w:numPr>
        <w:spacing w:after="60" w:before="60"/>
      </w:pPr>
      <w:r>
        <w:rPr>
          <w:rFonts w:ascii="Arial" w:cs="Arial" w:eastAsia="Arial" w:hAnsi="Arial"/>
          <w:sz w:val="22"/>
          <w:szCs w:val="22"/>
        </w:rPr>
        <w:t xml:space="preserve">Go to SQL Editor in the left sidebar</w:t>
      </w:r>
    </w:p>
    <w:p>
      <w:pPr>
        <w:pStyle w:val="ListParagraph"/>
        <w:numPr>
          <w:ilvl w:val="0"/>
          <w:numId w:val="2"/>
        </w:numPr>
        <w:spacing w:after="60" w:before="60"/>
      </w:pPr>
      <w:r>
        <w:rPr>
          <w:rFonts w:ascii="Arial" w:cs="Arial" w:eastAsia="Arial" w:hAnsi="Arial"/>
          <w:sz w:val="22"/>
          <w:szCs w:val="22"/>
        </w:rPr>
        <w:t xml:space="preserve">Paste the entire contents of fix_order_schema.sql and click Run</w:t>
      </w:r>
    </w:p>
    <w:p>
      <w:pPr>
        <w:pStyle w:val="ListParagraph"/>
        <w:numPr>
          <w:ilvl w:val="0"/>
          <w:numId w:val="2"/>
        </w:numPr>
        <w:spacing w:after="60" w:before="60"/>
      </w:pPr>
      <w:r>
        <w:rPr>
          <w:rFonts w:ascii="Arial" w:cs="Arial" w:eastAsia="Arial" w:hAnsi="Arial"/>
          <w:sz w:val="22"/>
          <w:szCs w:val="22"/>
        </w:rPr>
        <w:t xml:space="preserve">Verify the output shows the added columns listed in the result table</w:t>
      </w:r>
    </w:p>
    <w:p>
      <w:pPr>
        <w:spacing w:after="0" w:before="60"/>
      </w:pPr>
    </w:p>
    <w:p>
      <w:pPr>
        <w:spacing w:after="80" w:before="60"/>
      </w:pPr>
      <w:r>
        <w:rPr>
          <w:rFonts w:ascii="Arial" w:cs="Arial" w:eastAsia="Arial" w:hAnsi="Arial"/>
          <w:sz w:val="22"/>
          <w:szCs w:val="22"/>
        </w:rPr>
        <w:t xml:space="preserve">The migration (already in your project at fix_order_schema.sql) does exactly:</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ALTER TABLE orders ADD COLUMN IF NOT EXISTS tracking_number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ADD COLUMN IF NOT EXISTS customer_name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ADD COLUMN IF NOT EXISTS customer_email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ADD COLUMN IF NOT EXISTS customer_phone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ADD COLUMN IF NOT EXISTS last_four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ALTER TABLE order_items ADD COLUMN IF NOT EXISTS product_name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ADD COLUMN IF NOT EXISTS product_image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ADD COLUMN IF NOT EXISTS product_category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ALTER TABLE order_items DROP CONSTRAINT IF EXISTS order_items_product_id_fkey;</w:t>
      </w:r>
    </w:p>
    <w:p>
      <w:pPr>
        <w:spacing w:after="0" w:before="60"/>
      </w:pPr>
    </w:p>
    <w:p>
      <w:pPr>
        <w:spacing w:after="80" w:before="60"/>
      </w:pPr>
      <w:r>
        <w:rPr>
          <w:rFonts w:ascii="Arial" w:cs="Arial" w:eastAsia="Arial" w:hAnsi="Arial"/>
          <w:color w:val="256029"/>
          <w:sz w:val="22"/>
          <w:szCs w:val="22"/>
        </w:rPr>
        <w:t xml:space="preserve">Safe? Yes. IF NOT EXISTS means re-running this SQL is harmless. DROP CONSTRAINT IF EXISTS is also safe. No data is deleted or altered.</w:t>
      </w:r>
    </w:p>
    <w:p>
      <w:pPr>
        <w:spacing w:after="0" w:before="160"/>
      </w:pPr>
    </w:p>
    <w:p>
      <w:pPr>
        <w:pStyle w:val="Heading2"/>
        <w:spacing w:after="120" w:before="240"/>
      </w:pPr>
      <w:r>
        <w:rPr>
          <w:rFonts w:ascii="Arial" w:cs="Arial" w:eastAsia="Arial" w:hAnsi="Arial"/>
          <w:b/>
          <w:bCs/>
          <w:color w:val="2E5090"/>
          <w:sz w:val="28"/>
          <w:szCs w:val="28"/>
        </w:rPr>
        <w:t xml:space="preserve">Fix 2: Fix the Race Condition in MainApp.tsx</w:t>
      </w:r>
    </w:p>
    <w:p>
      <w:pPr>
        <w:spacing w:after="80" w:before="60"/>
      </w:pPr>
      <w:r>
        <w:rPr>
          <w:rFonts w:ascii="Arial" w:cs="Arial" w:eastAsia="Arial" w:hAnsi="Arial"/>
          <w:sz w:val="22"/>
          <w:szCs w:val="22"/>
        </w:rPr>
        <w:t xml:space="preserve">File: MainApp.tsx   |   Function: loadCustomerData()   |   ~Line 382</w:t>
      </w:r>
    </w:p>
    <w:p>
      <w:pPr>
        <w:spacing w:after="0" w:before="60"/>
      </w:pPr>
    </w:p>
    <w:p>
      <w:pPr>
        <w:spacing w:after="80" w:before="60"/>
      </w:pPr>
      <w:r>
        <w:rPr>
          <w:rFonts w:ascii="Arial" w:cs="Arial" w:eastAsia="Arial" w:hAnsi="Arial"/>
          <w:sz w:val="22"/>
          <w:szCs w:val="22"/>
        </w:rPr>
        <w:t xml:space="preserve">BEFORE (broken):</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customerApi.getOrders().then(res =&gt; setCustomerOrders(res.orders)); // fire-and-forget</w:t>
      </w:r>
    </w:p>
    <w:p>
      <w:pPr>
        <w:spacing w:after="0" w:before="60"/>
      </w:pPr>
    </w:p>
    <w:p>
      <w:pPr>
        <w:spacing w:after="80" w:before="60"/>
      </w:pPr>
      <w:r>
        <w:rPr>
          <w:rFonts w:ascii="Arial" w:cs="Arial" w:eastAsia="Arial" w:hAnsi="Arial"/>
          <w:sz w:val="22"/>
          <w:szCs w:val="22"/>
        </w:rPr>
        <w:t xml:space="preserve">AFTER (fixed):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const ordersRes = await customerApi.getOrders();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if (ordersRes.orders.length &gt; 0)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setCustomerOrders(ordersRes.orders);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p>
    <w:p>
      <w:pPr>
        <w:spacing w:after="80" w:before="60"/>
      </w:pPr>
      <w:r>
        <w:rPr>
          <w:rFonts w:ascii="Arial" w:cs="Arial" w:eastAsia="Arial" w:hAnsi="Arial"/>
          <w:color w:val="256029"/>
          <w:sz w:val="22"/>
          <w:szCs w:val="22"/>
        </w:rPr>
        <w:t xml:space="preserve">What this does: adds await and only overwrites the order list if the Supabase fetch actually returns orders. If the fetch returns empty (e.g. network blip), the previously-loaded orders stay on screen.</w:t>
      </w:r>
    </w:p>
    <w:p>
      <w:pPr>
        <w:spacing w:after="80" w:before="60"/>
      </w:pPr>
      <w:r>
        <w:rPr>
          <w:rFonts w:ascii="Arial" w:cs="Arial" w:eastAsia="Arial" w:hAnsi="Arial"/>
          <w:color w:val="256029"/>
          <w:sz w:val="22"/>
          <w:szCs w:val="22"/>
        </w:rPr>
        <w:t xml:space="preserve">Safe? Yes. This is a 4-line change inside one function. No other functions or components are affected.</w:t>
      </w:r>
    </w:p>
    <w:p>
      <w:pPr>
        <w:spacing w:after="0" w:before="160"/>
      </w:pPr>
    </w:p>
    <w:p>
      <w:pPr>
        <w:pStyle w:val="Heading2"/>
        <w:spacing w:after="120" w:before="240"/>
      </w:pPr>
      <w:r>
        <w:rPr>
          <w:rFonts w:ascii="Arial" w:cs="Arial" w:eastAsia="Arial" w:hAnsi="Arial"/>
          <w:b/>
          <w:bCs/>
          <w:color w:val="2E5090"/>
          <w:sz w:val="28"/>
          <w:szCs w:val="28"/>
        </w:rPr>
        <w:t xml:space="preserve">Fix 3: Create a Vercel Serverless Email Function</w:t>
      </w:r>
    </w:p>
    <w:p>
      <w:pPr>
        <w:spacing w:after="80" w:before="60"/>
      </w:pPr>
      <w:r>
        <w:rPr>
          <w:rFonts w:ascii="Arial" w:cs="Arial" w:eastAsia="Arial" w:hAnsi="Arial"/>
          <w:sz w:val="22"/>
          <w:szCs w:val="22"/>
        </w:rPr>
        <w:t xml:space="preserve">This replaces server/index.js (localhost-only) and mailer.php (PHP, non-executable on Vercel) with a proper Vercel serverless function that runs in production.</w:t>
      </w:r>
    </w:p>
    <w:p>
      <w:pPr>
        <w:spacing w:after="0" w:before="60"/>
      </w:pPr>
    </w:p>
    <w:p>
      <w:pPr>
        <w:spacing w:after="80" w:before="60"/>
      </w:pPr>
      <w:r>
        <w:rPr>
          <w:rFonts w:ascii="Arial" w:cs="Arial" w:eastAsia="Arial" w:hAnsi="Arial"/>
          <w:sz w:val="22"/>
          <w:szCs w:val="22"/>
        </w:rPr>
        <w:t xml:space="preserve">Step 1 — Create file: api/send-email.js</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api/send-email.js — Vercel Serverless Function</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const { Resend } = require('resend');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const resend = new Resend(process.env.RESEND_API_KEY);</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module.exports = async (req, res) =&gt;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if (req.method !== 'POST') return res.status(405).end();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const { to, subject, html, text } = req.body;</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try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await resend.emails.send({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from: process.env.FROM_EMAIL,</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to, subject, html,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res.status(200).json({ success: true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 catch (err)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console.error('Email error:', err);</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res.status(500).json({ error: err.message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p>
    <w:p>
      <w:pPr>
        <w:spacing w:after="80" w:before="60"/>
      </w:pPr>
      <w:r>
        <w:rPr>
          <w:rFonts w:ascii="Arial" w:cs="Arial" w:eastAsia="Arial" w:hAnsi="Arial"/>
          <w:sz w:val="22"/>
          <w:szCs w:val="22"/>
        </w:rPr>
        <w:t xml:space="preserve">Step 2 — Update vercel.json to route /api/send-email correctly:</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"rewrites":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 "source": "/api/send-email", "destination": "/api/send-email"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 "source": "/(.*)", "destination": "/index.html"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p>
    <w:p>
      <w:pPr>
        <w:spacing w:after="80" w:before="60"/>
      </w:pPr>
      <w:r>
        <w:rPr>
          <w:rFonts w:ascii="Arial" w:cs="Arial" w:eastAsia="Arial" w:hAnsi="Arial"/>
          <w:sz w:val="22"/>
          <w:szCs w:val="22"/>
        </w:rPr>
        <w:t xml:space="preserve">Step 3 — In Vercel project settings, add these environment variables:</w:t>
      </w:r>
    </w:p>
    <w:p>
      <w:pPr>
        <w:pStyle w:val="ListParagraph"/>
        <w:numPr>
          <w:ilvl w:val="0"/>
          <w:numId w:val="3"/>
        </w:numPr>
        <w:spacing w:after="40" w:before="40"/>
      </w:pPr>
      <w:r>
        <w:rPr>
          <w:rFonts w:ascii="Arial" w:cs="Arial" w:eastAsia="Arial" w:hAnsi="Arial"/>
          <w:sz w:val="22"/>
          <w:szCs w:val="22"/>
        </w:rPr>
        <w:t xml:space="preserve">RESEND_API_KEY = re_i2DUrcN5_G3tMQoE3VUDt1nzgec8E3vqS</w:t>
      </w:r>
    </w:p>
    <w:p>
      <w:pPr>
        <w:pStyle w:val="ListParagraph"/>
        <w:numPr>
          <w:ilvl w:val="0"/>
          <w:numId w:val="3"/>
        </w:numPr>
        <w:spacing w:after="40" w:before="40"/>
      </w:pPr>
      <w:r>
        <w:rPr>
          <w:rFonts w:ascii="Arial" w:cs="Arial" w:eastAsia="Arial" w:hAnsi="Arial"/>
          <w:sz w:val="22"/>
          <w:szCs w:val="22"/>
        </w:rPr>
        <w:t xml:space="preserve">FROM_EMAIL = IGO Nursery &lt;noreply@YOUR-VERIFIED-DOMAIN.com&gt;</w:t>
      </w:r>
    </w:p>
    <w:p>
      <w:pPr>
        <w:pStyle w:val="ListParagraph"/>
        <w:numPr>
          <w:ilvl w:val="0"/>
          <w:numId w:val="3"/>
        </w:numPr>
        <w:spacing w:after="40" w:before="40"/>
      </w:pPr>
      <w:r>
        <w:rPr>
          <w:rFonts w:ascii="Arial" w:cs="Arial" w:eastAsia="Arial" w:hAnsi="Arial"/>
          <w:sz w:val="22"/>
          <w:szCs w:val="22"/>
        </w:rPr>
        <w:t xml:space="preserve">ADMIN_EMAIL = igonursery@gmail.com</w:t>
      </w:r>
    </w:p>
    <w:p>
      <w:pPr>
        <w:spacing w:after="0" w:before="60"/>
      </w:pPr>
    </w:p>
    <w:p>
      <w:pPr>
        <w:spacing w:after="80" w:before="60"/>
      </w:pPr>
      <w:r>
        <w:rPr>
          <w:rFonts w:ascii="Arial" w:cs="Arial" w:eastAsia="Arial" w:hAnsi="Arial"/>
          <w:sz w:val="22"/>
          <w:szCs w:val="22"/>
        </w:rPr>
        <w:t xml:space="preserve">Step 4 — Update api.ts updateAdminOrderStatus() to call /api/send-email instead of /mailer.php:</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Replace the mailer.php fetch call with:</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await fetch('/api/send-email',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method: 'POST',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headers: { 'Content-Type': 'application/json'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body: JSON.stringify({</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to: customerEmail,</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subject: `Your IGO Order ${orderData.order_number} is now ${status}`,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text: `Dear ${orderData.customer_name}, your order status is: ${status}.`,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html: `&lt;p&gt;Dear &lt;b&gt;${orderData.customer_name}&lt;/b&gt;,&lt;/p&gt;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&lt;p&gt;Your order &lt;b&gt;${orderData.order_number}&lt;/b&gt; is now &lt;b&gt;${status}&lt;/b&gt;.&lt;/p&gt;`,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p>
    <w:p>
      <w:pPr>
        <w:spacing w:after="80" w:before="60"/>
      </w:pPr>
      <w:r>
        <w:rPr>
          <w:rFonts w:ascii="Arial" w:cs="Arial" w:eastAsia="Arial" w:hAnsi="Arial"/>
          <w:b/>
          <w:bCs/>
          <w:color w:val="C55A00"/>
          <w:sz w:val="22"/>
          <w:szCs w:val="22"/>
        </w:rPr>
        <w:t xml:space="preserve">Important: You must verify a custom sending domain in your Resend dashboard (resend.com/domains). Using onboarding@resend.dev in production restricts delivery to verified emails only.</w:t>
      </w:r>
    </w:p>
    <w:p>
      <w:pPr>
        <w:spacing w:after="0" w:before="160"/>
      </w:pPr>
    </w:p>
    <w:p>
      <w:pPr>
        <w:pStyle w:val="Heading2"/>
        <w:spacing w:after="120" w:before="240"/>
      </w:pPr>
      <w:r>
        <w:rPr>
          <w:rFonts w:ascii="Arial" w:cs="Arial" w:eastAsia="Arial" w:hAnsi="Arial"/>
          <w:b/>
          <w:bCs/>
          <w:color w:val="2E5090"/>
          <w:sz w:val="28"/>
          <w:szCs w:val="28"/>
        </w:rPr>
        <w:t xml:space="preserve">Fix 4: Replace localStorage Notifications with Supabase</w:t>
      </w:r>
    </w:p>
    <w:p>
      <w:pPr>
        <w:spacing w:after="80" w:before="60"/>
      </w:pPr>
      <w:r>
        <w:rPr>
          <w:rFonts w:ascii="Arial" w:cs="Arial" w:eastAsia="Arial" w:hAnsi="Arial"/>
          <w:sz w:val="22"/>
          <w:szCs w:val="22"/>
        </w:rPr>
        <w:t xml:space="preserve">This is the permanent fix for cross-browser notifications. The current system is architecturally broken — it can never work across devices.</w:t>
      </w:r>
    </w:p>
    <w:p>
      <w:pPr>
        <w:spacing w:after="0" w:before="60"/>
      </w:pPr>
    </w:p>
    <w:p>
      <w:pPr>
        <w:spacing w:after="80" w:before="60"/>
      </w:pPr>
      <w:r>
        <w:rPr>
          <w:rFonts w:ascii="Arial" w:cs="Arial" w:eastAsia="Arial" w:hAnsi="Arial"/>
          <w:sz w:val="22"/>
          <w:szCs w:val="22"/>
        </w:rPr>
        <w:t xml:space="preserve">Step 1 — Create the notifications table in Supabase SQL Editor:</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CREATE TABLE IF NOT EXISTS notifications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id           BIGSERIAL PRIMARY KEY,</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customer_id  UUID REFERENCES auth.users(id) ON DELETE CASCADE,</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title        TEXT NOT NULL,</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message      TEXT NOT NULL,</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type         TEXT NOT NULL DEFAULT 'info',</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target_page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target_id    TEXT,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is_read      BOOLEAN NOT NULL DEFAULT false,</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created_at   TIMESTAMPTZ NOT NULL DEFAULT NOW()</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Allow customers to read their own notifications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ALTER TABLE notifications ENABLE ROW LEVEL SECURITY;</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CREATE POLICY notif_select ON notifications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FOR SELECT USING (auth.uid() = customer_id);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CREATE POLICY notif_update ON notifications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FOR UPDATE USING (auth.uid() = customer_id);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Allow service role (backend) to insert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CREATE POLICY notif_insert ON notifications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FOR INSERT WITH CHECK (true);</w:t>
      </w:r>
    </w:p>
    <w:p>
      <w:pPr>
        <w:spacing w:after="0" w:before="60"/>
      </w:pPr>
    </w:p>
    <w:p>
      <w:pPr>
        <w:spacing w:after="80" w:before="60"/>
      </w:pPr>
      <w:r>
        <w:rPr>
          <w:rFonts w:ascii="Arial" w:cs="Arial" w:eastAsia="Arial" w:hAnsi="Arial"/>
          <w:sz w:val="22"/>
          <w:szCs w:val="22"/>
        </w:rPr>
        <w:t xml:space="preserve">Step 2 — Update customerApi._pushNotification() to write to Supabase:</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async _pushNotification(customerId, title, message, type = 'info', targetPage?, targetId?)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const { supabase } = await import('./supabaseClient');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const { error } = await supabase.from('notifications').insert({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customer_id: customerId,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title, message, type, target_page: targetPage, target_id: targetId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if (error) console.error('Failed to push notification:', error.message);</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p>
    <w:p>
      <w:pPr>
        <w:spacing w:after="80" w:before="60"/>
      </w:pPr>
      <w:r>
        <w:rPr>
          <w:rFonts w:ascii="Arial" w:cs="Arial" w:eastAsia="Arial" w:hAnsi="Arial"/>
          <w:sz w:val="22"/>
          <w:szCs w:val="22"/>
        </w:rPr>
        <w:t xml:space="preserve">Step 3 — Update customerApi.getNotifications() to read from Supabase:</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async getNotifications()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const { supabase } = await import('./supabaseClient');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const { data, error } = await supabase</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.from('notifications')</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.select('*')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.order('created_at', { ascending: false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if (error) return { notifications: []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return { notifications: data ?? []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p>
    <w:p>
      <w:pPr>
        <w:spacing w:after="80" w:before="60"/>
      </w:pPr>
      <w:r>
        <w:rPr>
          <w:rFonts w:ascii="Arial" w:cs="Arial" w:eastAsia="Arial" w:hAnsi="Arial"/>
          <w:sz w:val="22"/>
          <w:szCs w:val="22"/>
        </w:rPr>
        <w:t xml:space="preserve">Step 4 — Update customerApi.markNotificationRead() to write to Supabase:</w:t>
      </w:r>
    </w:p>
    <w:p>
      <w:pPr>
        <w:spacing w:after="0" w:before="40"/>
      </w:pP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async markNotificationRead(id) {</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const { supabase } = await import('./supabaseClient');</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  await supabase.from('notifications').update({ is_read: true }).eq('id', id);</w:t>
      </w:r>
    </w:p>
    <w:p>
      <w:pPr>
        <w:pBdr>
          <w:left w:val="single" w:color="4472C4" w:sz="12" w:space="6"/>
        </w:pBdr>
        <w:shd w:fill="F0F0F0" w:val="clear"/>
        <w:spacing w:after="40" w:before="40"/>
        <w:ind w:left="360"/>
      </w:pPr>
      <w:r>
        <w:rPr>
          <w:rFonts w:ascii="Courier New" w:cs="Courier New" w:eastAsia="Courier New" w:hAnsi="Courier New"/>
          <w:color w:val="333333"/>
          <w:sz w:val="18"/>
          <w:szCs w:val="18"/>
        </w:rPr>
        <w:t xml:space="preserve">},</w:t>
      </w:r>
    </w:p>
    <w:p>
      <w:pPr>
        <w:spacing w:after="0" w:before="60"/>
      </w:pPr>
    </w:p>
    <w:p>
      <w:pPr>
        <w:spacing w:after="80" w:before="60"/>
      </w:pPr>
      <w:r>
        <w:rPr>
          <w:rFonts w:ascii="Arial" w:cs="Arial" w:eastAsia="Arial" w:hAnsi="Arial"/>
          <w:sz w:val="22"/>
          <w:szCs w:val="22"/>
        </w:rPr>
        <w:t xml:space="preserve">Step 5 — Update api.ts updateAdminOrderStatus() to also call _pushNotification() using the customer_id stored on the order row. The order row now stores customer_id — look it up from the fetched orderData.</w:t>
      </w:r>
    </w:p>
    <w:p>
      <w:pPr>
        <w:spacing w:after="0" w:before="60"/>
      </w:pPr>
    </w:p>
    <w:p>
      <w:pPr>
        <w:spacing w:after="80" w:before="60"/>
      </w:pPr>
      <w:r>
        <w:rPr>
          <w:rFonts w:ascii="Arial" w:cs="Arial" w:eastAsia="Arial" w:hAnsi="Arial"/>
          <w:color w:val="256029"/>
          <w:sz w:val="22"/>
          <w:szCs w:val="22"/>
        </w:rPr>
        <w:t xml:space="preserve">Safe? Yes. The _pushNotification, getNotifications, and markNotificationRead functions are self-contained. No pages other than CustomerProfile and SiteHeader call these — and they will work better after the change.</w:t>
      </w:r>
    </w:p>
    <w:p>
      <w:r>
        <w:br w:type="page"/>
      </w:r>
    </w:p>
    <w:p>
      <w:pPr>
        <w:pStyle w:val="Heading1"/>
        <w:spacing w:after="160" w:before="320"/>
      </w:pPr>
      <w:r>
        <w:rPr>
          <w:rFonts w:ascii="Arial" w:cs="Arial" w:eastAsia="Arial" w:hAnsi="Arial"/>
          <w:b/>
          <w:bCs/>
          <w:color w:val="1F3864"/>
          <w:sz w:val="36"/>
          <w:szCs w:val="36"/>
        </w:rPr>
        <w:t xml:space="preserve">5. Verification Checklist</w:t>
      </w:r>
    </w:p>
    <w:p>
      <w:pPr>
        <w:spacing w:after="80" w:before="60"/>
      </w:pPr>
      <w:r>
        <w:rPr>
          <w:rFonts w:ascii="Arial" w:cs="Arial" w:eastAsia="Arial" w:hAnsi="Arial"/>
          <w:sz w:val="22"/>
          <w:szCs w:val="22"/>
        </w:rPr>
        <w:t xml:space="preserve">After applying all fixes, run through this checklist in order: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3600"/>
      </w:tblGrid>
      <w:tr>
        <w:tc>
          <w:tcPr>
            <w:tcW w:type="dxa" w:w="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Step</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W w:type="dxa" w:w="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5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fix_order_schema.sql in Supabase SQL Editor</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returns all 8 new column names in result table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in as a customer and place a test order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 screen shows. No console errors (open DevTools → Console)</w:t>
            </w:r>
          </w:p>
        </w:tc>
      </w:tr>
      <w:tr>
        <w:tc>
          <w:tcPr>
            <w:tcW w:type="dxa" w:w="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5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Supabase Table Editor → orders table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order row visible with tracking_number, customer_email filled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Supabase Table Editor → order_items table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visible with product_name, product_image columns filled</w:t>
            </w:r>
          </w:p>
        </w:tc>
      </w:tr>
      <w:tr>
        <w:tc>
          <w:tcPr>
            <w:tcW w:type="dxa" w:w="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5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in to admin panel → navigate to /admin/orders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appears immediately in the list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in as the customer → go to My Profile / Orders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appears in the customer's orders list</w:t>
            </w:r>
          </w:p>
        </w:tc>
      </w:tr>
      <w:tr>
        <w:tc>
          <w:tcPr>
            <w:tcW w:type="dxa" w:w="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5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admin, change the order status (e.g. processing → shipped)</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updates in the admin UI immediately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customer's inbox (bell icon / notifications tab)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notification appears: "Your order is now shipped"</w:t>
            </w:r>
          </w:p>
        </w:tc>
      </w:tr>
      <w:tr>
        <w:tc>
          <w:tcPr>
            <w:tcW w:type="dxa" w:w="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5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customer's email inbox (the email used at checkout)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delivered from your verified domain within 60 seconds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 another order while NOT logged in (guest checkout)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is saved. Order confirmation email sent to guest email</w:t>
            </w:r>
          </w:p>
        </w:tc>
      </w:tr>
    </w:tbl>
    <w:p>
      <w:r>
        <w:br w:type="page"/>
      </w:r>
    </w:p>
    <w:p>
      <w:pPr>
        <w:pStyle w:val="Heading1"/>
        <w:spacing w:after="160" w:before="320"/>
      </w:pPr>
      <w:r>
        <w:rPr>
          <w:rFonts w:ascii="Arial" w:cs="Arial" w:eastAsia="Arial" w:hAnsi="Arial"/>
          <w:b/>
          <w:bCs/>
          <w:color w:val="1F3864"/>
          <w:sz w:val="36"/>
          <w:szCs w:val="36"/>
        </w:rPr>
        <w:t xml:space="preserve">6. Change Impact — What Is and Is Not Affected</w:t>
      </w:r>
    </w:p>
    <w:p>
      <w:pPr>
        <w:spacing w:after="80" w:before="60"/>
      </w:pPr>
      <w:r>
        <w:rPr>
          <w:rFonts w:ascii="Arial" w:cs="Arial" w:eastAsia="Arial" w:hAnsi="Arial"/>
          <w:sz w:val="22"/>
          <w:szCs w:val="22"/>
        </w:rPr>
        <w:t xml:space="preserve">Every change is confined to the listed files only. No UI components, product pages, cart logic, or authentication flows are touched.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System</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Other Code Affected?</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Database (SQL Editor)</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columns, drop FK constraint, create notifications table</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NO — additive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MainApp.tsx (loadCustomerData)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await + guard to getOrders() call</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NO — local change in one function</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api/send-email.js (NEW FILE)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new Vercel serverless email function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NO — new file, no existing code changed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vercel.json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/api/* routing rule to include send-email route</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NO — frontend routing unchanged</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services/api.ts (updateAdminOrderStatus)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fetch("/mailer.php") with fetch("/api/send-email")</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NO — only the email dispatch line changes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services/customerApi.ts (_pushNotification, getNotifications, markNotificationRead)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localStorage reads/writes with Supabase queries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NO — only these 3 internal helper functions change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 Environment Variables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RESEND_API_KEY, FROM_EMAIL, ADMIN_EMAIL</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NO — env vars are isolated from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other pages, components, services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UNTOUCHED</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56029"/>
                <w:sz w:val="20"/>
                <w:szCs w:val="20"/>
              </w:rPr>
              <w:t xml:space="preserve">N/A</w:t>
            </w:r>
          </w:p>
        </w:tc>
      </w:tr>
    </w:tbl>
    <w:p>
      <w:pPr>
        <w:spacing w:after="0" w:before="160"/>
      </w:pPr>
    </w:p>
    <w:p>
      <w:pPr>
        <w:pStyle w:val="Heading2"/>
        <w:spacing w:after="120" w:before="240"/>
      </w:pPr>
      <w:r>
        <w:rPr>
          <w:rFonts w:ascii="Arial" w:cs="Arial" w:eastAsia="Arial" w:hAnsi="Arial"/>
          <w:b/>
          <w:bCs/>
          <w:color w:val="2E5090"/>
          <w:sz w:val="28"/>
          <w:szCs w:val="28"/>
        </w:rPr>
        <w:t xml:space="preserve">Files NOT Changed (Safe List)</w:t>
      </w:r>
    </w:p>
    <w:p>
      <w:pPr>
        <w:pStyle w:val="ListParagraph"/>
        <w:numPr>
          <w:ilvl w:val="0"/>
          <w:numId w:val="3"/>
        </w:numPr>
        <w:spacing w:after="40" w:before="40"/>
      </w:pPr>
      <w:r>
        <w:rPr>
          <w:rFonts w:ascii="Arial" w:cs="Arial" w:eastAsia="Arial" w:hAnsi="Arial"/>
          <w:sz w:val="22"/>
          <w:szCs w:val="22"/>
        </w:rPr>
        <w:t xml:space="preserve">pages/Checkout.tsx — No changes</w:t>
      </w:r>
    </w:p>
    <w:p>
      <w:pPr>
        <w:pStyle w:val="ListParagraph"/>
        <w:numPr>
          <w:ilvl w:val="0"/>
          <w:numId w:val="3"/>
        </w:numPr>
        <w:spacing w:after="40" w:before="40"/>
      </w:pPr>
      <w:r>
        <w:rPr>
          <w:rFonts w:ascii="Arial" w:cs="Arial" w:eastAsia="Arial" w:hAnsi="Arial"/>
          <w:sz w:val="22"/>
          <w:szCs w:val="22"/>
        </w:rPr>
        <w:t xml:space="preserve">pages/AdminOrders.tsx — No changes</w:t>
      </w:r>
    </w:p>
    <w:p>
      <w:pPr>
        <w:pStyle w:val="ListParagraph"/>
        <w:numPr>
          <w:ilvl w:val="0"/>
          <w:numId w:val="3"/>
        </w:numPr>
        <w:spacing w:after="40" w:before="40"/>
      </w:pPr>
      <w:r>
        <w:rPr>
          <w:rFonts w:ascii="Arial" w:cs="Arial" w:eastAsia="Arial" w:hAnsi="Arial"/>
          <w:sz w:val="22"/>
          <w:szCs w:val="22"/>
        </w:rPr>
        <w:t xml:space="preserve">pages/CustomerProfile.tsx — No changes</w:t>
      </w:r>
    </w:p>
    <w:p>
      <w:pPr>
        <w:pStyle w:val="ListParagraph"/>
        <w:numPr>
          <w:ilvl w:val="0"/>
          <w:numId w:val="3"/>
        </w:numPr>
        <w:spacing w:after="40" w:before="40"/>
      </w:pPr>
      <w:r>
        <w:rPr>
          <w:rFonts w:ascii="Arial" w:cs="Arial" w:eastAsia="Arial" w:hAnsi="Arial"/>
          <w:sz w:val="22"/>
          <w:szCs w:val="22"/>
        </w:rPr>
        <w:t xml:space="preserve">pages/Home.tsx, Shop.tsx, ProductDetail.tsx — No changes</w:t>
      </w:r>
    </w:p>
    <w:p>
      <w:pPr>
        <w:pStyle w:val="ListParagraph"/>
        <w:numPr>
          <w:ilvl w:val="0"/>
          <w:numId w:val="3"/>
        </w:numPr>
        <w:spacing w:after="40" w:before="40"/>
      </w:pPr>
      <w:r>
        <w:rPr>
          <w:rFonts w:ascii="Arial" w:cs="Arial" w:eastAsia="Arial" w:hAnsi="Arial"/>
          <w:sz w:val="22"/>
          <w:szCs w:val="22"/>
        </w:rPr>
        <w:t xml:space="preserve">services/supabaseClient.ts — No changes</w:t>
      </w:r>
    </w:p>
    <w:p>
      <w:pPr>
        <w:pStyle w:val="ListParagraph"/>
        <w:numPr>
          <w:ilvl w:val="0"/>
          <w:numId w:val="3"/>
        </w:numPr>
        <w:spacing w:after="40" w:before="40"/>
      </w:pPr>
      <w:r>
        <w:rPr>
          <w:rFonts w:ascii="Arial" w:cs="Arial" w:eastAsia="Arial" w:hAnsi="Arial"/>
          <w:sz w:val="22"/>
          <w:szCs w:val="22"/>
        </w:rPr>
        <w:t xml:space="preserve">services/orderEmailService.ts — No changes (legacy, bypassed by new serverless function)</w:t>
      </w:r>
    </w:p>
    <w:p>
      <w:pPr>
        <w:pStyle w:val="ListParagraph"/>
        <w:numPr>
          <w:ilvl w:val="0"/>
          <w:numId w:val="3"/>
        </w:numPr>
        <w:spacing w:after="40" w:before="40"/>
      </w:pPr>
      <w:r>
        <w:rPr>
          <w:rFonts w:ascii="Arial" w:cs="Arial" w:eastAsia="Arial" w:hAnsi="Arial"/>
          <w:sz w:val="22"/>
          <w:szCs w:val="22"/>
        </w:rPr>
        <w:t xml:space="preserve">All component files — No changes</w:t>
      </w:r>
    </w:p>
    <w:p>
      <w:pPr>
        <w:pStyle w:val="ListParagraph"/>
        <w:numPr>
          <w:ilvl w:val="0"/>
          <w:numId w:val="3"/>
        </w:numPr>
        <w:spacing w:after="40" w:before="40"/>
      </w:pPr>
      <w:r>
        <w:rPr>
          <w:rFonts w:ascii="Arial" w:cs="Arial" w:eastAsia="Arial" w:hAnsi="Arial"/>
          <w:sz w:val="22"/>
          <w:szCs w:val="22"/>
        </w:rPr>
        <w:t xml:space="preserve">All type definition files (types/index.ts etc.) — No changes</w:t>
      </w:r>
    </w:p>
    <w:p>
      <w:pPr>
        <w:pStyle w:val="ListParagraph"/>
        <w:numPr>
          <w:ilvl w:val="0"/>
          <w:numId w:val="3"/>
        </w:numPr>
        <w:spacing w:after="40" w:before="40"/>
      </w:pPr>
      <w:r>
        <w:rPr>
          <w:rFonts w:ascii="Arial" w:cs="Arial" w:eastAsia="Arial" w:hAnsi="Arial"/>
          <w:sz w:val="22"/>
          <w:szCs w:val="22"/>
        </w:rPr>
        <w:t xml:space="preserve">tailwind.config.js, vite.config.ts, tsconfig.json — No changes</w:t>
      </w:r>
    </w:p>
    <w:p>
      <w:r>
        <w:br w:type="page"/>
      </w:r>
    </w:p>
    <w:p>
      <w:pPr>
        <w:pStyle w:val="Heading1"/>
        <w:spacing w:after="160" w:before="320"/>
      </w:pPr>
      <w:r>
        <w:rPr>
          <w:rFonts w:ascii="Arial" w:cs="Arial" w:eastAsia="Arial" w:hAnsi="Arial"/>
          <w:b/>
          <w:bCs/>
          <w:color w:val="1F3864"/>
          <w:sz w:val="36"/>
          <w:szCs w:val="36"/>
        </w:rPr>
        <w:t xml:space="preserve">7. Additional Recommendations</w:t>
      </w:r>
    </w:p>
    <w:p>
      <w:pPr>
        <w:pStyle w:val="Heading2"/>
        <w:spacing w:after="120" w:before="240"/>
      </w:pPr>
      <w:r>
        <w:rPr>
          <w:rFonts w:ascii="Arial" w:cs="Arial" w:eastAsia="Arial" w:hAnsi="Arial"/>
          <w:b/>
          <w:bCs/>
          <w:color w:val="2E5090"/>
          <w:sz w:val="28"/>
          <w:szCs w:val="28"/>
        </w:rPr>
        <w:t xml:space="preserve">Resend Domain Verification (Required for Production Email)</w:t>
      </w:r>
    </w:p>
    <w:p>
      <w:pPr>
        <w:spacing w:after="80" w:before="60"/>
      </w:pPr>
      <w:r>
        <w:rPr>
          <w:rFonts w:ascii="Arial" w:cs="Arial" w:eastAsia="Arial" w:hAnsi="Arial"/>
          <w:sz w:val="22"/>
          <w:szCs w:val="22"/>
        </w:rPr>
        <w:t xml:space="preserve">The current FROM_EMAIL uses onboarding@resend.dev which is Resend's sandbox domain. To send emails to real customers in production:</w:t>
      </w:r>
    </w:p>
    <w:p>
      <w:pPr>
        <w:pStyle w:val="ListParagraph"/>
        <w:numPr>
          <w:ilvl w:val="0"/>
          <w:numId w:val="2"/>
        </w:numPr>
        <w:spacing w:after="60" w:before="60"/>
      </w:pPr>
      <w:r>
        <w:rPr>
          <w:rFonts w:ascii="Arial" w:cs="Arial" w:eastAsia="Arial" w:hAnsi="Arial"/>
          <w:sz w:val="22"/>
          <w:szCs w:val="22"/>
        </w:rPr>
        <w:t xml:space="preserve">Go to https://resend.com/domains</w:t>
      </w:r>
    </w:p>
    <w:p>
      <w:pPr>
        <w:pStyle w:val="ListParagraph"/>
        <w:numPr>
          <w:ilvl w:val="0"/>
          <w:numId w:val="2"/>
        </w:numPr>
        <w:spacing w:after="60" w:before="60"/>
      </w:pPr>
      <w:r>
        <w:rPr>
          <w:rFonts w:ascii="Arial" w:cs="Arial" w:eastAsia="Arial" w:hAnsi="Arial"/>
          <w:sz w:val="22"/>
          <w:szCs w:val="22"/>
        </w:rPr>
        <w:t xml:space="preserve">Add your domain (e.g. igonursery.com)</w:t>
      </w:r>
    </w:p>
    <w:p>
      <w:pPr>
        <w:pStyle w:val="ListParagraph"/>
        <w:numPr>
          <w:ilvl w:val="0"/>
          <w:numId w:val="2"/>
        </w:numPr>
        <w:spacing w:after="60" w:before="60"/>
      </w:pPr>
      <w:r>
        <w:rPr>
          <w:rFonts w:ascii="Arial" w:cs="Arial" w:eastAsia="Arial" w:hAnsi="Arial"/>
          <w:sz w:val="22"/>
          <w:szCs w:val="22"/>
        </w:rPr>
        <w:t xml:space="preserve">Add the DNS TXT and MX records Resend provides to your domain registrar</w:t>
      </w:r>
    </w:p>
    <w:p>
      <w:pPr>
        <w:pStyle w:val="ListParagraph"/>
        <w:numPr>
          <w:ilvl w:val="0"/>
          <w:numId w:val="2"/>
        </w:numPr>
        <w:spacing w:after="60" w:before="60"/>
      </w:pPr>
      <w:r>
        <w:rPr>
          <w:rFonts w:ascii="Arial" w:cs="Arial" w:eastAsia="Arial" w:hAnsi="Arial"/>
          <w:sz w:val="22"/>
          <w:szCs w:val="22"/>
        </w:rPr>
        <w:t xml:space="preserve">Wait for verification (usually under 30 minutes)</w:t>
      </w:r>
    </w:p>
    <w:p>
      <w:pPr>
        <w:pStyle w:val="ListParagraph"/>
        <w:numPr>
          <w:ilvl w:val="0"/>
          <w:numId w:val="2"/>
        </w:numPr>
        <w:spacing w:after="60" w:before="60"/>
      </w:pPr>
      <w:r>
        <w:rPr>
          <w:rFonts w:ascii="Arial" w:cs="Arial" w:eastAsia="Arial" w:hAnsi="Arial"/>
          <w:sz w:val="22"/>
          <w:szCs w:val="22"/>
        </w:rPr>
        <w:t xml:space="preserve">Update FROM_EMAIL in Vercel env vars to: IGO Nursery &lt;noreply@igonursery.com&gt;</w:t>
      </w:r>
    </w:p>
    <w:p>
      <w:pPr>
        <w:spacing w:after="0" w:before="120"/>
      </w:pPr>
    </w:p>
    <w:p>
      <w:pPr>
        <w:pStyle w:val="Heading2"/>
        <w:spacing w:after="120" w:before="240"/>
      </w:pPr>
      <w:r>
        <w:rPr>
          <w:rFonts w:ascii="Arial" w:cs="Arial" w:eastAsia="Arial" w:hAnsi="Arial"/>
          <w:b/>
          <w:bCs/>
          <w:color w:val="2E5090"/>
          <w:sz w:val="28"/>
          <w:szCs w:val="28"/>
        </w:rPr>
        <w:t xml:space="preserve">RLS Policy Review</w:t>
      </w:r>
    </w:p>
    <w:p>
      <w:pPr>
        <w:spacing w:after="80" w:before="60"/>
      </w:pPr>
      <w:r>
        <w:rPr>
          <w:rFonts w:ascii="Arial" w:cs="Arial" w:eastAsia="Arial" w:hAnsi="Arial"/>
          <w:sz w:val="22"/>
          <w:szCs w:val="22"/>
        </w:rPr>
        <w:t xml:space="preserve">The file supabase_anon_rpc.sql creates open policies (FOR ALL USING (true)) on all tables. For production, these should be tightened so customers can only read their own orders and notifications. The notifications table created in Fix 4 already has correct policies. Review the orders and customers table policies in the Supabase dashboard to ensure customers cannot read each other's data.</w:t>
      </w:r>
    </w:p>
    <w:p>
      <w:pPr>
        <w:spacing w:after="0" w:before="120"/>
      </w:pPr>
    </w:p>
    <w:p>
      <w:pPr>
        <w:pStyle w:val="Heading2"/>
        <w:spacing w:after="120" w:before="240"/>
      </w:pPr>
      <w:r>
        <w:rPr>
          <w:rFonts w:ascii="Arial" w:cs="Arial" w:eastAsia="Arial" w:hAnsi="Arial"/>
          <w:b/>
          <w:bCs/>
          <w:color w:val="2E5090"/>
          <w:sz w:val="28"/>
          <w:szCs w:val="28"/>
        </w:rPr>
        <w:t xml:space="preserve">Remove mailer.php</w:t>
      </w:r>
    </w:p>
    <w:p>
      <w:pPr>
        <w:spacing w:after="80" w:before="60"/>
      </w:pPr>
      <w:r>
        <w:rPr>
          <w:rFonts w:ascii="Arial" w:cs="Arial" w:eastAsia="Arial" w:hAnsi="Arial"/>
          <w:sz w:val="22"/>
          <w:szCs w:val="22"/>
        </w:rPr>
        <w:t xml:space="preserve">Once Fix 3 is in place, public/mailer.php serves no purpose and exposes a dead endpoint. It can be safely deleted to avoid confusion.</w:t>
      </w:r>
    </w:p>
    <w:p>
      <w:pPr>
        <w:spacing w:after="0" w:before="120"/>
      </w:pPr>
    </w:p>
    <w:p>
      <w:pPr>
        <w:pStyle w:val="Heading2"/>
        <w:spacing w:after="120" w:before="240"/>
      </w:pPr>
      <w:r>
        <w:rPr>
          <w:rFonts w:ascii="Arial" w:cs="Arial" w:eastAsia="Arial" w:hAnsi="Arial"/>
          <w:b/>
          <w:bCs/>
          <w:color w:val="2E5090"/>
          <w:sz w:val="28"/>
          <w:szCs w:val="28"/>
        </w:rPr>
        <w:t xml:space="preserve">Remove server/index.js from Production Concerns</w:t>
      </w:r>
    </w:p>
    <w:p>
      <w:pPr>
        <w:spacing w:after="80" w:before="60"/>
      </w:pPr>
      <w:r>
        <w:rPr>
          <w:rFonts w:ascii="Arial" w:cs="Arial" w:eastAsia="Arial" w:hAnsi="Arial"/>
          <w:sz w:val="22"/>
          <w:szCs w:val="22"/>
        </w:rPr>
        <w:t xml:space="preserve">server/index.js is useful for local email testing. Add a comment at the top noting it is local-dev only and should not be deployed. The production email path is now api/send-email.js.</w:t>
      </w:r>
    </w:p>
    <w:p>
      <w:pPr>
        <w:spacing w:after="0" w:before="160"/>
      </w:pPr>
    </w:p>
    <w:p>
      <w:pPr>
        <w:pBdr>
          <w:top w:val="single" w:color="1F3864" w:sz="4" w:space="8"/>
        </w:pBdr>
        <w:spacing w:after="120" w:before="240"/>
        <w:jc w:val="center"/>
      </w:pPr>
      <w:r>
        <w:rPr>
          <w:rFonts w:ascii="Arial" w:cs="Arial" w:eastAsia="Arial" w:hAnsi="Arial"/>
          <w:color w:val="666666"/>
          <w:sz w:val="20"/>
          <w:szCs w:val="20"/>
        </w:rPr>
        <w:t xml:space="preserve">End of Report — IGO Nursery Technical Audit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666666"/>
        <w:sz w:val="18"/>
        <w:szCs w:val="18"/>
      </w:rPr>
      <w:t xml:space="preserve">IGO Nursery Agritech Farms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color w:val="666666"/>
        <w:sz w:val="18"/>
        <w:szCs w:val="18"/>
      </w:rPr>
      <w:t xml:space="preserve">IGO Nursery — Bug Audit &amp; Fix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2026-05-26T05:12:26.356Z</dcterms:created>
  <dcterms:modified xsi:type="dcterms:W3CDTF">2026-05-26T05:12:26.356Z</dcterms:modified>
</cp:coreProperties>
</file>

<file path=docProps/custom.xml><?xml version="1.0" encoding="utf-8"?>
<Properties xmlns="http://schemas.openxmlformats.org/officeDocument/2006/custom-properties" xmlns:vt="http://schemas.openxmlformats.org/officeDocument/2006/docPropsVTypes"/>
</file>