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b/>
          <w:color w:val="0B2B4A"/>
          <w:sz w:val="52"/>
        </w:rPr>
        <w:t>IGO Import &amp; Export Website</w:t>
      </w:r>
    </w:p>
    <w:p>
      <w:pPr>
        <w:spacing w:after="40"/>
      </w:pPr>
      <w:r>
        <w:rPr>
          <w:color w:val="555555"/>
          <w:sz w:val="28"/>
        </w:rPr>
        <w:t>Full Website Audit - Security, Functionality, SEO &amp; Professionalism Review</w:t>
      </w:r>
    </w:p>
    <w:p>
      <w:pPr>
        <w:spacing w:after="400"/>
      </w:pPr>
      <w:r>
        <w:rPr>
          <w:i/>
          <w:color w:val="555555"/>
          <w:sz w:val="19"/>
        </w:rPr>
        <w:t>Prepared for: GOKUL R (igobackend3@gmail.com)   |   Date: July 4, 2026   |   Scope: Full source-code review (no code changes made)</w:t>
      </w:r>
    </w:p>
    <w:p>
      <w:pPr>
        <w:keepNext/>
        <w:spacing w:before="240" w:after="80"/>
      </w:pPr>
      <w:r>
        <w:rPr>
          <w:b/>
          <w:color w:val="0B2B4A"/>
          <w:sz w:val="25"/>
        </w:rPr>
        <w:t>Overall Assessment</w:t>
      </w:r>
    </w:p>
    <w:p>
      <w:pPr>
        <w:spacing w:after="120"/>
      </w:pPr>
      <w:r>
        <w:rPr>
          <w:b w:val="0"/>
          <w:i w:val="0"/>
          <w:sz w:val="21"/>
        </w:rPr>
        <w:t>The site is a genuinely feature-rich Next.js + Firebase B2B trade platform (multi-role login, seller product workflow, admin approval pipeline, buyer dashboard, cart/checkout, notifications, a 356-item product catalog). The foundation is strong. However, the audit found one publicly exploitable admin-account vulnerability, wide-open database security rules, a checkout flow that silently records $0 for every order, an entire duplicated/abandoned copy of the project sitting inside the live repo, and several SEO and content gaps that undercut the professional, advanced positioning the brand is going for. None of these require a redesign - they are fixable without touching the parts of the site that already work.</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0B2B4A"/>
          </w:tcPr>
          <w:p>
            <w:r/>
            <w:r>
              <w:rPr>
                <w:b/>
                <w:color w:val="FFFFFF"/>
                <w:sz w:val="19"/>
              </w:rPr>
              <w:t>Area</w:t>
            </w:r>
          </w:p>
        </w:tc>
        <w:tc>
          <w:tcPr>
            <w:tcW w:type="dxa" w:w="4824"/>
            <w:shd w:val="clear" w:color="auto" w:fill="0B2B4A"/>
          </w:tcPr>
          <w:p>
            <w:r/>
            <w:r>
              <w:rPr>
                <w:b/>
                <w:color w:val="FFFFFF"/>
                <w:sz w:val="19"/>
              </w:rPr>
              <w:t>Status</w:t>
            </w:r>
          </w:p>
        </w:tc>
      </w:tr>
      <w:tr>
        <w:tc>
          <w:tcPr>
            <w:tcW w:type="dxa" w:w="4824"/>
          </w:tcPr>
          <w:p>
            <w:r/>
            <w:r>
              <w:rPr>
                <w:sz w:val="19"/>
              </w:rPr>
              <w:t>Security (auth, database rules, secrets)</w:t>
            </w:r>
          </w:p>
        </w:tc>
        <w:tc>
          <w:tcPr>
            <w:tcW w:type="dxa" w:w="4824"/>
          </w:tcPr>
          <w:p>
            <w:r/>
            <w:r>
              <w:rPr>
                <w:sz w:val="19"/>
              </w:rPr>
              <w:t>CRITICAL - action required immediately</w:t>
            </w:r>
          </w:p>
        </w:tc>
      </w:tr>
      <w:tr>
        <w:tc>
          <w:tcPr>
            <w:tcW w:type="dxa" w:w="4824"/>
          </w:tcPr>
          <w:p>
            <w:r/>
            <w:r>
              <w:rPr>
                <w:sz w:val="19"/>
              </w:rPr>
              <w:t>Core e-commerce logic (checkout, pricing)</w:t>
            </w:r>
          </w:p>
        </w:tc>
        <w:tc>
          <w:tcPr>
            <w:tcW w:type="dxa" w:w="4824"/>
          </w:tcPr>
          <w:p>
            <w:r/>
            <w:r>
              <w:rPr>
                <w:sz w:val="19"/>
              </w:rPr>
              <w:t>BROKEN - orders save $0</w:t>
            </w:r>
          </w:p>
        </w:tc>
      </w:tr>
      <w:tr>
        <w:tc>
          <w:tcPr>
            <w:tcW w:type="dxa" w:w="4824"/>
          </w:tcPr>
          <w:p>
            <w:r/>
            <w:r>
              <w:rPr>
                <w:sz w:val="19"/>
              </w:rPr>
              <w:t>Project structure / repo hygiene</w:t>
            </w:r>
          </w:p>
        </w:tc>
        <w:tc>
          <w:tcPr>
            <w:tcW w:type="dxa" w:w="4824"/>
          </w:tcPr>
          <w:p>
            <w:r/>
            <w:r>
              <w:rPr>
                <w:sz w:val="19"/>
              </w:rPr>
              <w:t>NEEDS CLEANUP - duplicate nested project</w:t>
            </w:r>
          </w:p>
        </w:tc>
      </w:tr>
      <w:tr>
        <w:tc>
          <w:tcPr>
            <w:tcW w:type="dxa" w:w="4824"/>
          </w:tcPr>
          <w:p>
            <w:r/>
            <w:r>
              <w:rPr>
                <w:sz w:val="19"/>
              </w:rPr>
              <w:t>SEO / discoverability</w:t>
            </w:r>
          </w:p>
        </w:tc>
        <w:tc>
          <w:tcPr>
            <w:tcW w:type="dxa" w:w="4824"/>
          </w:tcPr>
          <w:p>
            <w:r/>
            <w:r>
              <w:rPr>
                <w:sz w:val="19"/>
              </w:rPr>
              <w:t>WEAK - static sitemap, no per-page metadata, no schema</w:t>
            </w:r>
          </w:p>
        </w:tc>
      </w:tr>
      <w:tr>
        <w:tc>
          <w:tcPr>
            <w:tcW w:type="dxa" w:w="4824"/>
          </w:tcPr>
          <w:p>
            <w:r/>
            <w:r>
              <w:rPr>
                <w:sz w:val="19"/>
              </w:rPr>
              <w:t>Content professionalism</w:t>
            </w:r>
          </w:p>
        </w:tc>
        <w:tc>
          <w:tcPr>
            <w:tcW w:type="dxa" w:w="4824"/>
          </w:tcPr>
          <w:p>
            <w:r/>
            <w:r>
              <w:rPr>
                <w:sz w:val="19"/>
              </w:rPr>
              <w:t>MIXED - stock photos on several pages, fake category data</w:t>
            </w:r>
          </w:p>
        </w:tc>
      </w:tr>
      <w:tr>
        <w:tc>
          <w:tcPr>
            <w:tcW w:type="dxa" w:w="4824"/>
          </w:tcPr>
          <w:p>
            <w:r/>
            <w:r>
              <w:rPr>
                <w:sz w:val="19"/>
              </w:rPr>
              <w:t>Design &amp; UX consistency</w:t>
            </w:r>
          </w:p>
        </w:tc>
        <w:tc>
          <w:tcPr>
            <w:tcW w:type="dxa" w:w="4824"/>
          </w:tcPr>
          <w:p>
            <w:r/>
            <w:r>
              <w:rPr>
                <w:sz w:val="19"/>
              </w:rPr>
              <w:t>GOOD, minor polish needed</w:t>
            </w:r>
          </w:p>
        </w:tc>
      </w:tr>
      <w:tr>
        <w:tc>
          <w:tcPr>
            <w:tcW w:type="dxa" w:w="4824"/>
          </w:tcPr>
          <w:p>
            <w:r/>
            <w:r>
              <w:rPr>
                <w:sz w:val="19"/>
              </w:rPr>
              <w:t>Code quality</w:t>
            </w:r>
          </w:p>
        </w:tc>
        <w:tc>
          <w:tcPr>
            <w:tcW w:type="dxa" w:w="4824"/>
          </w:tcPr>
          <w:p>
            <w:r/>
            <w:r>
              <w:rPr>
                <w:sz w:val="19"/>
              </w:rPr>
              <w:t>GOOD in most areas, some leftover debug code</w:t>
            </w:r>
          </w:p>
        </w:tc>
      </w:tr>
    </w:tbl>
    <w:p>
      <w:r>
        <w:br w:type="page"/>
      </w:r>
    </w:p>
    <w:p>
      <w:pPr>
        <w:keepNext/>
        <w:pBdr>
          <w:bottom w:val="single" w:sz="6" w:space="4" w:color="0B2B4A"/>
        </w:pBdr>
        <w:spacing w:before="360" w:after="160"/>
      </w:pPr>
      <w:r>
        <w:rPr>
          <w:b/>
          <w:color w:val="0B2B4A"/>
          <w:sz w:val="32"/>
        </w:rPr>
        <w:t>1. Critical Security Issues - Fix These First</w:t>
      </w:r>
    </w:p>
    <w:p>
      <w:pPr>
        <w:spacing w:after="120"/>
      </w:pPr>
      <w:r>
        <w:rPr>
          <w:b w:val="0"/>
          <w:i/>
          <w:color w:val="555555"/>
          <w:sz w:val="21"/>
        </w:rPr>
        <w:t>These are exploitable right now on the live/deployed version of the site and should be treated as urgent.</w:t>
      </w:r>
    </w:p>
    <w:p>
      <w:pPr>
        <w:spacing w:before="160" w:after="40"/>
      </w:pPr>
      <w:r>
        <w:rPr>
          <w:b/>
          <w:color w:val="B01E1E"/>
          <w:sz w:val="21"/>
        </w:rPr>
        <w:t xml:space="preserve">[CRITICAL] </w:t>
      </w:r>
      <w:r>
        <w:rPr>
          <w:b/>
          <w:sz w:val="21"/>
        </w:rPr>
        <w:t>Public endpoint creates an admin account with a hardcoded password</w:t>
      </w:r>
    </w:p>
    <w:p>
      <w:pPr>
        <w:spacing w:after="120"/>
        <w:ind w:left="288"/>
      </w:pPr>
      <w:r>
        <w:rPr>
          <w:sz w:val="21"/>
        </w:rPr>
        <w:t>src/app/api/seed-admin/route.ts exposes a GET route (e.g. yoursite.com/api/seed-admin) that anyone can visit in a browser. It creates (or confirms) an admin login using the hardcoded credentials admin@igo.com / admin123, and this route is not gated by any auth check or removed for production. Anyone who finds this URL - including via search engines or by guessing - gets a working path to admin credentials. This must be deleted or locked behind a one-time server-side script before the site is safe to keep public.</w:t>
      </w:r>
    </w:p>
    <w:p>
      <w:pPr>
        <w:spacing w:before="160" w:after="40"/>
      </w:pPr>
      <w:r>
        <w:rPr>
          <w:b/>
          <w:color w:val="B01E1E"/>
          <w:sz w:val="21"/>
        </w:rPr>
        <w:t xml:space="preserve">[CRITICAL] </w:t>
      </w:r>
      <w:r>
        <w:rPr>
          <w:b/>
          <w:sz w:val="21"/>
        </w:rPr>
        <w:t>Firestore database is world-readable and world-writable</w:t>
      </w:r>
    </w:p>
    <w:p>
      <w:pPr>
        <w:spacing w:after="120"/>
        <w:ind w:left="288"/>
      </w:pPr>
      <w:r>
        <w:rPr>
          <w:sz w:val="21"/>
        </w:rPr>
        <w:t>firestore.rules restricts only the 'users' collection; every other collection (products, orders, admin_logs, settings, notifications) is covered by 'match /{document=**} { allow read, write: if true; }' - with a comment literally reading 'TODO: Restrict this in production!'. In practice this means any visitor can read, edit, or delete all product listings, all customer orders (names, emails, phone numbers, addresses), and all admin activity logs directly through the Firebase client SDK, without logging in. This is the single highest-impact fix on this list.</w:t>
      </w:r>
    </w:p>
    <w:p>
      <w:pPr>
        <w:spacing w:before="160" w:after="40"/>
      </w:pPr>
      <w:r>
        <w:rPr>
          <w:b/>
          <w:color w:val="B46A00"/>
          <w:sz w:val="21"/>
        </w:rPr>
        <w:t xml:space="preserve">[HIGH] </w:t>
      </w:r>
      <w:r>
        <w:rPr>
          <w:b/>
          <w:sz w:val="21"/>
        </w:rPr>
        <w:t>Firebase API keys hardcoded as fallback values in source</w:t>
      </w:r>
    </w:p>
    <w:p>
      <w:pPr>
        <w:spacing w:after="120"/>
        <w:ind w:left="288"/>
      </w:pPr>
      <w:r>
        <w:rPr>
          <w:sz w:val="21"/>
        </w:rPr>
        <w:t>src/lib/firebase.ts falls back to real, working Firebase project keys (apiKey, appId, project ID, etc.) directly in committed source code if environment variables are missing. Firebase web keys are not secret by design, but hardcoding them defeats the purpose of using environment variables at all and means the project is fully identifiable/targetable from source even without .env access. Combined with the open Firestore rules above, this becomes a real risk, not just a style issue.</w:t>
      </w:r>
    </w:p>
    <w:p>
      <w:pPr>
        <w:spacing w:before="160" w:after="40"/>
      </w:pPr>
      <w:r>
        <w:rPr>
          <w:b/>
          <w:color w:val="B46A00"/>
          <w:sz w:val="21"/>
        </w:rPr>
        <w:t xml:space="preserve">[MEDIUM] </w:t>
      </w:r>
      <w:r>
        <w:rPr>
          <w:b/>
          <w:sz w:val="21"/>
        </w:rPr>
        <w:t>No rate limiting or bot protection on forms</w:t>
      </w:r>
    </w:p>
    <w:p>
      <w:pPr>
        <w:spacing w:after="120"/>
        <w:ind w:left="288"/>
      </w:pPr>
      <w:r>
        <w:rPr>
          <w:sz w:val="21"/>
        </w:rPr>
        <w:t>The contact form, RFQ form, checkout form, and login/register pages have no CAPTCHA, honeypot, or rate-limiting. Combined with the open Firestore write access, the site is currently exposed to spam order or inquiry flooding.</w:t>
      </w:r>
    </w:p>
    <w:p>
      <w:pPr>
        <w:keepNext/>
        <w:pBdr>
          <w:bottom w:val="single" w:sz="6" w:space="4" w:color="0B2B4A"/>
        </w:pBdr>
        <w:spacing w:before="360" w:after="160"/>
      </w:pPr>
      <w:r>
        <w:rPr>
          <w:b/>
          <w:color w:val="0B2B4A"/>
          <w:sz w:val="32"/>
        </w:rPr>
        <w:t>2. Broken or Incomplete Core Functionality</w:t>
      </w:r>
    </w:p>
    <w:p>
      <w:pPr>
        <w:spacing w:before="160" w:after="40"/>
      </w:pPr>
      <w:r>
        <w:rPr>
          <w:b/>
          <w:color w:val="B01E1E"/>
          <w:sz w:val="21"/>
        </w:rPr>
        <w:t xml:space="preserve">[CRITICAL] </w:t>
      </w:r>
      <w:r>
        <w:rPr>
          <w:b/>
          <w:sz w:val="21"/>
        </w:rPr>
        <w:t>Checkout always records $0 for every order</w:t>
      </w:r>
    </w:p>
    <w:p>
      <w:pPr>
        <w:spacing w:after="120"/>
        <w:ind w:left="288"/>
      </w:pPr>
      <w:r>
        <w:rPr>
          <w:sz w:val="21"/>
        </w:rPr>
        <w:t>In src/app/checkout/page.tsx, every line item is submitted with 'price: 0' and the order's 'totalAmount' is hardcoded to 0, regardless of what the product actually costs. The admin dashboard's Orders tab then displays '$0.00' for every single order. Since there is no live price on any product card (product data has no price field at all - see Section 4), the order pipeline currently cannot tell the admin, the buyer, or anyone how much an order is actually worth. This needs either a real price field per product or a clearly-labeled 'quote requested, price TBD' status instead of a fabricated $0.</w:t>
      </w:r>
    </w:p>
    <w:p>
      <w:pPr>
        <w:spacing w:before="160" w:after="40"/>
      </w:pPr>
      <w:r>
        <w:rPr>
          <w:b/>
          <w:color w:val="B01E1E"/>
          <w:sz w:val="21"/>
        </w:rPr>
        <w:t xml:space="preserve">[HIGH] </w:t>
      </w:r>
      <w:r>
        <w:rPr>
          <w:b/>
          <w:sz w:val="21"/>
        </w:rPr>
        <w:t>Category pages show fake, unrelated mock data</w:t>
      </w:r>
    </w:p>
    <w:p>
      <w:pPr>
        <w:spacing w:after="120"/>
        <w:ind w:left="288"/>
      </w:pPr>
      <w:r>
        <w:rPr>
          <w:sz w:val="21"/>
        </w:rPr>
        <w:t>Clicking any homepage category tile (Indian Spices, Grains &amp; Cereals, Agri-Machinery, Oilseeds) routes to src/app/category/[slug]/page.tsx, which ignores the slug entirely and always renders the same four hardcoded mock products (onion, chilli, garlic, tomato) with stock photos - completely disconnected from the real 356-item catalog in public/data/products.json. A buyer who clicks 'Agri-Machinery' from the homepage will see onions. The breadcrumb on this page also links to '/products', a route that does not exist in the site (404).</w:t>
      </w:r>
    </w:p>
    <w:p>
      <w:pPr>
        <w:spacing w:before="160" w:after="40"/>
      </w:pPr>
      <w:r>
        <w:rPr>
          <w:b/>
          <w:color w:val="B46A00"/>
          <w:sz w:val="21"/>
        </w:rPr>
        <w:t xml:space="preserve">[MEDIUM] </w:t>
      </w:r>
      <w:r>
        <w:rPr>
          <w:b/>
          <w:sz w:val="21"/>
        </w:rPr>
        <w:t>Contact form does not actually send an email - it opens WhatsApp</w:t>
      </w:r>
    </w:p>
    <w:p>
      <w:pPr>
        <w:spacing w:after="120"/>
        <w:ind w:left="288"/>
      </w:pPr>
      <w:r>
        <w:rPr>
          <w:sz w:val="21"/>
        </w:rPr>
        <w:t>The Contact page and RFQ forms funnel through sendWhatsAppMessage(), which just opens a wa.me link in a new tab pre-filled with the message text. This depends entirely on the visitor having WhatsApp installed and manually clicking send in that app - if they do not, or the popup is blocked, the inquiry is silently lost with no record anywhere on the backend. There is no persisted inquiry record, no confirmation email, and no fallback if the WhatsApp tab does not open.</w:t>
      </w:r>
    </w:p>
    <w:p>
      <w:pPr>
        <w:spacing w:before="160" w:after="40"/>
      </w:pPr>
      <w:r>
        <w:rPr>
          <w:b/>
          <w:color w:val="555555"/>
          <w:sz w:val="21"/>
        </w:rPr>
        <w:t xml:space="preserve">[LOW] </w:t>
      </w:r>
      <w:r>
        <w:rPr>
          <w:b/>
          <w:sz w:val="21"/>
        </w:rPr>
        <w:t>No loading, error, or 404 pages</w:t>
      </w:r>
    </w:p>
    <w:p>
      <w:pPr>
        <w:spacing w:after="120"/>
        <w:ind w:left="288"/>
      </w:pPr>
      <w:r>
        <w:rPr>
          <w:sz w:val="21"/>
        </w:rPr>
        <w:t>The app directory has no loading.tsx, error.tsx, or not-found.tsx at any level. Next.js falls back to a blank/default screen for any broken link, failed data fetch, or mistyped URL - a missed opportunity for a branded 404 page and a real risk during any Firebase outage (the whole UI can hang with no feedback).</w:t>
      </w:r>
    </w:p>
    <w:p>
      <w:pPr>
        <w:keepNext/>
        <w:pBdr>
          <w:bottom w:val="single" w:sz="6" w:space="4" w:color="0B2B4A"/>
        </w:pBdr>
        <w:spacing w:before="360" w:after="160"/>
      </w:pPr>
      <w:r>
        <w:rPr>
          <w:b/>
          <w:color w:val="0B2B4A"/>
          <w:sz w:val="32"/>
        </w:rPr>
        <w:t>3. Project Structure and Repository Hygiene</w:t>
      </w:r>
    </w:p>
    <w:p>
      <w:pPr>
        <w:spacing w:before="160" w:after="40"/>
      </w:pPr>
      <w:r>
        <w:rPr>
          <w:b/>
          <w:color w:val="B46A00"/>
          <w:sz w:val="21"/>
        </w:rPr>
        <w:t xml:space="preserve">[HIGH] </w:t>
      </w:r>
      <w:r>
        <w:rPr>
          <w:b/>
          <w:sz w:val="21"/>
        </w:rPr>
        <w:t>A second, abandoned copy of the whole site lives inside the live project</w:t>
      </w:r>
    </w:p>
    <w:p>
      <w:pPr>
        <w:spacing w:after="120"/>
        <w:ind w:left="288"/>
      </w:pPr>
      <w:r>
        <w:rPr>
          <w:sz w:val="21"/>
        </w:rPr>
        <w:t>There is a full nested Next.js project at /igo-marketplace with its own package.json, its own .git history and remote (github.com/igobackend2-bit/Igo-Import-Export-website.git), its own node_modules, and an earlier, less-developed version of the pages (missing the admin approval workflow, notifications, order tracking, etc. that exist in the real root project). It appears to be an earlier prototype that was never deleted. It adds dead weight to the repo, is confusing for anyone else who opens the project, and is not excluded from the root tsconfig.json 'include' pattern - meaning a project-wide type-check picks up files from the abandoned copy and reports unrelated errors (confirmed: GoogleTranslate.tsx in igo-marketplace currently fails type-checking). Recommend archiving or deleting the igo-marketplace folder, or at minimum excluding it in tsconfig.json and the eslint config.</w:t>
      </w:r>
    </w:p>
    <w:p>
      <w:pPr>
        <w:spacing w:before="160" w:after="40"/>
      </w:pPr>
      <w:r>
        <w:rPr>
          <w:b/>
          <w:color w:val="555555"/>
          <w:sz w:val="21"/>
        </w:rPr>
        <w:t xml:space="preserve">[LOW] </w:t>
      </w:r>
      <w:r>
        <w:rPr>
          <w:b/>
          <w:sz w:val="21"/>
        </w:rPr>
        <w:t>Duplicate/conflicting ESLint configuration</w:t>
      </w:r>
    </w:p>
    <w:p>
      <w:pPr>
        <w:spacing w:after="120"/>
        <w:ind w:left="288"/>
      </w:pPr>
      <w:r>
        <w:rPr>
          <w:sz w:val="21"/>
        </w:rPr>
        <w:t>Both a legacy .eslintrc.json and a modern eslint.config.mjs exist side by side in the root project. Only one should exist; keeping both invites confusion about which rules are actually active.</w:t>
      </w:r>
    </w:p>
    <w:p>
      <w:pPr>
        <w:spacing w:before="160" w:after="40"/>
      </w:pPr>
      <w:r>
        <w:rPr>
          <w:b/>
          <w:color w:val="555555"/>
          <w:sz w:val="21"/>
        </w:rPr>
        <w:t xml:space="preserve">[LOW] </w:t>
      </w:r>
      <w:r>
        <w:rPr>
          <w:b/>
          <w:sz w:val="21"/>
        </w:rPr>
        <w:t>Stray misplaced file</w:t>
      </w:r>
    </w:p>
    <w:p>
      <w:pPr>
        <w:spacing w:after="120"/>
        <w:ind w:left="288"/>
      </w:pPr>
      <w:r>
        <w:rPr>
          <w:sz w:val="21"/>
        </w:rPr>
        <w:t>src/app/category/[slug]/src/lib/firebase.ts is an empty/near-empty file sitting inside a route folder where it does not belong (likely an accidental paste during a refactor). Harmless but should be deleted.</w:t>
      </w:r>
    </w:p>
    <w:p>
      <w:pPr>
        <w:spacing w:before="160" w:after="40"/>
      </w:pPr>
      <w:r>
        <w:rPr>
          <w:b/>
          <w:color w:val="555555"/>
          <w:sz w:val="21"/>
        </w:rPr>
        <w:t xml:space="preserve">[LOW] </w:t>
      </w:r>
      <w:r>
        <w:rPr>
          <w:b/>
          <w:sz w:val="21"/>
        </w:rPr>
        <w:t>Six AI-generated marketing images sit loose in the project root</w:t>
      </w:r>
    </w:p>
    <w:p>
      <w:pPr>
        <w:spacing w:after="120"/>
        <w:ind w:left="288"/>
      </w:pPr>
      <w:r>
        <w:rPr>
          <w:sz w:val="21"/>
        </w:rPr>
        <w:t>The Gemini_Generated_Image_*.png files sit in the repository root rather than in public/images/. If they are meant to be used on the site, they should be moved into public/ and referenced; if they are scratch/reference files, they should be moved out of the repo entirely.</w:t>
      </w:r>
    </w:p>
    <w:p>
      <w:pPr>
        <w:keepNext/>
        <w:pBdr>
          <w:bottom w:val="single" w:sz="6" w:space="4" w:color="0B2B4A"/>
        </w:pBdr>
        <w:spacing w:before="360" w:after="160"/>
      </w:pPr>
      <w:r>
        <w:rPr>
          <w:b/>
          <w:color w:val="0B2B4A"/>
          <w:sz w:val="32"/>
        </w:rPr>
        <w:t>4. SEO and Discoverability Gaps</w:t>
      </w:r>
    </w:p>
    <w:p>
      <w:pPr>
        <w:spacing w:before="160" w:after="40"/>
      </w:pPr>
      <w:r>
        <w:rPr>
          <w:b/>
          <w:color w:val="B46A00"/>
          <w:sz w:val="21"/>
        </w:rPr>
        <w:t xml:space="preserve">[HIGH] </w:t>
      </w:r>
      <w:r>
        <w:rPr>
          <w:b/>
          <w:sz w:val="21"/>
        </w:rPr>
        <w:t>Sitemap and robots.txt are static and incomplete</w:t>
      </w:r>
    </w:p>
    <w:p>
      <w:pPr>
        <w:spacing w:after="120"/>
        <w:ind w:left="288"/>
      </w:pPr>
      <w:r>
        <w:rPr>
          <w:sz w:val="21"/>
        </w:rPr>
        <w:t>public/sitemap.xml is a hand-written, hardcoded XML file listing only 4 URLs (home, hub/agriculture, contact, login) - all dated 2025-01-01. It is missing about, services, brands, offers, gallery, certificates, clients, and every individual product/category page, meaning Google is only being told about a small fraction of the site. A dynamically generated sitemap built from the actual route list and product catalog would fix this and keep itself current.</w:t>
      </w:r>
    </w:p>
    <w:p>
      <w:pPr>
        <w:spacing w:before="160" w:after="40"/>
      </w:pPr>
      <w:r>
        <w:rPr>
          <w:b/>
          <w:color w:val="B46A00"/>
          <w:sz w:val="21"/>
        </w:rPr>
        <w:t xml:space="preserve">[MEDIUM] </w:t>
      </w:r>
      <w:r>
        <w:rPr>
          <w:b/>
          <w:sz w:val="21"/>
        </w:rPr>
        <w:t>No per-page metadata - every page shares the homepage's title and description</w:t>
      </w:r>
    </w:p>
    <w:p>
      <w:pPr>
        <w:spacing w:after="120"/>
        <w:ind w:left="288"/>
      </w:pPr>
      <w:r>
        <w:rPr>
          <w:sz w:val="21"/>
        </w:rPr>
        <w:t>Only the root layout.tsx defines a Metadata object (title, description, Open Graph, Twitter card). None of the individual pages (about, services, contact, brands, gallery, certificates, hub/agriculture, category pages) export their own metadata, so every page shown in Google search results or shared on social media will display the same 'IGO Import &amp; Export | India's Agri-Commodity Trade Desk' title regardless of which page it actually is. This meaningfully hurts click-through rate and social sharing.</w:t>
      </w:r>
    </w:p>
    <w:p>
      <w:pPr>
        <w:spacing w:before="160" w:after="40"/>
      </w:pPr>
      <w:r>
        <w:rPr>
          <w:b/>
          <w:color w:val="B46A00"/>
          <w:sz w:val="21"/>
        </w:rPr>
        <w:t xml:space="preserve">[MEDIUM] </w:t>
      </w:r>
      <w:r>
        <w:rPr>
          <w:b/>
          <w:sz w:val="21"/>
        </w:rPr>
        <w:t>No structured data (JSON-LD)</w:t>
      </w:r>
    </w:p>
    <w:p>
      <w:pPr>
        <w:spacing w:after="120"/>
        <w:ind w:left="288"/>
      </w:pPr>
      <w:r>
        <w:rPr>
          <w:sz w:val="21"/>
        </w:rPr>
        <w:t>There is no Organization, LocalBusiness, Product, or BreadcrumbList schema anywhere in the site. For a B2B trade company with a physical address and hundreds of products, this is a missed opportunity for rich results in Google and for AI answer engines (ChatGPT, Perplexity, Google AI Overviews) to correctly cite the business.</w:t>
      </w:r>
    </w:p>
    <w:p>
      <w:pPr>
        <w:spacing w:before="160" w:after="40"/>
      </w:pPr>
      <w:r>
        <w:rPr>
          <w:b/>
          <w:color w:val="555555"/>
          <w:sz w:val="21"/>
        </w:rPr>
        <w:t xml:space="preserve">[LOW] </w:t>
      </w:r>
      <w:r>
        <w:rPr>
          <w:b/>
          <w:sz w:val="21"/>
        </w:rPr>
        <w:t>Missing metadataBase, canonical URLs, and favicon/theme metadata</w:t>
      </w:r>
    </w:p>
    <w:p>
      <w:pPr>
        <w:spacing w:after="120"/>
        <w:ind w:left="288"/>
      </w:pPr>
      <w:r>
        <w:rPr>
          <w:sz w:val="21"/>
        </w:rPr>
        <w:t>The root metadata object has no metadataBase, so relative Open Graph image URLs (if added later) will not resolve correctly when shared. There are also no canonical link tags and no explicit viewport/theme-color configuration.</w:t>
      </w:r>
    </w:p>
    <w:p>
      <w:pPr>
        <w:keepNext/>
        <w:pBdr>
          <w:bottom w:val="single" w:sz="6" w:space="4" w:color="0B2B4A"/>
        </w:pBdr>
        <w:spacing w:before="360" w:after="160"/>
      </w:pPr>
      <w:r>
        <w:rPr>
          <w:b/>
          <w:color w:val="0B2B4A"/>
          <w:sz w:val="32"/>
        </w:rPr>
        <w:t>5. Content and Professionalism Issues</w:t>
      </w:r>
    </w:p>
    <w:p>
      <w:pPr>
        <w:spacing w:before="160" w:after="40"/>
      </w:pPr>
      <w:r>
        <w:rPr>
          <w:b/>
          <w:color w:val="B46A00"/>
          <w:sz w:val="21"/>
        </w:rPr>
        <w:t xml:space="preserve">[MEDIUM] </w:t>
      </w:r>
      <w:r>
        <w:rPr>
          <w:b/>
          <w:sz w:val="21"/>
        </w:rPr>
        <w:t>Several pages use generic stock photography instead of real brand imagery</w:t>
      </w:r>
    </w:p>
    <w:p>
      <w:pPr>
        <w:spacing w:after="120"/>
        <w:ind w:left="288"/>
      </w:pPr>
      <w:r>
        <w:rPr>
          <w:sz w:val="21"/>
        </w:rPr>
        <w:t>The About page hero, Clients page, category pages, the Offers page, the homepage category grid, the Process section, and the Stats section banner all pull directly from images.unsplash.com URLs (hotlinked, not hosted). This is inconsistent with a site that already has genuine product photography for 356 real products and several AI-generated hero images sitting unused in the project root - using stock photography next to real product photos undercuts the trusted-trade-desk positioning and also means these images can disappear or change if Unsplash ever removes them, since they are not stored on your own servers.</w:t>
      </w:r>
    </w:p>
    <w:p>
      <w:pPr>
        <w:spacing w:before="160" w:after="40"/>
      </w:pPr>
      <w:r>
        <w:rPr>
          <w:b/>
          <w:color w:val="555555"/>
          <w:sz w:val="21"/>
        </w:rPr>
        <w:t xml:space="preserve">[LOW] </w:t>
      </w:r>
      <w:r>
        <w:rPr>
          <w:b/>
          <w:sz w:val="21"/>
        </w:rPr>
        <w:t>Images use plain &lt;img&gt; tags instead of Next.js's built-in Image component almost everywhere</w:t>
      </w:r>
    </w:p>
    <w:p>
      <w:pPr>
        <w:spacing w:after="120"/>
        <w:ind w:left="288"/>
      </w:pPr>
      <w:r>
        <w:rPr>
          <w:sz w:val="21"/>
        </w:rPr>
        <w:t>Product listings, cart items, admin tables, and category pages all render images with a raw &lt;img&gt; tag. Next.js's next/image component would give automatic responsive sizing, lazy loading, and format conversion (WebP/AVIF) for free - meaningful for a page with hundreds of product photos, and it directly affects Core Web Vitals (LCP) and mobile data usage.</w:t>
      </w:r>
    </w:p>
    <w:p>
      <w:pPr>
        <w:spacing w:before="160" w:after="40"/>
      </w:pPr>
      <w:r>
        <w:rPr>
          <w:b/>
          <w:color w:val="555555"/>
          <w:sz w:val="21"/>
        </w:rPr>
        <w:t xml:space="preserve">[LOW] </w:t>
      </w:r>
      <w:r>
        <w:rPr>
          <w:b/>
          <w:sz w:val="21"/>
        </w:rPr>
        <w:t>Leftover console.log / debug statements in production code</w:t>
      </w:r>
    </w:p>
    <w:p>
      <w:pPr>
        <w:spacing w:after="120"/>
        <w:ind w:left="288"/>
      </w:pPr>
      <w:r>
        <w:rPr>
          <w:sz w:val="21"/>
        </w:rPr>
        <w:t>Several files (dashboard/admin/page.tsx, authService.ts) still contain console.log calls intended for local debugging (e.g. logging the current admin role on every render). Harmless but unprofessional if a visitor opens devtools.</w:t>
      </w:r>
    </w:p>
    <w:p>
      <w:pPr>
        <w:keepNext/>
        <w:pBdr>
          <w:bottom w:val="single" w:sz="6" w:space="4" w:color="0B2B4A"/>
        </w:pBdr>
        <w:spacing w:before="360" w:after="160"/>
      </w:pPr>
      <w:r>
        <w:rPr>
          <w:b/>
          <w:color w:val="0B2B4A"/>
          <w:sz w:val="32"/>
        </w:rPr>
        <w:t>6. Notable Missing Features (for a more advanced platform)</w:t>
      </w:r>
    </w:p>
    <w:p>
      <w:pPr>
        <w:spacing w:after="120"/>
      </w:pPr>
      <w:r>
        <w:rPr>
          <w:b w:val="0"/>
          <w:i/>
          <w:color w:val="555555"/>
          <w:sz w:val="21"/>
        </w:rPr>
        <w:t>Nothing below is broken - these are gaps between the current feature set and what a mature B2B trade platform typically includes.</w:t>
      </w:r>
    </w:p>
    <w:p>
      <w:pPr>
        <w:pStyle w:val="ListBullet"/>
        <w:spacing w:after="80"/>
        <w:ind w:left="360"/>
      </w:pPr>
      <w:r>
        <w:t>No real payment gateway (Razorpay/Stripe/PayPal) - currently a request-a-quote flow only. That may be intentional for a B2B trade desk, but it should be a stated design decision, not an accidental byproduct of the $0 pricing bug in Section 2.</w:t>
      </w:r>
    </w:p>
    <w:p>
      <w:pPr>
        <w:pStyle w:val="ListBullet"/>
        <w:spacing w:after="80"/>
        <w:ind w:left="360"/>
      </w:pPr>
      <w:r>
        <w:t>No product detail pages - the catalog shows product cards/grids but there is no dedicated page per product with full specs, certifications, and an inquiry button tied to that specific SKU.</w:t>
      </w:r>
    </w:p>
    <w:p>
      <w:pPr>
        <w:pStyle w:val="ListBullet"/>
        <w:spacing w:after="80"/>
        <w:ind w:left="360"/>
      </w:pPr>
      <w:r>
        <w:t>No order/RFQ tracking with shipment milestones (a real trade-desk expectation: booked, customs cleared, in transit, delivered).</w:t>
      </w:r>
    </w:p>
    <w:p>
      <w:pPr>
        <w:pStyle w:val="ListBullet"/>
        <w:spacing w:after="80"/>
        <w:ind w:left="360"/>
      </w:pPr>
      <w:r>
        <w:t>No multi-currency or Incoterm (FOB/CIF/CFR) selector on quotes, despite Incoterm language appearing in the copy.</w:t>
      </w:r>
    </w:p>
    <w:p>
      <w:pPr>
        <w:pStyle w:val="ListBullet"/>
        <w:spacing w:after="80"/>
        <w:ind w:left="360"/>
      </w:pPr>
      <w:r>
        <w:t>No blog/insights/news section - a common trust and SEO driver for export businesses (market updates, compliance guides, harvest calendars).</w:t>
      </w:r>
    </w:p>
    <w:p>
      <w:pPr>
        <w:pStyle w:val="ListBullet"/>
        <w:spacing w:after="80"/>
        <w:ind w:left="360"/>
      </w:pPr>
      <w:r>
        <w:t>No cookie consent, privacy policy, or terms of service pages - likely required depending on which countries your buyers are in (GDPR-adjacent expectations for EU buyers).</w:t>
      </w:r>
    </w:p>
    <w:p>
      <w:pPr>
        <w:pStyle w:val="ListBullet"/>
        <w:spacing w:after="80"/>
        <w:ind w:left="360"/>
      </w:pPr>
      <w:r>
        <w:t>No automated testing (unit or end-to-end) anywhere in the project - every change is currently verified by hand.</w:t>
      </w:r>
    </w:p>
    <w:p>
      <w:pPr>
        <w:pStyle w:val="ListBullet"/>
        <w:spacing w:after="80"/>
        <w:ind w:left="360"/>
      </w:pPr>
      <w:r>
        <w:t>The Google Translate integration is a client-side widget hack (toggling a hidden Google dropdown) rather than real i18n routing - fine as a quick fix, but it does not translate metadata/SEO tags, and translated pages will not be indexed separately by Google.</w:t>
      </w:r>
    </w:p>
    <w:p>
      <w:pPr>
        <w:keepNext/>
        <w:pBdr>
          <w:bottom w:val="single" w:sz="6" w:space="4" w:color="0B2B4A"/>
        </w:pBdr>
        <w:spacing w:before="360" w:after="160"/>
      </w:pPr>
      <w:r>
        <w:rPr>
          <w:b/>
          <w:color w:val="0B2B4A"/>
          <w:sz w:val="32"/>
        </w:rPr>
        <w:t>7. Recommended Priority Order</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0B2B4A"/>
          </w:tcPr>
          <w:p>
            <w:r/>
            <w:r>
              <w:rPr>
                <w:b/>
                <w:color w:val="FFFFFF"/>
                <w:sz w:val="19"/>
              </w:rPr>
              <w:t>#</w:t>
            </w:r>
          </w:p>
        </w:tc>
        <w:tc>
          <w:tcPr>
            <w:tcW w:type="dxa" w:w="2412"/>
            <w:shd w:val="clear" w:color="auto" w:fill="0B2B4A"/>
          </w:tcPr>
          <w:p>
            <w:r/>
            <w:r>
              <w:rPr>
                <w:b/>
                <w:color w:val="FFFFFF"/>
                <w:sz w:val="19"/>
              </w:rPr>
              <w:t>Action</w:t>
            </w:r>
          </w:p>
        </w:tc>
        <w:tc>
          <w:tcPr>
            <w:tcW w:type="dxa" w:w="2412"/>
            <w:shd w:val="clear" w:color="auto" w:fill="0B2B4A"/>
          </w:tcPr>
          <w:p>
            <w:r/>
            <w:r>
              <w:rPr>
                <w:b/>
                <w:color w:val="FFFFFF"/>
                <w:sz w:val="19"/>
              </w:rPr>
              <w:t>Category</w:t>
            </w:r>
          </w:p>
        </w:tc>
        <w:tc>
          <w:tcPr>
            <w:tcW w:type="dxa" w:w="2412"/>
            <w:shd w:val="clear" w:color="auto" w:fill="0B2B4A"/>
          </w:tcPr>
          <w:p>
            <w:r/>
            <w:r>
              <w:rPr>
                <w:b/>
                <w:color w:val="FFFFFF"/>
                <w:sz w:val="19"/>
              </w:rPr>
              <w:t>Suggested timing</w:t>
            </w:r>
          </w:p>
        </w:tc>
      </w:tr>
      <w:tr>
        <w:tc>
          <w:tcPr>
            <w:tcW w:type="dxa" w:w="2412"/>
          </w:tcPr>
          <w:p>
            <w:r/>
            <w:r>
              <w:rPr>
                <w:sz w:val="19"/>
              </w:rPr>
              <w:t>1</w:t>
            </w:r>
          </w:p>
        </w:tc>
        <w:tc>
          <w:tcPr>
            <w:tcW w:type="dxa" w:w="2412"/>
          </w:tcPr>
          <w:p>
            <w:r/>
            <w:r>
              <w:rPr>
                <w:sz w:val="19"/>
              </w:rPr>
              <w:t>Lock down Firestore rules (remove the wildcard allow-all) and delete/secure the seed-admin route</w:t>
            </w:r>
          </w:p>
        </w:tc>
        <w:tc>
          <w:tcPr>
            <w:tcW w:type="dxa" w:w="2412"/>
          </w:tcPr>
          <w:p>
            <w:r/>
            <w:r>
              <w:rPr>
                <w:sz w:val="19"/>
              </w:rPr>
              <w:t>Security</w:t>
            </w:r>
          </w:p>
        </w:tc>
        <w:tc>
          <w:tcPr>
            <w:tcW w:type="dxa" w:w="2412"/>
          </w:tcPr>
          <w:p>
            <w:r/>
            <w:r>
              <w:rPr>
                <w:sz w:val="19"/>
              </w:rPr>
              <w:t>Immediate</w:t>
            </w:r>
          </w:p>
        </w:tc>
      </w:tr>
      <w:tr>
        <w:tc>
          <w:tcPr>
            <w:tcW w:type="dxa" w:w="2412"/>
          </w:tcPr>
          <w:p>
            <w:r/>
            <w:r>
              <w:rPr>
                <w:sz w:val="19"/>
              </w:rPr>
              <w:t>2</w:t>
            </w:r>
          </w:p>
        </w:tc>
        <w:tc>
          <w:tcPr>
            <w:tcW w:type="dxa" w:w="2412"/>
          </w:tcPr>
          <w:p>
            <w:r/>
            <w:r>
              <w:rPr>
                <w:sz w:val="19"/>
              </w:rPr>
              <w:t>Fix checkout to record real prices, or clearly relabel it as quote-only</w:t>
            </w:r>
          </w:p>
        </w:tc>
        <w:tc>
          <w:tcPr>
            <w:tcW w:type="dxa" w:w="2412"/>
          </w:tcPr>
          <w:p>
            <w:r/>
            <w:r>
              <w:rPr>
                <w:sz w:val="19"/>
              </w:rPr>
              <w:t>Core functionality</w:t>
            </w:r>
          </w:p>
        </w:tc>
        <w:tc>
          <w:tcPr>
            <w:tcW w:type="dxa" w:w="2412"/>
          </w:tcPr>
          <w:p>
            <w:r/>
            <w:r>
              <w:rPr>
                <w:sz w:val="19"/>
              </w:rPr>
              <w:t>This week</w:t>
            </w:r>
          </w:p>
        </w:tc>
      </w:tr>
      <w:tr>
        <w:tc>
          <w:tcPr>
            <w:tcW w:type="dxa" w:w="2412"/>
          </w:tcPr>
          <w:p>
            <w:r/>
            <w:r>
              <w:rPr>
                <w:sz w:val="19"/>
              </w:rPr>
              <w:t>3</w:t>
            </w:r>
          </w:p>
        </w:tc>
        <w:tc>
          <w:tcPr>
            <w:tcW w:type="dxa" w:w="2412"/>
          </w:tcPr>
          <w:p>
            <w:r/>
            <w:r>
              <w:rPr>
                <w:sz w:val="19"/>
              </w:rPr>
              <w:t>Remove or properly exclude the abandoned igo-marketplace duplicate project</w:t>
            </w:r>
          </w:p>
        </w:tc>
        <w:tc>
          <w:tcPr>
            <w:tcW w:type="dxa" w:w="2412"/>
          </w:tcPr>
          <w:p>
            <w:r/>
            <w:r>
              <w:rPr>
                <w:sz w:val="19"/>
              </w:rPr>
              <w:t>Repo hygiene</w:t>
            </w:r>
          </w:p>
        </w:tc>
        <w:tc>
          <w:tcPr>
            <w:tcW w:type="dxa" w:w="2412"/>
          </w:tcPr>
          <w:p>
            <w:r/>
            <w:r>
              <w:rPr>
                <w:sz w:val="19"/>
              </w:rPr>
              <w:t>This week</w:t>
            </w:r>
          </w:p>
        </w:tc>
      </w:tr>
      <w:tr>
        <w:tc>
          <w:tcPr>
            <w:tcW w:type="dxa" w:w="2412"/>
          </w:tcPr>
          <w:p>
            <w:r/>
            <w:r>
              <w:rPr>
                <w:sz w:val="19"/>
              </w:rPr>
              <w:t>4</w:t>
            </w:r>
          </w:p>
        </w:tc>
        <w:tc>
          <w:tcPr>
            <w:tcW w:type="dxa" w:w="2412"/>
          </w:tcPr>
          <w:p>
            <w:r/>
            <w:r>
              <w:rPr>
                <w:sz w:val="19"/>
              </w:rPr>
              <w:t>Fix category pages to pull from the real product catalog instead of mock data</w:t>
            </w:r>
          </w:p>
        </w:tc>
        <w:tc>
          <w:tcPr>
            <w:tcW w:type="dxa" w:w="2412"/>
          </w:tcPr>
          <w:p>
            <w:r/>
            <w:r>
              <w:rPr>
                <w:sz w:val="19"/>
              </w:rPr>
              <w:t>Core functionality</w:t>
            </w:r>
          </w:p>
        </w:tc>
        <w:tc>
          <w:tcPr>
            <w:tcW w:type="dxa" w:w="2412"/>
          </w:tcPr>
          <w:p>
            <w:r/>
            <w:r>
              <w:rPr>
                <w:sz w:val="19"/>
              </w:rPr>
              <w:t>This week</w:t>
            </w:r>
          </w:p>
        </w:tc>
      </w:tr>
      <w:tr>
        <w:tc>
          <w:tcPr>
            <w:tcW w:type="dxa" w:w="2412"/>
          </w:tcPr>
          <w:p>
            <w:r/>
            <w:r>
              <w:rPr>
                <w:sz w:val="19"/>
              </w:rPr>
              <w:t>5</w:t>
            </w:r>
          </w:p>
        </w:tc>
        <w:tc>
          <w:tcPr>
            <w:tcW w:type="dxa" w:w="2412"/>
          </w:tcPr>
          <w:p>
            <w:r/>
            <w:r>
              <w:rPr>
                <w:sz w:val="19"/>
              </w:rPr>
              <w:t>Move Firebase keys fully to environment variables with no hardcoded fallback</w:t>
            </w:r>
          </w:p>
        </w:tc>
        <w:tc>
          <w:tcPr>
            <w:tcW w:type="dxa" w:w="2412"/>
          </w:tcPr>
          <w:p>
            <w:r/>
            <w:r>
              <w:rPr>
                <w:sz w:val="19"/>
              </w:rPr>
              <w:t>Security</w:t>
            </w:r>
          </w:p>
        </w:tc>
        <w:tc>
          <w:tcPr>
            <w:tcW w:type="dxa" w:w="2412"/>
          </w:tcPr>
          <w:p>
            <w:r/>
            <w:r>
              <w:rPr>
                <w:sz w:val="19"/>
              </w:rPr>
              <w:t>This week</w:t>
            </w:r>
          </w:p>
        </w:tc>
      </w:tr>
      <w:tr>
        <w:tc>
          <w:tcPr>
            <w:tcW w:type="dxa" w:w="2412"/>
          </w:tcPr>
          <w:p>
            <w:r/>
            <w:r>
              <w:rPr>
                <w:sz w:val="19"/>
              </w:rPr>
              <w:t>6</w:t>
            </w:r>
          </w:p>
        </w:tc>
        <w:tc>
          <w:tcPr>
            <w:tcW w:type="dxa" w:w="2412"/>
          </w:tcPr>
          <w:p>
            <w:r/>
            <w:r>
              <w:rPr>
                <w:sz w:val="19"/>
              </w:rPr>
              <w:t>Add per-page metadata, a dynamic sitemap, and JSON-LD schema</w:t>
            </w:r>
          </w:p>
        </w:tc>
        <w:tc>
          <w:tcPr>
            <w:tcW w:type="dxa" w:w="2412"/>
          </w:tcPr>
          <w:p>
            <w:r/>
            <w:r>
              <w:rPr>
                <w:sz w:val="19"/>
              </w:rPr>
              <w:t>SEO</w:t>
            </w:r>
          </w:p>
        </w:tc>
        <w:tc>
          <w:tcPr>
            <w:tcW w:type="dxa" w:w="2412"/>
          </w:tcPr>
          <w:p>
            <w:r/>
            <w:r>
              <w:rPr>
                <w:sz w:val="19"/>
              </w:rPr>
              <w:t>Next 2 weeks</w:t>
            </w:r>
          </w:p>
        </w:tc>
      </w:tr>
      <w:tr>
        <w:tc>
          <w:tcPr>
            <w:tcW w:type="dxa" w:w="2412"/>
          </w:tcPr>
          <w:p>
            <w:r/>
            <w:r>
              <w:rPr>
                <w:sz w:val="19"/>
              </w:rPr>
              <w:t>7</w:t>
            </w:r>
          </w:p>
        </w:tc>
        <w:tc>
          <w:tcPr>
            <w:tcW w:type="dxa" w:w="2412"/>
          </w:tcPr>
          <w:p>
            <w:r/>
            <w:r>
              <w:rPr>
                <w:sz w:val="19"/>
              </w:rPr>
              <w:t>Replace remaining stock images with real/branded photography</w:t>
            </w:r>
          </w:p>
        </w:tc>
        <w:tc>
          <w:tcPr>
            <w:tcW w:type="dxa" w:w="2412"/>
          </w:tcPr>
          <w:p>
            <w:r/>
            <w:r>
              <w:rPr>
                <w:sz w:val="19"/>
              </w:rPr>
              <w:t>Professionalism</w:t>
            </w:r>
          </w:p>
        </w:tc>
        <w:tc>
          <w:tcPr>
            <w:tcW w:type="dxa" w:w="2412"/>
          </w:tcPr>
          <w:p>
            <w:r/>
            <w:r>
              <w:rPr>
                <w:sz w:val="19"/>
              </w:rPr>
              <w:t>Next 2 weeks</w:t>
            </w:r>
          </w:p>
        </w:tc>
      </w:tr>
      <w:tr>
        <w:tc>
          <w:tcPr>
            <w:tcW w:type="dxa" w:w="2412"/>
          </w:tcPr>
          <w:p>
            <w:r/>
            <w:r>
              <w:rPr>
                <w:sz w:val="19"/>
              </w:rPr>
              <w:t>8</w:t>
            </w:r>
          </w:p>
        </w:tc>
        <w:tc>
          <w:tcPr>
            <w:tcW w:type="dxa" w:w="2412"/>
          </w:tcPr>
          <w:p>
            <w:r/>
            <w:r>
              <w:rPr>
                <w:sz w:val="19"/>
              </w:rPr>
              <w:t>Add 404/error/loading pages, migrate img tags to next/image</w:t>
            </w:r>
          </w:p>
        </w:tc>
        <w:tc>
          <w:tcPr>
            <w:tcW w:type="dxa" w:w="2412"/>
          </w:tcPr>
          <w:p>
            <w:r/>
            <w:r>
              <w:rPr>
                <w:sz w:val="19"/>
              </w:rPr>
              <w:t>Polish</w:t>
            </w:r>
          </w:p>
        </w:tc>
        <w:tc>
          <w:tcPr>
            <w:tcW w:type="dxa" w:w="2412"/>
          </w:tcPr>
          <w:p>
            <w:r/>
            <w:r>
              <w:rPr>
                <w:sz w:val="19"/>
              </w:rPr>
              <w:t>Next 2 weeks</w:t>
            </w:r>
          </w:p>
        </w:tc>
      </w:tr>
      <w:tr>
        <w:tc>
          <w:tcPr>
            <w:tcW w:type="dxa" w:w="2412"/>
          </w:tcPr>
          <w:p>
            <w:r/>
            <w:r>
              <w:rPr>
                <w:sz w:val="19"/>
              </w:rPr>
              <w:t>9</w:t>
            </w:r>
          </w:p>
        </w:tc>
        <w:tc>
          <w:tcPr>
            <w:tcW w:type="dxa" w:w="2412"/>
          </w:tcPr>
          <w:p>
            <w:r/>
            <w:r>
              <w:rPr>
                <w:sz w:val="19"/>
              </w:rPr>
              <w:t>Add privacy policy/terms pages, form spam protection</w:t>
            </w:r>
          </w:p>
        </w:tc>
        <w:tc>
          <w:tcPr>
            <w:tcW w:type="dxa" w:w="2412"/>
          </w:tcPr>
          <w:p>
            <w:r/>
            <w:r>
              <w:rPr>
                <w:sz w:val="19"/>
              </w:rPr>
              <w:t>Compliance/security</w:t>
            </w:r>
          </w:p>
        </w:tc>
        <w:tc>
          <w:tcPr>
            <w:tcW w:type="dxa" w:w="2412"/>
          </w:tcPr>
          <w:p>
            <w:r/>
            <w:r>
              <w:rPr>
                <w:sz w:val="19"/>
              </w:rPr>
              <w:t>Next month</w:t>
            </w:r>
          </w:p>
        </w:tc>
      </w:tr>
    </w:tbl>
    <w:p>
      <w:pPr>
        <w:spacing w:after="120"/>
      </w:pPr>
      <w:r>
        <w:rPr>
          <w:b w:val="0"/>
          <w:i w:val="0"/>
          <w:sz w:val="21"/>
        </w:rPr>
      </w:r>
    </w:p>
    <w:p>
      <w:pPr>
        <w:spacing w:after="40"/>
      </w:pPr>
      <w:r>
        <w:rPr>
          <w:b w:val="0"/>
          <w:i/>
          <w:color w:val="555555"/>
          <w:sz w:val="21"/>
        </w:rPr>
        <w:t>This report is descriptive only - no code was changed while producing it, per your instructions. Every item above references the exact file so it can be handed directly to a developer (or back to me) to fix.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