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ознакомиться с методологией объектноориентированного программирования, изучить реализацию данной методологии в языке Python 3.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19)Написать класс Publisher и несколько различных классов с постфиксом Subscriber. Реализовать между данными классами отношения по паттерну Observer.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Для выполнения этой лабораторной работы потребуется создать класс Паблишер, который будет оповещать своих подписчиков Сабскрайбер о различных событиях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Publisher: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.subscribers = []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subscribe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subscriber):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.subscribers.append(subscriber)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subscriber.__class__.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auto" w:val="clear"/>
        </w:rPr>
        <w:t xml:space="preserve">__name__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subscribed."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unsubscribe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subscriber):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.subscribers.remove(subscriber)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subscriber.__class__.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auto" w:val="clear"/>
        </w:rPr>
        <w:t xml:space="preserve">__name__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unsubscribed."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notify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message):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subscriber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.subscribers:</w:t>
        <w:br/>
        <w:t xml:space="preserve">            subscriber.update(message)</w:t>
        <w:br/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SubscriberA: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message):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f"SubscriberA received message: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SubscriberB: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message):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f"SubscriberB received message: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SubscriberC: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message):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f"SubscriberC received message: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publisher = Publisher()</w:t>
        <w:br/>
        <w:br/>
        <w:t xml:space="preserve">    subscriber_a = SubscriberA()</w:t>
        <w:br/>
        <w:t xml:space="preserve">    subscriber_b = SubscriberB()</w:t>
        <w:br/>
        <w:t xml:space="preserve">    subscriber_c = SubscriberC()</w:t>
        <w:br/>
        <w:br/>
        <w:t xml:space="preserve">    publisher.subscribe(subscriber_a)</w:t>
        <w:br/>
        <w:t xml:space="preserve">    publisher.subscribe(subscriber_b)</w:t>
        <w:br/>
        <w:t xml:space="preserve">    publisher.subscribe(subscriber_c)</w:t>
        <w:br/>
        <w:br/>
        <w:t xml:space="preserve">    publisher.notify(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"Hello, Subscribers!"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publisher.unsubscribe(subscriber_b)</w:t>
        <w:br/>
        <w:br/>
        <w:t xml:space="preserve">    publisher.notify(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"Goodbye, Subscribers!"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89">
          <v:rect xmlns:o="urn:schemas-microsoft-com:office:office" xmlns:v="urn:schemas-microsoft-com:vml" id="rectole0000000000" style="width:415.500000pt;height:21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