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801" w:rsidRDefault="00E218D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:rsidR="00CA2801" w:rsidRDefault="00E218D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CA2801" w:rsidRDefault="00E218D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«Вычислительная техника»</w:t>
      </w:r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E218D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6"/>
        </w:rPr>
        <w:t xml:space="preserve">Отчет по </w:t>
      </w:r>
      <w:r>
        <w:rPr>
          <w:rFonts w:ascii="Times New Roman" w:hAnsi="Times New Roman"/>
          <w:b/>
          <w:sz w:val="36"/>
        </w:rPr>
        <w:t>лабораторной работе №9</w:t>
      </w:r>
    </w:p>
    <w:p w:rsidR="00CA2801" w:rsidRDefault="00E218D7">
      <w:pPr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Docker</w:t>
      </w:r>
      <w:proofErr w:type="spellEnd"/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CA2801">
      <w:pPr>
        <w:rPr>
          <w:rFonts w:ascii="Times New Roman" w:hAnsi="Times New Roman"/>
          <w:sz w:val="28"/>
        </w:rPr>
      </w:pPr>
    </w:p>
    <w:p w:rsidR="00CA2801" w:rsidRDefault="00E218D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A2801" w:rsidRDefault="00E218D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ИВТАСбд-22</w:t>
      </w:r>
    </w:p>
    <w:p w:rsidR="00CA2801" w:rsidRDefault="00E218D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Рябуша И. А</w:t>
      </w:r>
      <w:r>
        <w:rPr>
          <w:rFonts w:ascii="Times New Roman" w:hAnsi="Times New Roman"/>
          <w:sz w:val="28"/>
        </w:rPr>
        <w:t>.</w:t>
      </w:r>
    </w:p>
    <w:p w:rsidR="00CA2801" w:rsidRDefault="00CA2801">
      <w:pPr>
        <w:jc w:val="right"/>
        <w:rPr>
          <w:rFonts w:ascii="Times New Roman" w:hAnsi="Times New Roman"/>
          <w:sz w:val="28"/>
        </w:rPr>
      </w:pPr>
    </w:p>
    <w:p w:rsidR="00CA2801" w:rsidRDefault="00E218D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:rsidR="00CA2801" w:rsidRDefault="00E218D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кафедры </w:t>
      </w:r>
    </w:p>
    <w:p w:rsidR="00CA2801" w:rsidRDefault="00E218D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«Вычислительная техника»</w:t>
      </w:r>
    </w:p>
    <w:p w:rsidR="00CA2801" w:rsidRDefault="00E218D7">
      <w:pPr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Исхаков</w:t>
      </w:r>
      <w:proofErr w:type="spellEnd"/>
      <w:r>
        <w:rPr>
          <w:rFonts w:ascii="Times New Roman" w:hAnsi="Times New Roman"/>
          <w:sz w:val="28"/>
        </w:rPr>
        <w:t xml:space="preserve"> И.И.</w:t>
      </w:r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CA2801">
      <w:pPr>
        <w:jc w:val="center"/>
        <w:rPr>
          <w:rFonts w:ascii="Times New Roman" w:hAnsi="Times New Roman"/>
          <w:sz w:val="28"/>
        </w:rPr>
      </w:pPr>
    </w:p>
    <w:p w:rsidR="00CA2801" w:rsidRDefault="00E218D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Ульяновск, 2023</w:t>
      </w:r>
    </w:p>
    <w:p w:rsidR="00E218D7" w:rsidRDefault="00E218D7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CA2801" w:rsidRDefault="00E218D7"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Задание по варианту</w:t>
      </w:r>
    </w:p>
    <w:p w:rsidR="00CA2801" w:rsidRDefault="00E218D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лабораторной работы №8 подготовить </w:t>
      </w:r>
      <w:proofErr w:type="spellStart"/>
      <w:r>
        <w:rPr>
          <w:rFonts w:ascii="Times New Roman" w:hAnsi="Times New Roman"/>
          <w:sz w:val="28"/>
        </w:rPr>
        <w:t>Docker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Compose</w:t>
      </w:r>
      <w:proofErr w:type="spellEnd"/>
      <w:r>
        <w:rPr>
          <w:rFonts w:ascii="Times New Roman" w:hAnsi="Times New Roman"/>
          <w:sz w:val="28"/>
        </w:rPr>
        <w:t xml:space="preserve"> файл, позволяющий запустить 2 контейнера: 1. с автоматическим развертыванием всех необходимых библиотек и запуска </w:t>
      </w:r>
      <w:proofErr w:type="spellStart"/>
      <w:r>
        <w:rPr>
          <w:rFonts w:ascii="Times New Roman" w:hAnsi="Times New Roman"/>
          <w:sz w:val="28"/>
        </w:rPr>
        <w:t>gunicorn</w:t>
      </w:r>
      <w:proofErr w:type="spellEnd"/>
      <w:r>
        <w:rPr>
          <w:rFonts w:ascii="Times New Roman" w:hAnsi="Times New Roman"/>
          <w:sz w:val="28"/>
        </w:rPr>
        <w:t xml:space="preserve"> сервера; 2. для СУБД </w:t>
      </w:r>
      <w:proofErr w:type="spellStart"/>
      <w:r>
        <w:rPr>
          <w:rFonts w:ascii="Times New Roman" w:hAnsi="Times New Roman"/>
          <w:sz w:val="28"/>
        </w:rPr>
        <w:t>postgresql</w:t>
      </w:r>
      <w:proofErr w:type="spellEnd"/>
    </w:p>
    <w:p w:rsidR="00CA2801" w:rsidRDefault="00CA2801">
      <w:pPr>
        <w:rPr>
          <w:rFonts w:ascii="Times New Roman" w:hAnsi="Times New Roman"/>
          <w:sz w:val="28"/>
        </w:rPr>
      </w:pPr>
    </w:p>
    <w:p w:rsidR="00CA2801" w:rsidRDefault="00E218D7"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реализации</w:t>
      </w:r>
    </w:p>
    <w:p w:rsidR="00CA2801" w:rsidRDefault="00E218D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Для описания работы контейнера использовался файл </w:t>
      </w:r>
      <w:proofErr w:type="spellStart"/>
      <w:r>
        <w:rPr>
          <w:rFonts w:ascii="Times New Roman" w:hAnsi="Times New Roman"/>
          <w:sz w:val="28"/>
          <w:lang w:val="en-US"/>
        </w:rPr>
        <w:t>Dockerfile</w:t>
      </w:r>
      <w:proofErr w:type="spellEnd"/>
    </w:p>
    <w:p w:rsidR="00E218D7" w:rsidRDefault="00E218D7">
      <w:pPr>
        <w:rPr>
          <w:rFonts w:ascii="Times New Roman" w:hAnsi="Times New Roman"/>
          <w:b/>
          <w:sz w:val="28"/>
        </w:rPr>
      </w:pPr>
      <w:r w:rsidRPr="00E218D7">
        <w:rPr>
          <w:rFonts w:ascii="Times New Roman" w:hAnsi="Times New Roman"/>
          <w:b/>
          <w:sz w:val="28"/>
        </w:rPr>
        <w:drawing>
          <wp:inline distT="0" distB="0" distL="0" distR="0" wp14:anchorId="5D6862BA" wp14:editId="4512001F">
            <wp:extent cx="3500712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997" cy="278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D7" w:rsidRPr="00E218D7" w:rsidRDefault="00E218D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Необходимые библиотеки записываются в файл </w:t>
      </w:r>
      <w:r>
        <w:rPr>
          <w:rFonts w:ascii="Times New Roman" w:hAnsi="Times New Roman"/>
          <w:sz w:val="28"/>
          <w:lang w:val="en-US"/>
        </w:rPr>
        <w:t>requirements</w:t>
      </w:r>
      <w:r w:rsidRPr="00E218D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 w:rsidRPr="00E218D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командой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  <w:lang w:val="en-US"/>
        </w:rPr>
        <w:t>pip</w:t>
      </w:r>
      <w:r w:rsidRPr="00E218D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freeze</w:t>
      </w:r>
      <w:r w:rsidRPr="00E218D7">
        <w:rPr>
          <w:rFonts w:ascii="Times New Roman" w:hAnsi="Times New Roman"/>
          <w:sz w:val="28"/>
        </w:rPr>
        <w:t xml:space="preserve"> &gt; </w:t>
      </w:r>
      <w:r>
        <w:rPr>
          <w:rFonts w:ascii="Times New Roman" w:hAnsi="Times New Roman"/>
          <w:sz w:val="28"/>
          <w:lang w:val="en-US"/>
        </w:rPr>
        <w:t>requirements</w:t>
      </w:r>
      <w:r w:rsidRPr="00E218D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bookmarkStart w:id="0" w:name="_GoBack"/>
      <w:bookmarkEnd w:id="0"/>
    </w:p>
    <w:sectPr w:rsidR="00E218D7" w:rsidRPr="00E218D7">
      <w:pgSz w:w="11906" w:h="16838" w:code="9"/>
      <w:pgMar w:top="567" w:right="567" w:bottom="567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B590CC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3014DAE"/>
    <w:multiLevelType w:val="hybridMultilevel"/>
    <w:tmpl w:val="23CA456E"/>
    <w:lvl w:ilvl="0" w:tplc="DEA03C3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80D83D9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0AAFA9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1A0C8E6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1F58E80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DAE8701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5AB4053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26CA0A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C39493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68931469"/>
    <w:multiLevelType w:val="multilevel"/>
    <w:tmpl w:val="B49C60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01"/>
    <w:rsid w:val="00CA2801"/>
    <w:rsid w:val="00E2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DBF9"/>
  <w15:docId w15:val="{6611DFC9-1445-4383-9F57-94A47F13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HTML">
    <w:name w:val="HTML Preformatted"/>
    <w:basedOn w:val="a"/>
    <w:link w:val="HTML0"/>
    <w:semiHidden/>
    <w:pPr>
      <w:spacing w:after="0" w:line="240" w:lineRule="auto"/>
    </w:pPr>
    <w:rPr>
      <w:rFonts w:ascii="Consolas" w:hAnsi="Consolas"/>
      <w:sz w:val="20"/>
    </w:rPr>
  </w:style>
  <w:style w:type="character" w:styleId="a4">
    <w:name w:val="line number"/>
    <w:basedOn w:val="a0"/>
    <w:semiHidden/>
  </w:style>
  <w:style w:type="character" w:styleId="a5">
    <w:name w:val="Hyper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semiHidden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link w:val="HTML"/>
    <w:semiHidden/>
    <w:rPr>
      <w:rFonts w:ascii="Consolas" w:hAnsi="Consolas"/>
      <w:sz w:val="20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Рябуша</dc:creator>
  <cp:lastModifiedBy>Игорь Рябуша</cp:lastModifiedBy>
  <cp:revision>2</cp:revision>
  <dcterms:created xsi:type="dcterms:W3CDTF">2023-06-09T16:47:00Z</dcterms:created>
  <dcterms:modified xsi:type="dcterms:W3CDTF">2023-06-09T16:47:00Z</dcterms:modified>
</cp:coreProperties>
</file>