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1B8EB" w14:textId="77777777" w:rsidR="00ED7BEC" w:rsidRDefault="00972AE8">
      <w:pPr>
        <w:widowControl w:val="0"/>
        <w:pBdr>
          <w:top w:val="nil"/>
          <w:left w:val="nil"/>
          <w:bottom w:val="nil"/>
          <w:right w:val="nil"/>
          <w:between w:val="nil"/>
        </w:pBdr>
        <w:spacing w:line="276" w:lineRule="auto"/>
        <w:jc w:val="center"/>
        <w:rPr>
          <w:b/>
          <w:sz w:val="44"/>
          <w:szCs w:val="44"/>
        </w:rPr>
      </w:pPr>
      <w:r>
        <w:rPr>
          <w:b/>
          <w:sz w:val="44"/>
          <w:szCs w:val="44"/>
        </w:rPr>
        <w:t>LAYAN VERDE PROJECT</w:t>
      </w:r>
    </w:p>
    <w:p w14:paraId="660FEB75" w14:textId="2B53E78F" w:rsidR="00ED7BEC" w:rsidRDefault="00D43356">
      <w:pPr>
        <w:spacing w:line="500" w:lineRule="auto"/>
        <w:ind w:left="142" w:hanging="142"/>
        <w:jc w:val="center"/>
        <w:rPr>
          <w:rFonts w:ascii="Calibri" w:eastAsia="Calibri" w:hAnsi="Calibri" w:cs="Calibri"/>
          <w:b/>
          <w:sz w:val="28"/>
          <w:szCs w:val="28"/>
        </w:rPr>
      </w:pPr>
      <w:r>
        <w:rPr>
          <w:rFonts w:ascii="Calibri" w:eastAsia="Calibri" w:hAnsi="Calibri" w:cs="Calibri"/>
          <w:b/>
          <w:sz w:val="28"/>
          <w:szCs w:val="28"/>
        </w:rPr>
        <w:t>ELECTRICAL AND COMMUNICATION SYSTEMS, SANITARY SYSTEMS</w:t>
      </w:r>
      <w:r w:rsidR="007B476C">
        <w:rPr>
          <w:rFonts w:ascii="Calibri" w:eastAsia="Calibri" w:hAnsi="Calibri" w:cs="Calibri"/>
          <w:b/>
          <w:sz w:val="28"/>
          <w:szCs w:val="28"/>
        </w:rPr>
        <w:t xml:space="preserve"> </w:t>
      </w:r>
      <w:r w:rsidR="00972AE8">
        <w:rPr>
          <w:rFonts w:ascii="Calibri" w:eastAsia="Calibri" w:hAnsi="Calibri" w:cs="Calibri"/>
          <w:b/>
          <w:sz w:val="28"/>
          <w:szCs w:val="28"/>
        </w:rPr>
        <w:t>CONSTRUCTION CONTRACT</w:t>
      </w:r>
    </w:p>
    <w:p w14:paraId="0BC8CA6A" w14:textId="77777777" w:rsidR="00ED7BEC" w:rsidRDefault="00972AE8">
      <w:pPr>
        <w:ind w:left="142" w:hanging="142"/>
        <w:jc w:val="center"/>
        <w:rPr>
          <w:rFonts w:ascii="Calibri" w:eastAsia="Calibri" w:hAnsi="Calibri" w:cs="Calibri"/>
          <w:b/>
          <w:sz w:val="28"/>
          <w:szCs w:val="28"/>
        </w:rPr>
      </w:pPr>
      <w:r>
        <w:rPr>
          <w:rFonts w:ascii="Calibri" w:eastAsia="Calibri" w:hAnsi="Calibri" w:cs="Calibri"/>
          <w:b/>
          <w:sz w:val="28"/>
          <w:szCs w:val="28"/>
        </w:rPr>
        <w:t>Sales Office # C1 according to Master Plan</w:t>
      </w:r>
    </w:p>
    <w:p w14:paraId="3109EEFE" w14:textId="77777777" w:rsidR="00ED7BEC" w:rsidRDefault="00ED7BEC">
      <w:pPr>
        <w:ind w:left="142" w:hanging="142"/>
        <w:jc w:val="center"/>
        <w:rPr>
          <w:rFonts w:ascii="Calibri" w:eastAsia="Calibri" w:hAnsi="Calibri" w:cs="Calibri"/>
          <w:b/>
          <w:sz w:val="28"/>
          <w:szCs w:val="28"/>
        </w:rPr>
      </w:pPr>
    </w:p>
    <w:p w14:paraId="65225FBC" w14:textId="77777777" w:rsidR="00ED7BEC" w:rsidRDefault="00ED7BEC">
      <w:pPr>
        <w:jc w:val="center"/>
        <w:rPr>
          <w:rFonts w:ascii="Calibri" w:eastAsia="Calibri" w:hAnsi="Calibri" w:cs="Calibri"/>
          <w:sz w:val="28"/>
          <w:szCs w:val="28"/>
        </w:rPr>
      </w:pPr>
    </w:p>
    <w:p w14:paraId="72BFAADA" w14:textId="77777777" w:rsidR="00ED7BEC" w:rsidRDefault="00972AE8">
      <w:pPr>
        <w:rPr>
          <w:rFonts w:ascii="Calibri" w:eastAsia="Calibri" w:hAnsi="Calibri" w:cs="Calibri"/>
          <w:b/>
          <w:sz w:val="28"/>
          <w:szCs w:val="28"/>
        </w:rPr>
      </w:pPr>
      <w:bookmarkStart w:id="0" w:name="_heading=h.30j0zll" w:colFirst="0" w:colLast="0"/>
      <w:bookmarkEnd w:id="0"/>
      <w:r>
        <w:rPr>
          <w:rFonts w:ascii="Calibri" w:eastAsia="Calibri" w:hAnsi="Calibri" w:cs="Calibri"/>
          <w:b/>
          <w:sz w:val="28"/>
          <w:szCs w:val="28"/>
        </w:rPr>
        <w:t>48/210 Moo</w:t>
      </w:r>
      <w:proofErr w:type="gramStart"/>
      <w:r>
        <w:rPr>
          <w:rFonts w:ascii="Calibri" w:eastAsia="Calibri" w:hAnsi="Calibri" w:cs="Calibri"/>
          <w:b/>
          <w:sz w:val="28"/>
          <w:szCs w:val="28"/>
        </w:rPr>
        <w:t>4 ,</w:t>
      </w:r>
      <w:proofErr w:type="gramEnd"/>
      <w:r>
        <w:rPr>
          <w:rFonts w:ascii="Calibri" w:eastAsia="Calibri" w:hAnsi="Calibri" w:cs="Calibri"/>
          <w:b/>
          <w:sz w:val="28"/>
          <w:szCs w:val="28"/>
        </w:rPr>
        <w:t xml:space="preserve">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xml:space="preserve"> Subdistrict, Thalang District, Phuket 83110</w:t>
      </w:r>
    </w:p>
    <w:p w14:paraId="3E0A5B31" w14:textId="4438F2A2" w:rsidR="00ED7BEC" w:rsidRDefault="00D4335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May</w:t>
      </w:r>
      <w:r w:rsidR="00972AE8">
        <w:rPr>
          <w:rFonts w:ascii="Times New Roman" w:eastAsia="Times New Roman" w:hAnsi="Times New Roman" w:cs="Times New Roman"/>
          <w:b/>
          <w:sz w:val="28"/>
          <w:szCs w:val="28"/>
        </w:rPr>
        <w:t xml:space="preserve"> </w:t>
      </w:r>
      <w:r w:rsidR="00482A3C" w:rsidRPr="00D43356">
        <w:rPr>
          <w:rFonts w:ascii="Times New Roman" w:eastAsia="Times New Roman" w:hAnsi="Times New Roman" w:cs="Times New Roman"/>
          <w:b/>
          <w:sz w:val="28"/>
          <w:szCs w:val="28"/>
          <w:highlight w:val="yellow"/>
        </w:rPr>
        <w:t>2</w:t>
      </w:r>
      <w:r w:rsidR="00AE278C" w:rsidRPr="00D43356">
        <w:rPr>
          <w:rFonts w:ascii="Times New Roman" w:eastAsia="Times New Roman" w:hAnsi="Times New Roman" w:cs="Times New Roman"/>
          <w:b/>
          <w:sz w:val="28"/>
          <w:szCs w:val="28"/>
          <w:highlight w:val="yellow"/>
        </w:rPr>
        <w:t>9</w:t>
      </w:r>
      <w:r w:rsidR="00972AE8">
        <w:rPr>
          <w:rFonts w:ascii="Times New Roman" w:eastAsia="Times New Roman" w:hAnsi="Times New Roman" w:cs="Times New Roman"/>
          <w:b/>
          <w:sz w:val="28"/>
          <w:szCs w:val="28"/>
        </w:rPr>
        <w:t>, 202</w:t>
      </w:r>
      <w:r w:rsidR="00482A3C">
        <w:rPr>
          <w:rFonts w:ascii="Times New Roman" w:eastAsia="Times New Roman" w:hAnsi="Times New Roman" w:cs="Times New Roman"/>
          <w:b/>
          <w:sz w:val="28"/>
          <w:szCs w:val="28"/>
        </w:rPr>
        <w:t>4</w:t>
      </w:r>
    </w:p>
    <w:p w14:paraId="2E593327" w14:textId="77777777" w:rsidR="00ED7BEC" w:rsidRDefault="00ED7BEC">
      <w:pPr>
        <w:jc w:val="both"/>
        <w:rPr>
          <w:rFonts w:ascii="Calibri" w:eastAsia="Calibri" w:hAnsi="Calibri" w:cs="Calibri"/>
          <w:sz w:val="28"/>
          <w:szCs w:val="28"/>
        </w:rPr>
      </w:pPr>
    </w:p>
    <w:p w14:paraId="2F0C3C8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By and between:</w:t>
      </w:r>
    </w:p>
    <w:p w14:paraId="037AED53" w14:textId="2802CBB1" w:rsidR="00ED7BEC" w:rsidRDefault="00972AE8">
      <w:pPr>
        <w:jc w:val="both"/>
        <w:rPr>
          <w:rFonts w:ascii="Calibri" w:eastAsia="Calibri" w:hAnsi="Calibri" w:cs="Calibri"/>
          <w:b/>
          <w:sz w:val="28"/>
          <w:szCs w:val="28"/>
        </w:rPr>
      </w:pPr>
      <w:r>
        <w:rPr>
          <w:rFonts w:ascii="Calibri" w:eastAsia="Calibri" w:hAnsi="Calibri" w:cs="Calibri"/>
          <w:b/>
          <w:sz w:val="28"/>
          <w:szCs w:val="28"/>
        </w:rPr>
        <w:t xml:space="preserve">Layan Best View Company Limited, </w:t>
      </w:r>
      <w:r>
        <w:rPr>
          <w:rFonts w:ascii="Calibri" w:eastAsia="Calibri" w:hAnsi="Calibri" w:cs="Calibri"/>
          <w:sz w:val="28"/>
          <w:szCs w:val="28"/>
        </w:rPr>
        <w:t xml:space="preserve">a Thai limited liability company, </w:t>
      </w:r>
      <w:r w:rsidR="00D43356" w:rsidRPr="00D43356">
        <w:rPr>
          <w:rFonts w:ascii="Calibri" w:eastAsia="Calibri" w:hAnsi="Calibri" w:cs="Calibri"/>
          <w:sz w:val="28"/>
          <w:szCs w:val="28"/>
        </w:rPr>
        <w:t>represented by</w:t>
      </w:r>
      <w:r>
        <w:rPr>
          <w:rFonts w:ascii="Calibri" w:eastAsia="Calibri" w:hAnsi="Calibri" w:cs="Calibri"/>
          <w:sz w:val="28"/>
          <w:szCs w:val="28"/>
        </w:rPr>
        <w:t xml:space="preserve"> </w:t>
      </w:r>
      <w:r w:rsidR="00D43356" w:rsidRPr="00D43356">
        <w:rPr>
          <w:rFonts w:ascii="Calibri" w:eastAsia="Calibri" w:hAnsi="Calibri" w:cs="Calibri"/>
          <w:sz w:val="28"/>
          <w:szCs w:val="28"/>
        </w:rPr>
        <w:t xml:space="preserve">Mr. </w:t>
      </w:r>
      <w:proofErr w:type="spellStart"/>
      <w:r w:rsidR="00D43356" w:rsidRPr="00D43356">
        <w:rPr>
          <w:rFonts w:ascii="Calibri" w:eastAsia="Calibri" w:hAnsi="Calibri" w:cs="Calibri"/>
          <w:sz w:val="28"/>
          <w:szCs w:val="28"/>
        </w:rPr>
        <w:t>Vadym</w:t>
      </w:r>
      <w:proofErr w:type="spellEnd"/>
      <w:r w:rsidR="00D43356" w:rsidRPr="00D43356">
        <w:rPr>
          <w:rFonts w:ascii="Calibri" w:eastAsia="Calibri" w:hAnsi="Calibri" w:cs="Calibri"/>
          <w:sz w:val="28"/>
          <w:szCs w:val="28"/>
        </w:rPr>
        <w:t xml:space="preserve"> </w:t>
      </w:r>
      <w:proofErr w:type="spellStart"/>
      <w:r w:rsidR="00D43356" w:rsidRPr="00D43356">
        <w:rPr>
          <w:rFonts w:ascii="Calibri" w:eastAsia="Calibri" w:hAnsi="Calibri" w:cs="Calibri"/>
          <w:sz w:val="28"/>
          <w:szCs w:val="28"/>
        </w:rPr>
        <w:t>Bukhkalov</w:t>
      </w:r>
      <w:proofErr w:type="spellEnd"/>
      <w:r w:rsidR="00D43356">
        <w:rPr>
          <w:rFonts w:ascii="Calibri" w:eastAsia="Calibri" w:hAnsi="Calibri" w:cs="Calibri"/>
          <w:sz w:val="28"/>
          <w:szCs w:val="28"/>
        </w:rPr>
        <w:t xml:space="preserve">, </w:t>
      </w:r>
      <w:r>
        <w:rPr>
          <w:rFonts w:ascii="Calibri" w:eastAsia="Calibri" w:hAnsi="Calibri" w:cs="Calibri"/>
          <w:sz w:val="28"/>
          <w:szCs w:val="28"/>
        </w:rPr>
        <w:t>having its principal office at 48/210 Moo</w:t>
      </w:r>
      <w:proofErr w:type="gramStart"/>
      <w:r>
        <w:rPr>
          <w:rFonts w:ascii="Calibri" w:eastAsia="Calibri" w:hAnsi="Calibri" w:cs="Calibri"/>
          <w:sz w:val="28"/>
          <w:szCs w:val="28"/>
        </w:rPr>
        <w:t>4 ,</w:t>
      </w:r>
      <w:proofErr w:type="gramEnd"/>
      <w:r>
        <w:rPr>
          <w:rFonts w:ascii="Calibri" w:eastAsia="Calibri" w:hAnsi="Calibri" w:cs="Calibri"/>
          <w:sz w:val="28"/>
          <w:szCs w:val="28"/>
        </w:rPr>
        <w:t xml:space="preserve"> </w:t>
      </w:r>
      <w:proofErr w:type="spellStart"/>
      <w:r>
        <w:rPr>
          <w:rFonts w:ascii="Calibri" w:eastAsia="Calibri" w:hAnsi="Calibri" w:cs="Calibri"/>
          <w:sz w:val="28"/>
          <w:szCs w:val="28"/>
        </w:rPr>
        <w:t>Cherngtalay</w:t>
      </w:r>
      <w:proofErr w:type="spellEnd"/>
      <w:r>
        <w:rPr>
          <w:rFonts w:ascii="Calibri" w:eastAsia="Calibri" w:hAnsi="Calibri" w:cs="Calibri"/>
          <w:sz w:val="28"/>
          <w:szCs w:val="28"/>
        </w:rPr>
        <w:t xml:space="preserve"> Subdistrict, Thalang District, Phuket 83110, Thailand, register no. 0835564009196, hereinafter referred to as the</w:t>
      </w:r>
      <w:r>
        <w:rPr>
          <w:rFonts w:ascii="Calibri" w:eastAsia="Calibri" w:hAnsi="Calibri" w:cs="Calibri"/>
          <w:b/>
          <w:sz w:val="28"/>
          <w:szCs w:val="28"/>
        </w:rPr>
        <w:t xml:space="preserve"> “Employer”, </w:t>
      </w:r>
      <w:r>
        <w:rPr>
          <w:rFonts w:ascii="Calibri" w:eastAsia="Calibri" w:hAnsi="Calibri" w:cs="Calibri"/>
          <w:sz w:val="28"/>
          <w:szCs w:val="28"/>
        </w:rPr>
        <w:t>and</w:t>
      </w:r>
    </w:p>
    <w:p w14:paraId="1DEF3A4F" w14:textId="77777777" w:rsidR="00ED7BEC" w:rsidRDefault="00ED7BEC">
      <w:pPr>
        <w:jc w:val="both"/>
        <w:rPr>
          <w:rFonts w:ascii="Calibri" w:eastAsia="Calibri" w:hAnsi="Calibri" w:cs="Calibri"/>
          <w:sz w:val="28"/>
          <w:szCs w:val="28"/>
        </w:rPr>
      </w:pPr>
    </w:p>
    <w:p w14:paraId="7D9CA22A" w14:textId="0F3E69A9" w:rsidR="00ED7BEC" w:rsidRDefault="00972AE8">
      <w:pPr>
        <w:jc w:val="both"/>
        <w:rPr>
          <w:rFonts w:ascii="Calibri" w:eastAsia="Calibri" w:hAnsi="Calibri" w:cs="Calibri"/>
          <w:b/>
          <w:sz w:val="28"/>
          <w:szCs w:val="28"/>
        </w:rPr>
      </w:pPr>
      <w:r>
        <w:rPr>
          <w:rFonts w:ascii="Calibri" w:eastAsia="Calibri" w:hAnsi="Calibri" w:cs="Calibri"/>
          <w:sz w:val="28"/>
          <w:szCs w:val="28"/>
        </w:rPr>
        <w:t xml:space="preserve">             </w:t>
      </w:r>
      <w:r>
        <w:rPr>
          <w:rFonts w:ascii="Calibri" w:eastAsia="Calibri" w:hAnsi="Calibri" w:cs="Calibri"/>
          <w:sz w:val="28"/>
          <w:szCs w:val="28"/>
          <w:highlight w:val="yellow"/>
        </w:rPr>
        <w:t xml:space="preserve">, represented by  </w:t>
      </w:r>
      <w:r w:rsidR="007B476C">
        <w:rPr>
          <w:rFonts w:ascii="Calibri" w:eastAsia="Calibri" w:hAnsi="Calibri" w:cs="Calibri"/>
          <w:b/>
          <w:sz w:val="28"/>
          <w:szCs w:val="28"/>
          <w:highlight w:val="yellow"/>
        </w:rPr>
        <w:t xml:space="preserve">             </w:t>
      </w:r>
      <w:proofErr w:type="gramStart"/>
      <w:r w:rsidR="007B476C">
        <w:rPr>
          <w:rFonts w:ascii="Calibri" w:eastAsia="Calibri" w:hAnsi="Calibri" w:cs="Calibri"/>
          <w:b/>
          <w:sz w:val="28"/>
          <w:szCs w:val="28"/>
          <w:highlight w:val="yellow"/>
        </w:rPr>
        <w:t xml:space="preserve">  </w:t>
      </w:r>
      <w:r>
        <w:rPr>
          <w:rFonts w:ascii="Calibri" w:eastAsia="Calibri" w:hAnsi="Calibri" w:cs="Calibri"/>
          <w:b/>
          <w:sz w:val="28"/>
          <w:szCs w:val="28"/>
          <w:highlight w:val="yellow"/>
        </w:rPr>
        <w:t>,</w:t>
      </w:r>
      <w:proofErr w:type="gramEnd"/>
      <w:r>
        <w:rPr>
          <w:rFonts w:ascii="Calibri" w:eastAsia="Calibri" w:hAnsi="Calibri" w:cs="Calibri"/>
          <w:b/>
          <w:sz w:val="28"/>
          <w:szCs w:val="28"/>
          <w:highlight w:val="yellow"/>
        </w:rPr>
        <w:t xml:space="preserve"> </w:t>
      </w:r>
      <w:r>
        <w:rPr>
          <w:rFonts w:ascii="Calibri" w:eastAsia="Calibri" w:hAnsi="Calibri" w:cs="Calibri"/>
          <w:sz w:val="28"/>
          <w:szCs w:val="28"/>
          <w:highlight w:val="yellow"/>
        </w:rPr>
        <w:t xml:space="preserve">a Thai limited liability company, having its principal office at </w:t>
      </w:r>
      <w:r w:rsidR="007B476C">
        <w:rPr>
          <w:rFonts w:ascii="Calibri" w:eastAsia="Calibri" w:hAnsi="Calibri" w:cs="Calibri"/>
          <w:sz w:val="28"/>
          <w:szCs w:val="28"/>
          <w:highlight w:val="yellow"/>
        </w:rPr>
        <w:t xml:space="preserve">       </w:t>
      </w:r>
      <w:r>
        <w:rPr>
          <w:rFonts w:ascii="Calibri" w:eastAsia="Calibri" w:hAnsi="Calibri" w:cs="Calibri"/>
          <w:sz w:val="28"/>
          <w:szCs w:val="28"/>
          <w:highlight w:val="yellow"/>
        </w:rPr>
        <w:t xml:space="preserve">, register no. </w:t>
      </w:r>
      <w:r w:rsidR="007B476C">
        <w:rPr>
          <w:rFonts w:ascii="Calibri" w:eastAsia="Calibri" w:hAnsi="Calibri" w:cs="Calibri"/>
          <w:sz w:val="28"/>
          <w:szCs w:val="28"/>
          <w:highlight w:val="yellow"/>
        </w:rPr>
        <w:t xml:space="preserve">           </w:t>
      </w:r>
      <w:r>
        <w:rPr>
          <w:rFonts w:ascii="Calibri" w:eastAsia="Calibri" w:hAnsi="Calibri" w:cs="Calibri"/>
          <w:sz w:val="28"/>
          <w:szCs w:val="28"/>
          <w:highlight w:val="yellow"/>
        </w:rPr>
        <w:t>, hereinafter referred to as the</w:t>
      </w:r>
      <w:r>
        <w:rPr>
          <w:rFonts w:ascii="Calibri" w:eastAsia="Calibri" w:hAnsi="Calibri" w:cs="Calibri"/>
          <w:b/>
          <w:sz w:val="28"/>
          <w:szCs w:val="28"/>
          <w:highlight w:val="yellow"/>
        </w:rPr>
        <w:t xml:space="preserve"> “Contractor”.</w:t>
      </w:r>
    </w:p>
    <w:p w14:paraId="7D0631AC" w14:textId="77777777" w:rsidR="00ED7BEC" w:rsidRDefault="00ED7BEC">
      <w:pPr>
        <w:jc w:val="both"/>
        <w:rPr>
          <w:rFonts w:ascii="Calibri" w:eastAsia="Calibri" w:hAnsi="Calibri" w:cs="Calibri"/>
          <w:sz w:val="28"/>
          <w:szCs w:val="28"/>
        </w:rPr>
      </w:pPr>
    </w:p>
    <w:p w14:paraId="71AC7C9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Both Parties agree to make this Contract subject to the following terms and conditions:</w:t>
      </w:r>
    </w:p>
    <w:p w14:paraId="01354085" w14:textId="77777777" w:rsidR="00ED7BEC" w:rsidRDefault="00ED7BEC">
      <w:pPr>
        <w:jc w:val="both"/>
        <w:rPr>
          <w:rFonts w:ascii="Calibri" w:eastAsia="Calibri" w:hAnsi="Calibri" w:cs="Calibri"/>
          <w:sz w:val="28"/>
          <w:szCs w:val="28"/>
          <w:u w:val="single"/>
        </w:rPr>
      </w:pPr>
    </w:p>
    <w:p w14:paraId="72F8EBAE"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 </w:t>
      </w:r>
      <w:r>
        <w:rPr>
          <w:rFonts w:ascii="Calibri" w:eastAsia="Calibri" w:hAnsi="Calibri" w:cs="Calibri"/>
          <w:b/>
          <w:sz w:val="28"/>
          <w:szCs w:val="28"/>
          <w:u w:val="single"/>
        </w:rPr>
        <w:tab/>
        <w:t>DEFINITIONS</w:t>
      </w:r>
    </w:p>
    <w:p w14:paraId="52766959" w14:textId="77777777" w:rsidR="00ED7BEC" w:rsidRDefault="00ED7BEC">
      <w:pPr>
        <w:jc w:val="both"/>
        <w:rPr>
          <w:rFonts w:ascii="Calibri" w:eastAsia="Calibri" w:hAnsi="Calibri" w:cs="Calibri"/>
          <w:b/>
          <w:sz w:val="28"/>
          <w:szCs w:val="28"/>
          <w:u w:val="single"/>
        </w:rPr>
      </w:pPr>
    </w:p>
    <w:p w14:paraId="23B4595E" w14:textId="24133473" w:rsidR="00ED7BEC" w:rsidRDefault="00972AE8">
      <w:pPr>
        <w:jc w:val="both"/>
        <w:rPr>
          <w:rFonts w:ascii="Calibri" w:eastAsia="Calibri" w:hAnsi="Calibri" w:cs="Calibri"/>
          <w:b/>
          <w:sz w:val="28"/>
          <w:szCs w:val="28"/>
        </w:rPr>
      </w:pPr>
      <w:r>
        <w:rPr>
          <w:rFonts w:ascii="Calibri" w:eastAsia="Calibri" w:hAnsi="Calibri" w:cs="Calibri"/>
          <w:b/>
          <w:sz w:val="28"/>
          <w:szCs w:val="28"/>
        </w:rPr>
        <w:t>“Construction Works”</w:t>
      </w:r>
      <w:r>
        <w:rPr>
          <w:rFonts w:ascii="Calibri" w:eastAsia="Calibri" w:hAnsi="Calibri" w:cs="Calibri"/>
          <w:sz w:val="28"/>
          <w:szCs w:val="28"/>
        </w:rPr>
        <w:t xml:space="preserve"> means </w:t>
      </w:r>
      <w:r>
        <w:rPr>
          <w:rFonts w:ascii="Calibri" w:eastAsia="Calibri" w:hAnsi="Calibri" w:cs="Calibri"/>
          <w:color w:val="000000"/>
          <w:sz w:val="28"/>
          <w:szCs w:val="28"/>
        </w:rPr>
        <w:t xml:space="preserve">the section of works to build and complete the Sales Office #C1 </w:t>
      </w:r>
      <w:r w:rsidR="00D43356" w:rsidRPr="00D43356">
        <w:rPr>
          <w:rFonts w:ascii="Calibri" w:eastAsia="Calibri" w:hAnsi="Calibri" w:cs="Calibri"/>
          <w:color w:val="000000"/>
          <w:sz w:val="28"/>
          <w:szCs w:val="28"/>
        </w:rPr>
        <w:t>electrical and communication systems, sanitary systems</w:t>
      </w:r>
      <w:r w:rsidR="00AE278C">
        <w:rPr>
          <w:rFonts w:ascii="Calibri" w:eastAsia="Calibri" w:hAnsi="Calibri" w:cs="Calibri"/>
          <w:color w:val="000000"/>
          <w:sz w:val="28"/>
          <w:szCs w:val="28"/>
        </w:rPr>
        <w:t xml:space="preserve"> </w:t>
      </w:r>
      <w:r>
        <w:rPr>
          <w:rFonts w:ascii="Calibri" w:eastAsia="Calibri" w:hAnsi="Calibri" w:cs="Calibri"/>
          <w:color w:val="000000"/>
          <w:sz w:val="28"/>
          <w:szCs w:val="28"/>
        </w:rPr>
        <w:t xml:space="preserve">as refer in the </w:t>
      </w:r>
      <w:r>
        <w:rPr>
          <w:rFonts w:ascii="Calibri" w:eastAsia="Calibri" w:hAnsi="Calibri" w:cs="Calibri"/>
          <w:b/>
          <w:color w:val="000000"/>
          <w:sz w:val="28"/>
          <w:szCs w:val="28"/>
        </w:rPr>
        <w:t>“Bill of Quantity</w:t>
      </w:r>
      <w:r>
        <w:rPr>
          <w:rFonts w:ascii="Calibri" w:eastAsia="Calibri" w:hAnsi="Calibri" w:cs="Calibri"/>
          <w:color w:val="000000"/>
          <w:sz w:val="28"/>
          <w:szCs w:val="28"/>
        </w:rPr>
        <w:t>” and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b/>
          <w:color w:val="000000"/>
          <w:sz w:val="28"/>
          <w:szCs w:val="28"/>
        </w:rPr>
        <w:t>”</w:t>
      </w:r>
      <w:r>
        <w:rPr>
          <w:rFonts w:ascii="Calibri" w:eastAsia="Calibri" w:hAnsi="Calibri" w:cs="Calibri"/>
          <w:color w:val="000000"/>
          <w:sz w:val="28"/>
          <w:szCs w:val="28"/>
        </w:rPr>
        <w:t xml:space="preserve">, hereinafter called </w:t>
      </w:r>
      <w:r>
        <w:rPr>
          <w:rFonts w:ascii="Calibri" w:eastAsia="Calibri" w:hAnsi="Calibri" w:cs="Calibri"/>
          <w:b/>
          <w:color w:val="000000"/>
          <w:sz w:val="28"/>
          <w:szCs w:val="28"/>
        </w:rPr>
        <w:t>Annex #1</w:t>
      </w:r>
      <w:r>
        <w:rPr>
          <w:rFonts w:ascii="Calibri" w:eastAsia="Calibri" w:hAnsi="Calibri" w:cs="Calibri"/>
          <w:color w:val="000000"/>
          <w:sz w:val="28"/>
          <w:szCs w:val="28"/>
        </w:rPr>
        <w:t xml:space="preserve"> and </w:t>
      </w:r>
      <w:r>
        <w:rPr>
          <w:rFonts w:ascii="Calibri" w:eastAsia="Calibri" w:hAnsi="Calibri" w:cs="Calibri"/>
          <w:b/>
          <w:color w:val="000000"/>
          <w:sz w:val="28"/>
          <w:szCs w:val="28"/>
        </w:rPr>
        <w:t>Annex #2</w:t>
      </w:r>
      <w:r>
        <w:rPr>
          <w:rFonts w:ascii="Calibri" w:eastAsia="Calibri" w:hAnsi="Calibri" w:cs="Calibri"/>
          <w:b/>
          <w:sz w:val="28"/>
          <w:szCs w:val="28"/>
        </w:rPr>
        <w:t>.</w:t>
      </w:r>
    </w:p>
    <w:p w14:paraId="0FCFD97A" w14:textId="33D6CB8D" w:rsidR="00D43356" w:rsidRDefault="00D43356">
      <w:pPr>
        <w:jc w:val="both"/>
        <w:rPr>
          <w:rFonts w:ascii="Calibri" w:eastAsia="Calibri" w:hAnsi="Calibri" w:cs="Calibri"/>
          <w:b/>
          <w:sz w:val="28"/>
          <w:szCs w:val="28"/>
        </w:rPr>
      </w:pPr>
    </w:p>
    <w:p w14:paraId="524BBCD5" w14:textId="77777777" w:rsidR="00D43356" w:rsidRDefault="00D43356">
      <w:pPr>
        <w:jc w:val="both"/>
        <w:rPr>
          <w:rFonts w:ascii="Calibri" w:eastAsia="Calibri" w:hAnsi="Calibri" w:cs="Calibri"/>
          <w:color w:val="00B050"/>
          <w:sz w:val="28"/>
          <w:szCs w:val="28"/>
        </w:rPr>
      </w:pPr>
    </w:p>
    <w:p w14:paraId="58D5436A" w14:textId="77777777" w:rsidR="00ED7BEC" w:rsidRDefault="00ED7BEC">
      <w:pPr>
        <w:jc w:val="both"/>
        <w:rPr>
          <w:rFonts w:ascii="Calibri" w:eastAsia="Calibri" w:hAnsi="Calibri" w:cs="Calibri"/>
          <w:sz w:val="28"/>
          <w:szCs w:val="28"/>
        </w:rPr>
      </w:pPr>
    </w:p>
    <w:p w14:paraId="0888124D" w14:textId="61FC3892" w:rsidR="00ED7BEC" w:rsidRDefault="00972AE8">
      <w:pPr>
        <w:jc w:val="both"/>
        <w:rPr>
          <w:rFonts w:ascii="Calibri" w:eastAsia="Calibri" w:hAnsi="Calibri" w:cs="Calibri"/>
          <w:b/>
          <w:sz w:val="28"/>
          <w:szCs w:val="28"/>
        </w:rPr>
      </w:pPr>
      <w:r>
        <w:rPr>
          <w:rFonts w:ascii="Calibri" w:eastAsia="Calibri" w:hAnsi="Calibri" w:cs="Calibri"/>
          <w:sz w:val="28"/>
          <w:szCs w:val="28"/>
        </w:rPr>
        <w:lastRenderedPageBreak/>
        <w:t>“</w:t>
      </w:r>
      <w:r>
        <w:rPr>
          <w:rFonts w:ascii="Calibri" w:eastAsia="Calibri" w:hAnsi="Calibri" w:cs="Calibri"/>
          <w:b/>
          <w:sz w:val="28"/>
          <w:szCs w:val="28"/>
        </w:rPr>
        <w:t>The Project</w:t>
      </w:r>
      <w:r>
        <w:rPr>
          <w:rFonts w:ascii="Calibri" w:eastAsia="Calibri" w:hAnsi="Calibri" w:cs="Calibri"/>
          <w:sz w:val="28"/>
          <w:szCs w:val="28"/>
        </w:rPr>
        <w:t xml:space="preserve">” means the completion of the </w:t>
      </w:r>
      <w:r w:rsidR="00D43356" w:rsidRPr="00D43356">
        <w:rPr>
          <w:rFonts w:ascii="Calibri" w:eastAsia="Calibri" w:hAnsi="Calibri" w:cs="Calibri"/>
          <w:color w:val="000000"/>
          <w:sz w:val="28"/>
          <w:szCs w:val="28"/>
        </w:rPr>
        <w:t>electrical and communication systems, sanitary systems</w:t>
      </w:r>
      <w:r>
        <w:rPr>
          <w:rFonts w:ascii="Calibri" w:eastAsia="Calibri" w:hAnsi="Calibri" w:cs="Calibri"/>
          <w:sz w:val="28"/>
          <w:szCs w:val="28"/>
        </w:rPr>
        <w:t xml:space="preserve"> </w:t>
      </w:r>
      <w:proofErr w:type="gramStart"/>
      <w:r>
        <w:rPr>
          <w:rFonts w:ascii="Calibri" w:eastAsia="Calibri" w:hAnsi="Calibri" w:cs="Calibri"/>
          <w:sz w:val="28"/>
          <w:szCs w:val="28"/>
        </w:rPr>
        <w:t>works</w:t>
      </w:r>
      <w:proofErr w:type="gramEnd"/>
      <w:r>
        <w:rPr>
          <w:rFonts w:ascii="Calibri" w:eastAsia="Calibri" w:hAnsi="Calibri" w:cs="Calibri"/>
          <w:sz w:val="28"/>
          <w:szCs w:val="28"/>
        </w:rPr>
        <w:t xml:space="preserve"> at </w:t>
      </w:r>
      <w:r>
        <w:rPr>
          <w:rFonts w:ascii="Calibri" w:eastAsia="Calibri" w:hAnsi="Calibri" w:cs="Calibri"/>
          <w:b/>
          <w:sz w:val="28"/>
          <w:szCs w:val="28"/>
        </w:rPr>
        <w:t xml:space="preserve">Sales Office # C1 according to Master Plan of Layan Verde Project </w:t>
      </w:r>
      <w:r>
        <w:rPr>
          <w:rFonts w:ascii="Calibri" w:eastAsia="Calibri" w:hAnsi="Calibri" w:cs="Calibri"/>
          <w:sz w:val="28"/>
          <w:szCs w:val="28"/>
        </w:rPr>
        <w:t xml:space="preserve">– as appear in the </w:t>
      </w:r>
      <w:r>
        <w:rPr>
          <w:rFonts w:ascii="Calibri" w:eastAsia="Calibri" w:hAnsi="Calibri" w:cs="Calibri"/>
          <w:b/>
          <w:sz w:val="28"/>
          <w:szCs w:val="28"/>
        </w:rPr>
        <w:t>Annex #2</w:t>
      </w:r>
      <w:r>
        <w:rPr>
          <w:rFonts w:ascii="Calibri" w:eastAsia="Calibri" w:hAnsi="Calibri" w:cs="Calibri"/>
          <w:sz w:val="28"/>
          <w:szCs w:val="28"/>
        </w:rPr>
        <w:t xml:space="preserve">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sz w:val="28"/>
          <w:szCs w:val="28"/>
        </w:rPr>
        <w:t xml:space="preserve"> of this Contract.</w:t>
      </w:r>
    </w:p>
    <w:p w14:paraId="6732D0D0" w14:textId="77777777" w:rsidR="00ED7BEC" w:rsidRDefault="00ED7BEC">
      <w:pPr>
        <w:jc w:val="both"/>
        <w:rPr>
          <w:rFonts w:ascii="Calibri" w:eastAsia="Calibri" w:hAnsi="Calibri" w:cs="Calibri"/>
          <w:sz w:val="28"/>
          <w:szCs w:val="28"/>
        </w:rPr>
      </w:pPr>
    </w:p>
    <w:p w14:paraId="2381A849" w14:textId="77777777" w:rsidR="00ED7BEC" w:rsidRDefault="00972AE8">
      <w:pPr>
        <w:jc w:val="both"/>
        <w:rPr>
          <w:rFonts w:ascii="Calibri" w:eastAsia="Calibri" w:hAnsi="Calibri" w:cs="Calibri"/>
          <w:sz w:val="28"/>
          <w:szCs w:val="28"/>
        </w:rPr>
      </w:pPr>
      <w:r>
        <w:rPr>
          <w:rFonts w:ascii="Calibri" w:eastAsia="Calibri" w:hAnsi="Calibri" w:cs="Calibri"/>
          <w:b/>
          <w:sz w:val="28"/>
          <w:szCs w:val="28"/>
        </w:rPr>
        <w:t>“Master Schedule”</w:t>
      </w:r>
      <w:r>
        <w:rPr>
          <w:rFonts w:ascii="Calibri" w:eastAsia="Calibri" w:hAnsi="Calibri" w:cs="Calibri"/>
          <w:sz w:val="28"/>
          <w:szCs w:val="28"/>
        </w:rPr>
        <w:t xml:space="preserve">: means the predicted period of time in which the Contractor should complete the Construction Work as specified in the </w:t>
      </w:r>
      <w:r>
        <w:rPr>
          <w:rFonts w:ascii="Calibri" w:eastAsia="Calibri" w:hAnsi="Calibri" w:cs="Calibri"/>
          <w:b/>
          <w:sz w:val="28"/>
          <w:szCs w:val="28"/>
        </w:rPr>
        <w:t>Annex #3</w:t>
      </w:r>
      <w:r>
        <w:rPr>
          <w:rFonts w:ascii="Calibri" w:eastAsia="Calibri" w:hAnsi="Calibri" w:cs="Calibri"/>
          <w:sz w:val="28"/>
          <w:szCs w:val="28"/>
        </w:rPr>
        <w:t xml:space="preserve"> of this Contract.</w:t>
      </w:r>
    </w:p>
    <w:p w14:paraId="4021C180" w14:textId="77777777" w:rsidR="00ED7BEC" w:rsidRDefault="00ED7BEC">
      <w:pPr>
        <w:jc w:val="both"/>
        <w:rPr>
          <w:rFonts w:ascii="Calibri" w:eastAsia="Calibri" w:hAnsi="Calibri" w:cs="Calibri"/>
          <w:sz w:val="28"/>
          <w:szCs w:val="28"/>
        </w:rPr>
      </w:pPr>
    </w:p>
    <w:p w14:paraId="6A09223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Employer’s Representative</w:t>
      </w:r>
      <w:r>
        <w:rPr>
          <w:rFonts w:ascii="Calibri" w:eastAsia="Calibri" w:hAnsi="Calibri" w:cs="Calibri"/>
          <w:sz w:val="28"/>
          <w:szCs w:val="28"/>
        </w:rPr>
        <w:t>” means any person appointed by the Employer to supervise the Construction Works under this Contract and includes all Sub-appointees designated by the Employer’s Representative.</w:t>
      </w:r>
    </w:p>
    <w:p w14:paraId="7B7191B5" w14:textId="77777777" w:rsidR="00ED7BEC" w:rsidRDefault="00ED7BEC">
      <w:pPr>
        <w:jc w:val="both"/>
        <w:rPr>
          <w:rFonts w:ascii="Calibri" w:eastAsia="Calibri" w:hAnsi="Calibri" w:cs="Calibri"/>
          <w:sz w:val="28"/>
          <w:szCs w:val="28"/>
        </w:rPr>
      </w:pPr>
    </w:p>
    <w:p w14:paraId="4EEFB9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Contractor’s Representative</w:t>
      </w:r>
      <w:r>
        <w:rPr>
          <w:rFonts w:ascii="Calibri" w:eastAsia="Calibri" w:hAnsi="Calibri" w:cs="Calibri"/>
          <w:sz w:val="28"/>
          <w:szCs w:val="28"/>
        </w:rPr>
        <w:t xml:space="preserve">” means the person appointed in writing by contractor with authority to receive all instructions and suggestions in English from the Employer and/or the Employer’s Representative and empowered to look after, </w:t>
      </w:r>
      <w:proofErr w:type="gramStart"/>
      <w:r>
        <w:rPr>
          <w:rFonts w:ascii="Calibri" w:eastAsia="Calibri" w:hAnsi="Calibri" w:cs="Calibri"/>
          <w:sz w:val="28"/>
          <w:szCs w:val="28"/>
        </w:rPr>
        <w:t>supervise  and</w:t>
      </w:r>
      <w:proofErr w:type="gramEnd"/>
      <w:r>
        <w:rPr>
          <w:rFonts w:ascii="Calibri" w:eastAsia="Calibri" w:hAnsi="Calibri" w:cs="Calibri"/>
          <w:sz w:val="28"/>
          <w:szCs w:val="28"/>
        </w:rPr>
        <w:t xml:space="preserve"> manage all aspects of the Construction Works and shall at all times be present on the construction site throughout the performance of the construction works.  It shall be held that any and all instructions or suggestions given to the Supervisor in English shall have the same force and effect as it they were given directly to the Contractor.</w:t>
      </w:r>
    </w:p>
    <w:p w14:paraId="5DB6C5DB" w14:textId="77777777" w:rsidR="00ED7BEC" w:rsidRDefault="00ED7BEC">
      <w:pPr>
        <w:jc w:val="both"/>
        <w:rPr>
          <w:rFonts w:ascii="Calibri" w:eastAsia="Calibri" w:hAnsi="Calibri" w:cs="Calibri"/>
          <w:color w:val="808000"/>
          <w:sz w:val="28"/>
          <w:szCs w:val="28"/>
        </w:rPr>
      </w:pPr>
    </w:p>
    <w:p w14:paraId="47D1561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w:t>
      </w:r>
      <w:r>
        <w:rPr>
          <w:rFonts w:ascii="Calibri" w:eastAsia="Calibri" w:hAnsi="Calibri" w:cs="Calibri"/>
          <w:sz w:val="28"/>
          <w:szCs w:val="28"/>
        </w:rPr>
        <w:t xml:space="preserve">” means this Contract by and between the Employer and the Contractor, including all </w:t>
      </w:r>
      <w:r>
        <w:rPr>
          <w:rFonts w:ascii="Calibri" w:eastAsia="Calibri" w:hAnsi="Calibri" w:cs="Calibri"/>
          <w:b/>
          <w:sz w:val="28"/>
          <w:szCs w:val="28"/>
        </w:rPr>
        <w:t>Annex’s</w:t>
      </w:r>
      <w:r>
        <w:rPr>
          <w:rFonts w:ascii="Calibri" w:eastAsia="Calibri" w:hAnsi="Calibri" w:cs="Calibri"/>
          <w:sz w:val="28"/>
          <w:szCs w:val="28"/>
        </w:rPr>
        <w:t xml:space="preserve"> attached hereto and all subsequent Completion Schedules, Bills of Quantity (hereinafter - “BOQ”), Variation Orders, Site Instruction, memorandums, correction, additions and all other instruments made and communicated in writing between the Parties pertaining to the Construction Works under this Contract and deemed Integral non-severable parts to this Contract.</w:t>
      </w:r>
    </w:p>
    <w:p w14:paraId="44E0DA5E" w14:textId="77777777" w:rsidR="00ED7BEC" w:rsidRDefault="00ED7BEC">
      <w:pPr>
        <w:jc w:val="both"/>
        <w:rPr>
          <w:rFonts w:ascii="Calibri" w:eastAsia="Calibri" w:hAnsi="Calibri" w:cs="Calibri"/>
          <w:sz w:val="28"/>
          <w:szCs w:val="28"/>
        </w:rPr>
      </w:pPr>
    </w:p>
    <w:p w14:paraId="01262776"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2:     SCOPE OF WORKS</w:t>
      </w:r>
    </w:p>
    <w:p w14:paraId="2FC48F24" w14:textId="77777777" w:rsidR="00ED7BEC" w:rsidRDefault="00ED7BEC">
      <w:pPr>
        <w:jc w:val="both"/>
        <w:rPr>
          <w:rFonts w:ascii="Calibri" w:eastAsia="Calibri" w:hAnsi="Calibri" w:cs="Calibri"/>
          <w:b/>
          <w:sz w:val="28"/>
          <w:szCs w:val="28"/>
          <w:u w:val="single"/>
        </w:rPr>
      </w:pPr>
    </w:p>
    <w:p w14:paraId="22B4378A"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complete Scope of Works shall comprise the works all as shown and/or described in the Contracts Documents and Drawings.</w:t>
      </w:r>
    </w:p>
    <w:p w14:paraId="76C377D8" w14:textId="77777777" w:rsidR="00ED7BEC" w:rsidRDefault="00ED7BEC">
      <w:pPr>
        <w:jc w:val="both"/>
        <w:rPr>
          <w:rFonts w:ascii="Calibri" w:eastAsia="Calibri" w:hAnsi="Calibri" w:cs="Calibri"/>
          <w:sz w:val="28"/>
          <w:szCs w:val="28"/>
        </w:rPr>
      </w:pPr>
    </w:p>
    <w:p w14:paraId="43D97F55"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3:</w:t>
      </w:r>
      <w:r>
        <w:rPr>
          <w:rFonts w:ascii="Calibri" w:eastAsia="Calibri" w:hAnsi="Calibri" w:cs="Calibri"/>
          <w:b/>
          <w:sz w:val="28"/>
          <w:szCs w:val="28"/>
          <w:u w:val="single"/>
        </w:rPr>
        <w:tab/>
        <w:t>CONTRACT AMOUNT</w:t>
      </w:r>
    </w:p>
    <w:p w14:paraId="09F6CAA8" w14:textId="77777777" w:rsidR="00ED7BEC" w:rsidRDefault="00ED7BEC">
      <w:pPr>
        <w:jc w:val="both"/>
        <w:rPr>
          <w:rFonts w:ascii="Calibri" w:eastAsia="Calibri" w:hAnsi="Calibri" w:cs="Calibri"/>
          <w:b/>
          <w:sz w:val="28"/>
          <w:szCs w:val="28"/>
          <w:u w:val="single"/>
        </w:rPr>
      </w:pPr>
    </w:p>
    <w:p w14:paraId="5BC93C4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hereby agrees to pay the Contract Amount (including Value Added Tax) of THAI BAHT </w:t>
      </w:r>
      <w:proofErr w:type="gramStart"/>
      <w:r>
        <w:rPr>
          <w:rFonts w:ascii="Calibri" w:eastAsia="Calibri" w:hAnsi="Calibri" w:cs="Calibri"/>
          <w:sz w:val="28"/>
          <w:szCs w:val="28"/>
          <w:highlight w:val="yellow"/>
        </w:rPr>
        <w:t xml:space="preserve">(  </w:t>
      </w:r>
      <w:proofErr w:type="gramEnd"/>
      <w:r>
        <w:rPr>
          <w:rFonts w:ascii="Calibri" w:eastAsia="Calibri" w:hAnsi="Calibri" w:cs="Calibri"/>
          <w:sz w:val="28"/>
          <w:szCs w:val="28"/>
          <w:highlight w:val="yellow"/>
        </w:rPr>
        <w:t xml:space="preserve">                 Baht and             Satang) (THB                      )</w:t>
      </w:r>
      <w:r>
        <w:rPr>
          <w:rFonts w:ascii="Calibri" w:eastAsia="Calibri" w:hAnsi="Calibri" w:cs="Calibri"/>
          <w:sz w:val="28"/>
          <w:szCs w:val="28"/>
        </w:rPr>
        <w:t xml:space="preserve"> (hereinafter called the “Contract Amount").</w:t>
      </w:r>
    </w:p>
    <w:p w14:paraId="521AB1A2" w14:textId="02BE5FD6" w:rsidR="00ED7BEC" w:rsidRDefault="007B476C">
      <w:pPr>
        <w:jc w:val="both"/>
        <w:rPr>
          <w:rFonts w:ascii="Calibri" w:eastAsia="Calibri" w:hAnsi="Calibri" w:cs="Calibri"/>
          <w:sz w:val="28"/>
          <w:szCs w:val="28"/>
        </w:rPr>
      </w:pPr>
      <w:r>
        <w:rPr>
          <w:rFonts w:ascii="Calibri" w:eastAsia="Calibri" w:hAnsi="Calibri" w:cs="Calibri"/>
          <w:sz w:val="28"/>
          <w:szCs w:val="28"/>
        </w:rPr>
        <w:t>A</w:t>
      </w:r>
      <w:r w:rsidR="00972AE8">
        <w:rPr>
          <w:rFonts w:ascii="Calibri" w:eastAsia="Calibri" w:hAnsi="Calibri" w:cs="Calibri"/>
          <w:sz w:val="28"/>
          <w:szCs w:val="28"/>
        </w:rPr>
        <w:t>djustment</w:t>
      </w:r>
      <w:r>
        <w:rPr>
          <w:rFonts w:ascii="Calibri" w:eastAsia="Calibri" w:hAnsi="Calibri" w:cs="Calibri"/>
          <w:sz w:val="28"/>
          <w:szCs w:val="28"/>
        </w:rPr>
        <w:t>s</w:t>
      </w:r>
      <w:r w:rsidR="00972AE8">
        <w:rPr>
          <w:rFonts w:ascii="Calibri" w:eastAsia="Calibri" w:hAnsi="Calibri" w:cs="Calibri"/>
          <w:sz w:val="28"/>
          <w:szCs w:val="28"/>
        </w:rPr>
        <w:t xml:space="preserve"> </w:t>
      </w:r>
      <w:r>
        <w:rPr>
          <w:rFonts w:ascii="Calibri" w:eastAsia="Calibri" w:hAnsi="Calibri" w:cs="Calibri"/>
          <w:sz w:val="28"/>
          <w:szCs w:val="28"/>
        </w:rPr>
        <w:t>can</w:t>
      </w:r>
      <w:r w:rsidR="00972AE8">
        <w:rPr>
          <w:rFonts w:ascii="Calibri" w:eastAsia="Calibri" w:hAnsi="Calibri" w:cs="Calibri"/>
          <w:sz w:val="28"/>
          <w:szCs w:val="28"/>
        </w:rPr>
        <w:t xml:space="preserve"> be allowed in respect of the Contract Amount in the range of materials, </w:t>
      </w:r>
      <w:proofErr w:type="spellStart"/>
      <w:r w:rsidR="00972AE8">
        <w:rPr>
          <w:rFonts w:ascii="Calibri" w:eastAsia="Calibri" w:hAnsi="Calibri" w:cs="Calibri"/>
          <w:sz w:val="28"/>
          <w:szCs w:val="28"/>
        </w:rPr>
        <w:t>labour</w:t>
      </w:r>
      <w:proofErr w:type="spellEnd"/>
      <w:r w:rsidR="00972AE8">
        <w:rPr>
          <w:rFonts w:ascii="Calibri" w:eastAsia="Calibri" w:hAnsi="Calibri" w:cs="Calibri"/>
          <w:sz w:val="28"/>
          <w:szCs w:val="28"/>
        </w:rPr>
        <w:t>, equipment and services, that may occur during the Contract period or during extended time granted under the terms and conditions of this Contract, by signing Variation Order</w:t>
      </w:r>
      <w:r w:rsidRPr="007B476C">
        <w:rPr>
          <w:rFonts w:ascii="Calibri" w:eastAsia="Calibri" w:hAnsi="Calibri" w:cs="Calibri"/>
          <w:sz w:val="28"/>
          <w:szCs w:val="28"/>
        </w:rPr>
        <w:t xml:space="preserve"> </w:t>
      </w:r>
      <w:r>
        <w:rPr>
          <w:rFonts w:ascii="Calibri" w:eastAsia="Calibri" w:hAnsi="Calibri" w:cs="Calibri"/>
          <w:sz w:val="28"/>
          <w:szCs w:val="28"/>
        </w:rPr>
        <w:t>between Employer and Contractor</w:t>
      </w:r>
      <w:r w:rsidR="00972AE8">
        <w:rPr>
          <w:rFonts w:ascii="Calibri" w:eastAsia="Calibri" w:hAnsi="Calibri" w:cs="Calibri"/>
          <w:sz w:val="28"/>
          <w:szCs w:val="28"/>
        </w:rPr>
        <w:t xml:space="preserve">.   </w:t>
      </w:r>
    </w:p>
    <w:p w14:paraId="651D6A04" w14:textId="77777777" w:rsidR="00ED7BEC" w:rsidRDefault="00ED7BEC">
      <w:pPr>
        <w:jc w:val="both"/>
      </w:pPr>
    </w:p>
    <w:p w14:paraId="34791750"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4:     CONTRACT DOCUMENTS</w:t>
      </w:r>
    </w:p>
    <w:p w14:paraId="24801535" w14:textId="77777777" w:rsidR="00ED7BEC" w:rsidRDefault="00ED7BEC">
      <w:pPr>
        <w:jc w:val="both"/>
        <w:rPr>
          <w:rFonts w:ascii="Calibri" w:eastAsia="Calibri" w:hAnsi="Calibri" w:cs="Calibri"/>
          <w:sz w:val="28"/>
          <w:szCs w:val="28"/>
        </w:rPr>
      </w:pPr>
    </w:p>
    <w:p w14:paraId="60BA4E1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following Documents listed hereunder shall form the part of the Contract;</w:t>
      </w:r>
    </w:p>
    <w:p w14:paraId="6653DA1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Annex #1 - Bill of Quantity;</w:t>
      </w:r>
    </w:p>
    <w:p w14:paraId="39E3AF7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Annex #2 - Drawings and Specifications: </w:t>
      </w:r>
    </w:p>
    <w:p w14:paraId="6ECEC6F6" w14:textId="5EFB6369" w:rsidR="00ED7BEC" w:rsidRDefault="00972AE8">
      <w:pPr>
        <w:jc w:val="both"/>
        <w:rPr>
          <w:rFonts w:ascii="Calibri" w:eastAsia="Calibri" w:hAnsi="Calibri" w:cs="Calibri"/>
          <w:sz w:val="28"/>
          <w:szCs w:val="28"/>
        </w:rPr>
      </w:pPr>
      <w:r>
        <w:rPr>
          <w:rFonts w:ascii="Calibri" w:eastAsia="Calibri" w:hAnsi="Calibri" w:cs="Calibri"/>
          <w:sz w:val="28"/>
          <w:szCs w:val="28"/>
          <w:highlight w:val="yellow"/>
        </w:rPr>
        <w:t xml:space="preserve">#                                             – </w:t>
      </w:r>
      <w:r w:rsidR="00D43356">
        <w:rPr>
          <w:rFonts w:ascii="Calibri" w:eastAsia="Calibri" w:hAnsi="Calibri" w:cs="Calibri"/>
          <w:color w:val="000000"/>
          <w:sz w:val="28"/>
          <w:szCs w:val="28"/>
        </w:rPr>
        <w:t>E</w:t>
      </w:r>
      <w:r w:rsidR="00D43356" w:rsidRPr="00D43356">
        <w:rPr>
          <w:rFonts w:ascii="Calibri" w:eastAsia="Calibri" w:hAnsi="Calibri" w:cs="Calibri"/>
          <w:color w:val="000000"/>
          <w:sz w:val="28"/>
          <w:szCs w:val="28"/>
        </w:rPr>
        <w:t xml:space="preserve">lectrical and communication systems, </w:t>
      </w:r>
      <w:r w:rsidR="00D43356">
        <w:rPr>
          <w:rFonts w:ascii="Calibri" w:eastAsia="Calibri" w:hAnsi="Calibri" w:cs="Calibri"/>
          <w:color w:val="000000"/>
          <w:sz w:val="28"/>
          <w:szCs w:val="28"/>
        </w:rPr>
        <w:t>S</w:t>
      </w:r>
      <w:r w:rsidR="00D43356" w:rsidRPr="00D43356">
        <w:rPr>
          <w:rFonts w:ascii="Calibri" w:eastAsia="Calibri" w:hAnsi="Calibri" w:cs="Calibri"/>
          <w:color w:val="000000"/>
          <w:sz w:val="28"/>
          <w:szCs w:val="28"/>
        </w:rPr>
        <w:t>anitary systems</w:t>
      </w:r>
      <w:r>
        <w:rPr>
          <w:rFonts w:ascii="Calibri" w:eastAsia="Calibri" w:hAnsi="Calibri" w:cs="Calibri"/>
          <w:sz w:val="28"/>
          <w:szCs w:val="28"/>
          <w:highlight w:val="yellow"/>
        </w:rPr>
        <w:t xml:space="preserve"> Design;</w:t>
      </w:r>
    </w:p>
    <w:p w14:paraId="0DB3B2B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Annex #3 - Master Schedule;</w:t>
      </w:r>
    </w:p>
    <w:p w14:paraId="41DB1CB9" w14:textId="77777777" w:rsidR="00ED7BEC" w:rsidRDefault="00ED7BEC">
      <w:pPr>
        <w:jc w:val="both"/>
        <w:rPr>
          <w:rFonts w:ascii="Calibri" w:eastAsia="Calibri" w:hAnsi="Calibri" w:cs="Calibri"/>
          <w:sz w:val="28"/>
          <w:szCs w:val="28"/>
        </w:rPr>
      </w:pPr>
    </w:p>
    <w:p w14:paraId="0DE9B8AE"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5:     CONTRACT PERIOD &amp; DELAY DAMAGES</w:t>
      </w:r>
    </w:p>
    <w:p w14:paraId="5A5EAC06" w14:textId="77777777" w:rsidR="00ED7BEC" w:rsidRDefault="00ED7BEC">
      <w:pPr>
        <w:jc w:val="both"/>
        <w:rPr>
          <w:rFonts w:ascii="Calibri" w:eastAsia="Calibri" w:hAnsi="Calibri" w:cs="Calibri"/>
          <w:b/>
          <w:sz w:val="28"/>
          <w:szCs w:val="28"/>
          <w:u w:val="single"/>
        </w:rPr>
      </w:pPr>
    </w:p>
    <w:p w14:paraId="7CFA4096" w14:textId="4675C33C"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 Commencement Date shall be on </w:t>
      </w:r>
      <w:r w:rsidR="00094D79">
        <w:rPr>
          <w:rFonts w:ascii="Calibri" w:eastAsia="Calibri" w:hAnsi="Calibri" w:cs="Calibri"/>
          <w:sz w:val="28"/>
          <w:szCs w:val="28"/>
        </w:rPr>
        <w:t>May</w:t>
      </w:r>
      <w:r w:rsidRPr="00330D01">
        <w:rPr>
          <w:rFonts w:ascii="Calibri" w:eastAsia="Calibri" w:hAnsi="Calibri" w:cs="Calibri"/>
          <w:sz w:val="28"/>
          <w:szCs w:val="28"/>
        </w:rPr>
        <w:t xml:space="preserve"> </w:t>
      </w:r>
      <w:r w:rsidR="00330D01">
        <w:rPr>
          <w:rFonts w:ascii="Calibri" w:eastAsia="Calibri" w:hAnsi="Calibri" w:cs="Calibri"/>
          <w:sz w:val="28"/>
          <w:szCs w:val="28"/>
        </w:rPr>
        <w:t>2</w:t>
      </w:r>
      <w:r w:rsidR="00094D79">
        <w:rPr>
          <w:rFonts w:ascii="Calibri" w:eastAsia="Calibri" w:hAnsi="Calibri" w:cs="Calibri"/>
          <w:sz w:val="28"/>
          <w:szCs w:val="28"/>
        </w:rPr>
        <w:t>7</w:t>
      </w:r>
      <w:r w:rsidR="00652C38">
        <w:rPr>
          <w:rFonts w:ascii="Calibri" w:eastAsia="Calibri" w:hAnsi="Calibri" w:cs="Calibri"/>
          <w:sz w:val="28"/>
          <w:szCs w:val="28"/>
        </w:rPr>
        <w:t>th</w:t>
      </w:r>
      <w:r>
        <w:rPr>
          <w:rFonts w:ascii="Calibri" w:eastAsia="Calibri" w:hAnsi="Calibri" w:cs="Calibri"/>
          <w:sz w:val="28"/>
          <w:szCs w:val="28"/>
        </w:rPr>
        <w:t>, 202</w:t>
      </w:r>
      <w:r w:rsidR="00330D01">
        <w:rPr>
          <w:rFonts w:ascii="Calibri" w:eastAsia="Calibri" w:hAnsi="Calibri" w:cs="Calibri"/>
          <w:sz w:val="28"/>
          <w:szCs w:val="28"/>
        </w:rPr>
        <w:t>4</w:t>
      </w:r>
      <w:r>
        <w:rPr>
          <w:rFonts w:ascii="Calibri" w:eastAsia="Calibri" w:hAnsi="Calibri" w:cs="Calibri"/>
          <w:sz w:val="28"/>
          <w:szCs w:val="28"/>
        </w:rPr>
        <w:t>.</w:t>
      </w:r>
    </w:p>
    <w:p w14:paraId="278CB59A" w14:textId="630A1AC1"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whole scope of the Works shall be completed </w:t>
      </w:r>
      <w:r w:rsidR="00652C38">
        <w:rPr>
          <w:rFonts w:ascii="Calibri" w:eastAsia="Calibri" w:hAnsi="Calibri" w:cs="Calibri"/>
          <w:sz w:val="28"/>
          <w:szCs w:val="28"/>
        </w:rPr>
        <w:t>according to the Master Schedule Annex #3</w:t>
      </w:r>
      <w:r>
        <w:rPr>
          <w:rFonts w:ascii="Calibri" w:eastAsia="Calibri" w:hAnsi="Calibri" w:cs="Calibri"/>
          <w:sz w:val="28"/>
          <w:szCs w:val="28"/>
        </w:rPr>
        <w:t>.</w:t>
      </w:r>
    </w:p>
    <w:p w14:paraId="43454BF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and the Contractor have agreed for penalty at the rate of 0.1% per day (maximum of 10% of contract amount) based on the overdue period </w:t>
      </w:r>
      <w:r w:rsidRPr="00330D01">
        <w:rPr>
          <w:rFonts w:ascii="Calibri" w:eastAsia="Calibri" w:hAnsi="Calibri" w:cs="Calibri"/>
          <w:sz w:val="28"/>
          <w:szCs w:val="28"/>
        </w:rPr>
        <w:t>unless the cause of delay from the Employer.</w:t>
      </w:r>
      <w:r>
        <w:rPr>
          <w:rFonts w:ascii="Calibri" w:eastAsia="Calibri" w:hAnsi="Calibri" w:cs="Calibri"/>
          <w:sz w:val="28"/>
          <w:szCs w:val="28"/>
        </w:rPr>
        <w:t> </w:t>
      </w:r>
    </w:p>
    <w:p w14:paraId="547F0D2E" w14:textId="77777777" w:rsidR="00ED7BEC" w:rsidRDefault="00ED7BEC">
      <w:pPr>
        <w:jc w:val="both"/>
        <w:rPr>
          <w:rFonts w:ascii="Calibri" w:eastAsia="Calibri" w:hAnsi="Calibri" w:cs="Calibri"/>
          <w:sz w:val="28"/>
          <w:szCs w:val="28"/>
        </w:rPr>
      </w:pPr>
    </w:p>
    <w:p w14:paraId="2929732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6:     SALIENT CONDITIONS OF CONTRACT</w:t>
      </w:r>
    </w:p>
    <w:p w14:paraId="36329587" w14:textId="77777777" w:rsidR="00ED7BEC" w:rsidRDefault="00ED7BEC">
      <w:pPr>
        <w:jc w:val="both"/>
        <w:rPr>
          <w:rFonts w:ascii="Calibri" w:eastAsia="Calibri" w:hAnsi="Calibri" w:cs="Calibri"/>
          <w:b/>
          <w:sz w:val="28"/>
          <w:szCs w:val="28"/>
          <w:u w:val="single"/>
        </w:rPr>
      </w:pPr>
    </w:p>
    <w:p w14:paraId="4D9F1C0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execute and complete the Works so that no breach shall occur in any of the Contractor's obligations to the Employer.</w:t>
      </w:r>
    </w:p>
    <w:p w14:paraId="6C033D63" w14:textId="2ECFB681"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is also to comply with the following conditions: </w:t>
      </w:r>
    </w:p>
    <w:p w14:paraId="7199474E" w14:textId="20517060" w:rsidR="00094D79" w:rsidRDefault="00094D79">
      <w:pPr>
        <w:jc w:val="both"/>
        <w:rPr>
          <w:rFonts w:ascii="Calibri" w:eastAsia="Calibri" w:hAnsi="Calibri" w:cs="Calibri"/>
          <w:sz w:val="28"/>
          <w:szCs w:val="28"/>
        </w:rPr>
      </w:pPr>
    </w:p>
    <w:p w14:paraId="6F50E239" w14:textId="77777777" w:rsidR="00094D79" w:rsidRDefault="00094D79">
      <w:pPr>
        <w:jc w:val="both"/>
        <w:rPr>
          <w:rFonts w:ascii="Calibri" w:eastAsia="Calibri" w:hAnsi="Calibri" w:cs="Calibri"/>
          <w:sz w:val="28"/>
          <w:szCs w:val="28"/>
        </w:rPr>
      </w:pPr>
    </w:p>
    <w:p w14:paraId="5357010A"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6.1        Advance Payment</w:t>
      </w:r>
    </w:p>
    <w:p w14:paraId="4BCFC30F" w14:textId="679A3D38" w:rsidR="00ED7BEC" w:rsidRDefault="00094D79">
      <w:pPr>
        <w:jc w:val="both"/>
        <w:rPr>
          <w:rFonts w:ascii="Calibri" w:eastAsia="Calibri" w:hAnsi="Calibri" w:cs="Calibri"/>
          <w:sz w:val="28"/>
          <w:szCs w:val="28"/>
        </w:rPr>
      </w:pPr>
      <w:r>
        <w:rPr>
          <w:rFonts w:ascii="Calibri" w:eastAsia="Calibri" w:hAnsi="Calibri" w:cs="Calibri"/>
          <w:sz w:val="28"/>
          <w:szCs w:val="28"/>
        </w:rPr>
        <w:t>No</w:t>
      </w:r>
      <w:r w:rsidR="00972AE8" w:rsidRPr="00330D01">
        <w:rPr>
          <w:rFonts w:ascii="Calibri" w:eastAsia="Calibri" w:hAnsi="Calibri" w:cs="Calibri"/>
          <w:sz w:val="28"/>
          <w:szCs w:val="28"/>
        </w:rPr>
        <w:t xml:space="preserve"> advance payment to be made by Employer.</w:t>
      </w:r>
    </w:p>
    <w:p w14:paraId="4835FC78" w14:textId="5A236EEB" w:rsidR="002560B9" w:rsidRDefault="002560B9">
      <w:pPr>
        <w:jc w:val="both"/>
        <w:rPr>
          <w:rFonts w:ascii="Calibri" w:eastAsia="Calibri" w:hAnsi="Calibri" w:cs="Calibri"/>
          <w:sz w:val="28"/>
          <w:szCs w:val="28"/>
        </w:rPr>
      </w:pPr>
    </w:p>
    <w:p w14:paraId="7C7AFBE6" w14:textId="77777777" w:rsidR="00ED7BEC" w:rsidRDefault="00ED7BEC">
      <w:pPr>
        <w:jc w:val="both"/>
        <w:rPr>
          <w:rFonts w:ascii="Calibri" w:eastAsia="Calibri" w:hAnsi="Calibri" w:cs="Calibri"/>
          <w:sz w:val="28"/>
          <w:szCs w:val="28"/>
        </w:rPr>
      </w:pPr>
    </w:p>
    <w:p w14:paraId="151EA48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6.2       Terms of Payment</w:t>
      </w:r>
    </w:p>
    <w:p w14:paraId="287B5BAC" w14:textId="615218CE" w:rsidR="002560B9" w:rsidRDefault="00094D79">
      <w:pPr>
        <w:jc w:val="both"/>
        <w:rPr>
          <w:rFonts w:ascii="Calibri" w:eastAsia="Calibri" w:hAnsi="Calibri" w:cs="Calibri"/>
          <w:sz w:val="28"/>
          <w:szCs w:val="28"/>
        </w:rPr>
      </w:pPr>
      <w:r>
        <w:rPr>
          <w:rFonts w:ascii="Calibri" w:eastAsia="Calibri" w:hAnsi="Calibri" w:cs="Calibri"/>
          <w:sz w:val="28"/>
          <w:szCs w:val="28"/>
        </w:rPr>
        <w:t>P</w:t>
      </w:r>
      <w:r w:rsidR="00972AE8" w:rsidRPr="00330D01">
        <w:rPr>
          <w:rFonts w:ascii="Calibri" w:eastAsia="Calibri" w:hAnsi="Calibri" w:cs="Calibri"/>
          <w:sz w:val="28"/>
          <w:szCs w:val="28"/>
        </w:rPr>
        <w:t>ayment</w:t>
      </w:r>
      <w:r>
        <w:rPr>
          <w:rFonts w:ascii="Calibri" w:eastAsia="Calibri" w:hAnsi="Calibri" w:cs="Calibri"/>
          <w:sz w:val="28"/>
          <w:szCs w:val="28"/>
        </w:rPr>
        <w:t>s</w:t>
      </w:r>
      <w:r w:rsidR="00972AE8" w:rsidRPr="00330D01">
        <w:rPr>
          <w:rFonts w:ascii="Calibri" w:eastAsia="Calibri" w:hAnsi="Calibri" w:cs="Calibri"/>
          <w:sz w:val="28"/>
          <w:szCs w:val="28"/>
        </w:rPr>
        <w:t xml:space="preserve"> </w:t>
      </w:r>
      <w:r>
        <w:rPr>
          <w:rFonts w:ascii="Calibri" w:eastAsia="Calibri" w:hAnsi="Calibri" w:cs="Calibri"/>
          <w:sz w:val="28"/>
          <w:szCs w:val="28"/>
        </w:rPr>
        <w:t>should be made in 7 days period on the basis of payment claims from the Contractor provided to Employer every two weeks</w:t>
      </w:r>
      <w:r w:rsidR="002560B9">
        <w:rPr>
          <w:rFonts w:ascii="Calibri" w:eastAsia="Calibri" w:hAnsi="Calibri" w:cs="Calibri"/>
          <w:sz w:val="28"/>
          <w:szCs w:val="28"/>
        </w:rPr>
        <w:t>.</w:t>
      </w:r>
      <w:r w:rsidR="002560B9" w:rsidRPr="00330D01">
        <w:rPr>
          <w:rFonts w:ascii="Calibri" w:eastAsia="Calibri" w:hAnsi="Calibri" w:cs="Calibri"/>
          <w:sz w:val="28"/>
          <w:szCs w:val="28"/>
        </w:rPr>
        <w:t xml:space="preserve"> </w:t>
      </w:r>
      <w:r>
        <w:rPr>
          <w:rFonts w:ascii="Calibri" w:eastAsia="Calibri" w:hAnsi="Calibri" w:cs="Calibri"/>
          <w:sz w:val="28"/>
          <w:szCs w:val="28"/>
        </w:rPr>
        <w:t xml:space="preserve">If Employer has grounded objections to these claims he should send them to Contractor in 3 days period, otherwise claims are regarded approved. </w:t>
      </w:r>
    </w:p>
    <w:p w14:paraId="258E8582" w14:textId="67BB4021" w:rsidR="00094D79" w:rsidRDefault="00094D79">
      <w:pPr>
        <w:jc w:val="both"/>
        <w:rPr>
          <w:rFonts w:ascii="Calibri" w:eastAsia="Calibri" w:hAnsi="Calibri" w:cs="Calibri"/>
          <w:sz w:val="28"/>
          <w:szCs w:val="28"/>
        </w:rPr>
      </w:pPr>
      <w:r>
        <w:rPr>
          <w:rFonts w:ascii="Calibri" w:eastAsia="Calibri" w:hAnsi="Calibri" w:cs="Calibri"/>
          <w:sz w:val="28"/>
          <w:szCs w:val="28"/>
        </w:rPr>
        <w:t>Claims should be calculated on the bas</w:t>
      </w:r>
      <w:r w:rsidR="003E3CD6">
        <w:rPr>
          <w:rFonts w:ascii="Calibri" w:eastAsia="Calibri" w:hAnsi="Calibri" w:cs="Calibri"/>
          <w:sz w:val="28"/>
          <w:szCs w:val="28"/>
        </w:rPr>
        <w:t>i</w:t>
      </w:r>
      <w:r>
        <w:rPr>
          <w:rFonts w:ascii="Calibri" w:eastAsia="Calibri" w:hAnsi="Calibri" w:cs="Calibri"/>
          <w:sz w:val="28"/>
          <w:szCs w:val="28"/>
        </w:rPr>
        <w:t xml:space="preserve">s of </w:t>
      </w:r>
      <w:r w:rsidR="003E3CD6">
        <w:rPr>
          <w:rFonts w:ascii="Calibri" w:eastAsia="Calibri" w:hAnsi="Calibri" w:cs="Calibri"/>
          <w:sz w:val="28"/>
          <w:szCs w:val="28"/>
        </w:rPr>
        <w:t xml:space="preserve">Annex #1 prices registering actual amounts of work performed. Retention money in the amount of 10% should be deducted. </w:t>
      </w:r>
    </w:p>
    <w:p w14:paraId="5399F61A" w14:textId="0F34143E" w:rsidR="00ED7BEC" w:rsidRDefault="00972AE8">
      <w:pPr>
        <w:jc w:val="both"/>
        <w:rPr>
          <w:rFonts w:ascii="Calibri" w:eastAsia="Calibri" w:hAnsi="Calibri" w:cs="Calibri"/>
          <w:sz w:val="28"/>
          <w:szCs w:val="28"/>
        </w:rPr>
      </w:pPr>
      <w:r w:rsidRPr="00330D01">
        <w:rPr>
          <w:rFonts w:ascii="Calibri" w:eastAsia="Calibri" w:hAnsi="Calibri" w:cs="Calibri"/>
          <w:sz w:val="28"/>
          <w:szCs w:val="28"/>
        </w:rPr>
        <w:t xml:space="preserve">The final payment of </w:t>
      </w:r>
      <w:r w:rsidR="002560B9">
        <w:rPr>
          <w:rFonts w:ascii="Calibri" w:eastAsia="Calibri" w:hAnsi="Calibri" w:cs="Calibri"/>
          <w:sz w:val="28"/>
          <w:szCs w:val="28"/>
        </w:rPr>
        <w:t>10</w:t>
      </w:r>
      <w:r w:rsidRPr="00330D01">
        <w:rPr>
          <w:rFonts w:ascii="Calibri" w:eastAsia="Calibri" w:hAnsi="Calibri" w:cs="Calibri"/>
          <w:sz w:val="28"/>
          <w:szCs w:val="28"/>
        </w:rPr>
        <w:t xml:space="preserve">% </w:t>
      </w:r>
      <w:r w:rsidR="002560B9">
        <w:rPr>
          <w:rFonts w:ascii="Calibri" w:eastAsia="Calibri" w:hAnsi="Calibri" w:cs="Calibri"/>
          <w:sz w:val="28"/>
          <w:szCs w:val="28"/>
        </w:rPr>
        <w:t xml:space="preserve">(retention money) </w:t>
      </w:r>
      <w:r w:rsidRPr="00330D01">
        <w:rPr>
          <w:rFonts w:ascii="Calibri" w:eastAsia="Calibri" w:hAnsi="Calibri" w:cs="Calibri"/>
          <w:sz w:val="28"/>
          <w:szCs w:val="28"/>
        </w:rPr>
        <w:t xml:space="preserve">should be made by Employer upon </w:t>
      </w:r>
      <w:r w:rsidR="002560B9">
        <w:rPr>
          <w:rFonts w:ascii="Calibri" w:eastAsia="Calibri" w:hAnsi="Calibri" w:cs="Calibri"/>
          <w:sz w:val="28"/>
          <w:szCs w:val="28"/>
        </w:rPr>
        <w:t xml:space="preserve">all </w:t>
      </w:r>
      <w:r w:rsidRPr="00330D01">
        <w:rPr>
          <w:rFonts w:ascii="Calibri" w:eastAsia="Calibri" w:hAnsi="Calibri" w:cs="Calibri"/>
          <w:sz w:val="28"/>
          <w:szCs w:val="28"/>
        </w:rPr>
        <w:t xml:space="preserve">works finalization and acceptance in </w:t>
      </w:r>
      <w:r w:rsidR="002560B9">
        <w:rPr>
          <w:rFonts w:ascii="Calibri" w:eastAsia="Calibri" w:hAnsi="Calibri" w:cs="Calibri"/>
          <w:sz w:val="28"/>
          <w:szCs w:val="28"/>
        </w:rPr>
        <w:t>90</w:t>
      </w:r>
      <w:r w:rsidRPr="00330D01">
        <w:rPr>
          <w:rFonts w:ascii="Calibri" w:eastAsia="Calibri" w:hAnsi="Calibri" w:cs="Calibri"/>
          <w:sz w:val="28"/>
          <w:szCs w:val="28"/>
        </w:rPr>
        <w:t xml:space="preserve"> days period upon Acceptance certificate signing</w:t>
      </w:r>
      <w:r w:rsidR="002560B9">
        <w:rPr>
          <w:rFonts w:ascii="Calibri" w:eastAsia="Calibri" w:hAnsi="Calibri" w:cs="Calibri"/>
          <w:sz w:val="28"/>
          <w:szCs w:val="28"/>
        </w:rPr>
        <w:t>, if no defects are found in the meantime</w:t>
      </w:r>
      <w:r w:rsidRPr="00330D01">
        <w:rPr>
          <w:rFonts w:ascii="Calibri" w:eastAsia="Calibri" w:hAnsi="Calibri" w:cs="Calibri"/>
          <w:sz w:val="28"/>
          <w:szCs w:val="28"/>
        </w:rPr>
        <w:t>.</w:t>
      </w:r>
    </w:p>
    <w:p w14:paraId="54832C58" w14:textId="77777777" w:rsidR="00ED7BEC" w:rsidRDefault="00ED7BEC">
      <w:pPr>
        <w:jc w:val="both"/>
        <w:rPr>
          <w:rFonts w:ascii="Calibri" w:eastAsia="Calibri" w:hAnsi="Calibri" w:cs="Calibri"/>
          <w:sz w:val="28"/>
          <w:szCs w:val="28"/>
        </w:rPr>
      </w:pPr>
    </w:p>
    <w:p w14:paraId="4749113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6.3       Period of Acceptance Certificate</w:t>
      </w:r>
    </w:p>
    <w:p w14:paraId="59259436" w14:textId="3E6FAC10"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To be approved not later than </w:t>
      </w:r>
      <w:r w:rsidR="003E3CD6">
        <w:rPr>
          <w:rFonts w:ascii="Calibri" w:eastAsia="Calibri" w:hAnsi="Calibri" w:cs="Calibri"/>
          <w:sz w:val="28"/>
          <w:szCs w:val="28"/>
        </w:rPr>
        <w:t>three</w:t>
      </w:r>
      <w:r>
        <w:rPr>
          <w:rFonts w:ascii="Calibri" w:eastAsia="Calibri" w:hAnsi="Calibri" w:cs="Calibri"/>
          <w:sz w:val="28"/>
          <w:szCs w:val="28"/>
        </w:rPr>
        <w:t xml:space="preserve"> (</w:t>
      </w:r>
      <w:r w:rsidR="003E3CD6">
        <w:rPr>
          <w:rFonts w:ascii="Calibri" w:eastAsia="Calibri" w:hAnsi="Calibri" w:cs="Calibri"/>
          <w:sz w:val="28"/>
          <w:szCs w:val="28"/>
        </w:rPr>
        <w:t>3</w:t>
      </w:r>
      <w:r>
        <w:rPr>
          <w:rFonts w:ascii="Calibri" w:eastAsia="Calibri" w:hAnsi="Calibri" w:cs="Calibri"/>
          <w:sz w:val="28"/>
          <w:szCs w:val="28"/>
        </w:rPr>
        <w:t>) days from the date of receipt of the Contractor's application unless the Employer has sent to the Contractor his grounded objections in the same period.</w:t>
      </w:r>
    </w:p>
    <w:p w14:paraId="11B3CEC9" w14:textId="77777777" w:rsidR="00ED7BEC" w:rsidRDefault="00ED7BEC">
      <w:pPr>
        <w:jc w:val="both"/>
        <w:rPr>
          <w:rFonts w:ascii="Calibri" w:eastAsia="Calibri" w:hAnsi="Calibri" w:cs="Calibri"/>
          <w:sz w:val="28"/>
          <w:szCs w:val="28"/>
        </w:rPr>
      </w:pPr>
    </w:p>
    <w:p w14:paraId="3A10AF7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6.4       Period of Honoring Payment</w:t>
      </w:r>
    </w:p>
    <w:p w14:paraId="2D2835C8" w14:textId="19A4062A" w:rsidR="00ED7BEC" w:rsidRDefault="003E3CD6">
      <w:pPr>
        <w:jc w:val="both"/>
        <w:rPr>
          <w:rFonts w:ascii="Calibri" w:eastAsia="Calibri" w:hAnsi="Calibri" w:cs="Calibri"/>
          <w:sz w:val="28"/>
          <w:szCs w:val="28"/>
        </w:rPr>
      </w:pPr>
      <w:r>
        <w:rPr>
          <w:rFonts w:ascii="Calibri" w:eastAsia="Calibri" w:hAnsi="Calibri" w:cs="Calibri"/>
          <w:sz w:val="28"/>
          <w:szCs w:val="28"/>
        </w:rPr>
        <w:t>Seven</w:t>
      </w:r>
      <w:r w:rsidR="00972AE8">
        <w:rPr>
          <w:rFonts w:ascii="Calibri" w:eastAsia="Calibri" w:hAnsi="Calibri" w:cs="Calibri"/>
          <w:sz w:val="28"/>
          <w:szCs w:val="28"/>
        </w:rPr>
        <w:t xml:space="preserve"> (</w:t>
      </w:r>
      <w:r>
        <w:rPr>
          <w:rFonts w:ascii="Calibri" w:eastAsia="Calibri" w:hAnsi="Calibri" w:cs="Calibri"/>
          <w:sz w:val="28"/>
          <w:szCs w:val="28"/>
        </w:rPr>
        <w:t>7</w:t>
      </w:r>
      <w:r w:rsidR="00972AE8">
        <w:rPr>
          <w:rFonts w:ascii="Calibri" w:eastAsia="Calibri" w:hAnsi="Calibri" w:cs="Calibri"/>
          <w:sz w:val="28"/>
          <w:szCs w:val="28"/>
        </w:rPr>
        <w:t>) days from the receipt of the approved Acceptance Certificate and the correct Tax Invoice from the Contractor.</w:t>
      </w:r>
    </w:p>
    <w:p w14:paraId="7AA4136B" w14:textId="77777777" w:rsidR="00ED7BEC" w:rsidRDefault="00ED7BEC">
      <w:pPr>
        <w:jc w:val="both"/>
        <w:rPr>
          <w:rFonts w:ascii="Calibri" w:eastAsia="Calibri" w:hAnsi="Calibri" w:cs="Calibri"/>
          <w:sz w:val="28"/>
          <w:szCs w:val="28"/>
        </w:rPr>
      </w:pPr>
    </w:p>
    <w:p w14:paraId="0389E0F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6.5       Retention &amp; Limit of Retention</w:t>
      </w:r>
    </w:p>
    <w:p w14:paraId="5B8734C6" w14:textId="5FBE9F12" w:rsidR="00ED7BEC" w:rsidRDefault="003E3CD6">
      <w:pPr>
        <w:jc w:val="both"/>
        <w:rPr>
          <w:rFonts w:ascii="Calibri" w:eastAsia="Calibri" w:hAnsi="Calibri" w:cs="Calibri"/>
          <w:sz w:val="28"/>
          <w:szCs w:val="28"/>
        </w:rPr>
      </w:pPr>
      <w:r>
        <w:rPr>
          <w:rFonts w:ascii="Calibri" w:eastAsia="Calibri" w:hAnsi="Calibri" w:cs="Calibri"/>
          <w:sz w:val="28"/>
          <w:szCs w:val="28"/>
        </w:rPr>
        <w:t>Retention money in the amount of 10% are</w:t>
      </w:r>
      <w:r w:rsidR="00972AE8">
        <w:rPr>
          <w:rFonts w:ascii="Calibri" w:eastAsia="Calibri" w:hAnsi="Calibri" w:cs="Calibri"/>
          <w:sz w:val="28"/>
          <w:szCs w:val="28"/>
        </w:rPr>
        <w:t xml:space="preserve"> stipulated. </w:t>
      </w:r>
    </w:p>
    <w:p w14:paraId="6D0064B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                                                                                                                                 </w:t>
      </w:r>
    </w:p>
    <w:p w14:paraId="4325E4E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6.6      Defect Notification Period</w:t>
      </w:r>
    </w:p>
    <w:p w14:paraId="1FCB52F4" w14:textId="2F960D73" w:rsidR="00ED7BEC" w:rsidRDefault="00972AE8">
      <w:pPr>
        <w:jc w:val="both"/>
        <w:rPr>
          <w:rFonts w:ascii="Calibri" w:eastAsia="Calibri" w:hAnsi="Calibri" w:cs="Calibri"/>
          <w:sz w:val="28"/>
          <w:szCs w:val="28"/>
        </w:rPr>
      </w:pPr>
      <w:r>
        <w:rPr>
          <w:rFonts w:ascii="Calibri" w:eastAsia="Calibri" w:hAnsi="Calibri" w:cs="Calibri"/>
          <w:sz w:val="28"/>
          <w:szCs w:val="28"/>
        </w:rPr>
        <w:t>The Defect Notification Period shall be Twe</w:t>
      </w:r>
      <w:r w:rsidR="00330D01">
        <w:rPr>
          <w:rFonts w:ascii="Calibri" w:eastAsia="Calibri" w:hAnsi="Calibri" w:cs="Calibri"/>
          <w:sz w:val="28"/>
          <w:szCs w:val="28"/>
        </w:rPr>
        <w:t>lve</w:t>
      </w:r>
      <w:r>
        <w:rPr>
          <w:rFonts w:ascii="Calibri" w:eastAsia="Calibri" w:hAnsi="Calibri" w:cs="Calibri"/>
          <w:sz w:val="28"/>
          <w:szCs w:val="28"/>
        </w:rPr>
        <w:t xml:space="preserve"> (12) months from the Acceptance Certificate approval.</w:t>
      </w:r>
    </w:p>
    <w:p w14:paraId="563A16BB" w14:textId="77777777" w:rsidR="00ED7BEC" w:rsidRDefault="00ED7BEC">
      <w:pPr>
        <w:ind w:firstLine="720"/>
        <w:jc w:val="both"/>
        <w:rPr>
          <w:rFonts w:ascii="Calibri" w:eastAsia="Calibri" w:hAnsi="Calibri" w:cs="Calibri"/>
          <w:sz w:val="28"/>
          <w:szCs w:val="28"/>
        </w:rPr>
      </w:pPr>
    </w:p>
    <w:p w14:paraId="0D86F7B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6.7       Quantity of Materials </w:t>
      </w:r>
    </w:p>
    <w:p w14:paraId="0DD959DC" w14:textId="78B44B1E" w:rsidR="00ED7BEC" w:rsidRDefault="00972AE8">
      <w:pPr>
        <w:jc w:val="both"/>
        <w:rPr>
          <w:rFonts w:ascii="Calibri" w:eastAsia="Calibri" w:hAnsi="Calibri" w:cs="Calibri"/>
          <w:sz w:val="28"/>
          <w:szCs w:val="28"/>
          <w:highlight w:val="yellow"/>
        </w:rPr>
      </w:pPr>
      <w:r>
        <w:rPr>
          <w:rFonts w:ascii="Calibri" w:eastAsia="Calibri" w:hAnsi="Calibri" w:cs="Calibri"/>
          <w:sz w:val="28"/>
          <w:szCs w:val="28"/>
        </w:rPr>
        <w:t xml:space="preserve">If the quantity or range of some items in BOQ are </w:t>
      </w:r>
      <w:r w:rsidR="00330D01">
        <w:rPr>
          <w:rFonts w:ascii="Calibri" w:eastAsia="Calibri" w:hAnsi="Calibri" w:cs="Calibri"/>
          <w:sz w:val="28"/>
          <w:szCs w:val="28"/>
        </w:rPr>
        <w:t>more</w:t>
      </w:r>
      <w:r>
        <w:rPr>
          <w:rFonts w:ascii="Calibri" w:eastAsia="Calibri" w:hAnsi="Calibri" w:cs="Calibri"/>
          <w:sz w:val="28"/>
          <w:szCs w:val="28"/>
        </w:rPr>
        <w:t xml:space="preserve"> than the actual quantity, the Contractor cannot claim for </w:t>
      </w:r>
      <w:r w:rsidR="00406311">
        <w:rPr>
          <w:rFonts w:ascii="Calibri" w:eastAsia="Calibri" w:hAnsi="Calibri" w:cs="Calibri"/>
          <w:sz w:val="28"/>
          <w:szCs w:val="28"/>
        </w:rPr>
        <w:t>excessive</w:t>
      </w:r>
      <w:r>
        <w:rPr>
          <w:rFonts w:ascii="Calibri" w:eastAsia="Calibri" w:hAnsi="Calibri" w:cs="Calibri"/>
          <w:sz w:val="28"/>
          <w:szCs w:val="28"/>
        </w:rPr>
        <w:t xml:space="preserve"> cost and need to </w:t>
      </w:r>
      <w:r w:rsidR="00406311">
        <w:rPr>
          <w:rFonts w:ascii="Calibri" w:eastAsia="Calibri" w:hAnsi="Calibri" w:cs="Calibri"/>
          <w:sz w:val="28"/>
          <w:szCs w:val="28"/>
        </w:rPr>
        <w:t xml:space="preserve">for the actual volumes </w:t>
      </w:r>
      <w:r w:rsidR="00406311">
        <w:rPr>
          <w:rFonts w:ascii="Calibri" w:eastAsia="Calibri" w:hAnsi="Calibri" w:cs="Calibri"/>
          <w:sz w:val="28"/>
          <w:szCs w:val="28"/>
        </w:rPr>
        <w:lastRenderedPageBreak/>
        <w:t>performed</w:t>
      </w:r>
      <w:r>
        <w:rPr>
          <w:rFonts w:ascii="Calibri" w:eastAsia="Calibri" w:hAnsi="Calibri" w:cs="Calibri"/>
          <w:sz w:val="28"/>
          <w:szCs w:val="28"/>
        </w:rPr>
        <w:t xml:space="preserve"> according to </w:t>
      </w:r>
      <w:r w:rsidR="00406311">
        <w:rPr>
          <w:rFonts w:ascii="Calibri" w:eastAsia="Calibri" w:hAnsi="Calibri" w:cs="Calibri"/>
          <w:sz w:val="28"/>
          <w:szCs w:val="28"/>
        </w:rPr>
        <w:t>as-build documentation and BOQ prices. If the quantity or range of some items in BOQ are less than the actual quantity, Employer has an obligation to pay for actual volume performed and accepted according to BOQ prices. Prices for unforeseeable works and materials should be agreed bilaterally and paid according to terms of this contract.</w:t>
      </w:r>
      <w:r>
        <w:rPr>
          <w:rFonts w:ascii="Calibri" w:eastAsia="Calibri" w:hAnsi="Calibri" w:cs="Calibri"/>
          <w:sz w:val="28"/>
          <w:szCs w:val="28"/>
        </w:rPr>
        <w:t xml:space="preserve"> </w:t>
      </w:r>
    </w:p>
    <w:p w14:paraId="6658F981" w14:textId="77777777" w:rsidR="00ED7BEC" w:rsidRDefault="00ED7BEC">
      <w:pPr>
        <w:jc w:val="both"/>
        <w:rPr>
          <w:rFonts w:ascii="Calibri" w:eastAsia="Calibri" w:hAnsi="Calibri" w:cs="Calibri"/>
          <w:sz w:val="28"/>
          <w:szCs w:val="28"/>
        </w:rPr>
      </w:pPr>
    </w:p>
    <w:p w14:paraId="7E68A69F" w14:textId="09C65DAB" w:rsidR="00ED7BEC" w:rsidRDefault="00972AE8">
      <w:pPr>
        <w:pBdr>
          <w:top w:val="nil"/>
          <w:left w:val="nil"/>
          <w:bottom w:val="nil"/>
          <w:right w:val="nil"/>
          <w:between w:val="nil"/>
        </w:pBdr>
        <w:jc w:val="both"/>
        <w:rPr>
          <w:rFonts w:ascii="Calibri" w:eastAsia="Calibri" w:hAnsi="Calibri" w:cs="Calibri"/>
          <w:sz w:val="28"/>
          <w:szCs w:val="28"/>
        </w:rPr>
      </w:pPr>
      <w:r>
        <w:rPr>
          <w:rFonts w:ascii="Calibri" w:eastAsia="Calibri" w:hAnsi="Calibri" w:cs="Calibri"/>
          <w:sz w:val="28"/>
          <w:szCs w:val="28"/>
        </w:rPr>
        <w:t xml:space="preserve">6.8   </w:t>
      </w:r>
      <w:r>
        <w:rPr>
          <w:rFonts w:ascii="Calibri" w:eastAsia="Calibri" w:hAnsi="Calibri" w:cs="Calibri"/>
          <w:color w:val="000000"/>
          <w:sz w:val="28"/>
          <w:szCs w:val="28"/>
        </w:rPr>
        <w:t xml:space="preserve">  Warranty period</w:t>
      </w:r>
      <w:r>
        <w:rPr>
          <w:rFonts w:ascii="Calibri" w:eastAsia="Calibri" w:hAnsi="Calibri" w:cs="Calibri"/>
          <w:sz w:val="28"/>
          <w:szCs w:val="28"/>
        </w:rPr>
        <w:t>:</w:t>
      </w:r>
      <w:r>
        <w:rPr>
          <w:rFonts w:ascii="Calibri" w:eastAsia="Calibri" w:hAnsi="Calibri" w:cs="Calibri"/>
          <w:color w:val="000000"/>
          <w:sz w:val="28"/>
          <w:szCs w:val="28"/>
        </w:rPr>
        <w:t xml:space="preserve"> </w:t>
      </w:r>
      <w:r w:rsidR="00094D79">
        <w:rPr>
          <w:rFonts w:ascii="Calibri" w:eastAsia="Calibri" w:hAnsi="Calibri" w:cs="Calibri"/>
          <w:color w:val="000000"/>
          <w:sz w:val="28"/>
          <w:szCs w:val="28"/>
        </w:rPr>
        <w:t>3</w:t>
      </w:r>
      <w:r>
        <w:rPr>
          <w:rFonts w:ascii="Calibri" w:eastAsia="Calibri" w:hAnsi="Calibri" w:cs="Calibri"/>
          <w:color w:val="000000"/>
          <w:sz w:val="28"/>
          <w:szCs w:val="28"/>
        </w:rPr>
        <w:t xml:space="preserve"> years for </w:t>
      </w:r>
      <w:r w:rsidR="00094D79">
        <w:rPr>
          <w:rFonts w:ascii="Calibri" w:eastAsia="Calibri" w:hAnsi="Calibri" w:cs="Calibri"/>
          <w:color w:val="000000"/>
          <w:sz w:val="28"/>
          <w:szCs w:val="28"/>
        </w:rPr>
        <w:t>electrical and communication systems, sanitary systems</w:t>
      </w:r>
      <w:r>
        <w:rPr>
          <w:rFonts w:ascii="Calibri" w:eastAsia="Calibri" w:hAnsi="Calibri" w:cs="Calibri"/>
          <w:color w:val="000000"/>
          <w:sz w:val="28"/>
          <w:szCs w:val="28"/>
        </w:rPr>
        <w:t xml:space="preserve"> </w:t>
      </w:r>
      <w:proofErr w:type="gramStart"/>
      <w:r>
        <w:rPr>
          <w:rFonts w:ascii="Calibri" w:eastAsia="Calibri" w:hAnsi="Calibri" w:cs="Calibri"/>
          <w:color w:val="000000"/>
          <w:sz w:val="28"/>
          <w:szCs w:val="28"/>
        </w:rPr>
        <w:t>works</w:t>
      </w:r>
      <w:proofErr w:type="gramEnd"/>
      <w:r>
        <w:rPr>
          <w:rFonts w:ascii="Calibri" w:eastAsia="Calibri" w:hAnsi="Calibri" w:cs="Calibri"/>
          <w:sz w:val="28"/>
          <w:szCs w:val="28"/>
        </w:rPr>
        <w:t>.</w:t>
      </w:r>
    </w:p>
    <w:p w14:paraId="02C7DE4C" w14:textId="77777777" w:rsidR="002560B9" w:rsidRDefault="002560B9">
      <w:pPr>
        <w:pBdr>
          <w:top w:val="nil"/>
          <w:left w:val="nil"/>
          <w:bottom w:val="nil"/>
          <w:right w:val="nil"/>
          <w:between w:val="nil"/>
        </w:pBdr>
        <w:jc w:val="both"/>
        <w:rPr>
          <w:rFonts w:ascii="Calibri" w:eastAsia="Calibri" w:hAnsi="Calibri" w:cs="Calibri"/>
          <w:color w:val="000000"/>
          <w:sz w:val="28"/>
          <w:szCs w:val="28"/>
        </w:rPr>
      </w:pPr>
    </w:p>
    <w:p w14:paraId="0FCD1D06" w14:textId="77777777" w:rsidR="00ED7BEC" w:rsidRDefault="00ED7BEC">
      <w:pPr>
        <w:jc w:val="both"/>
        <w:rPr>
          <w:rFonts w:ascii="Calibri" w:eastAsia="Calibri" w:hAnsi="Calibri" w:cs="Calibri"/>
          <w:sz w:val="28"/>
          <w:szCs w:val="28"/>
        </w:rPr>
      </w:pPr>
    </w:p>
    <w:p w14:paraId="4ADF1B0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6.9 </w:t>
      </w:r>
      <w:r>
        <w:rPr>
          <w:rFonts w:ascii="Calibri" w:eastAsia="Calibri" w:hAnsi="Calibri" w:cs="Calibri"/>
          <w:sz w:val="28"/>
          <w:szCs w:val="28"/>
        </w:rPr>
        <w:tab/>
        <w:t xml:space="preserve">   Compliance with Specifications &amp; Drawings</w:t>
      </w:r>
    </w:p>
    <w:p w14:paraId="6C1C25E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confirms that the Works will be carried out in full conformity with the Contract Documents and </w:t>
      </w:r>
      <w:proofErr w:type="gramStart"/>
      <w:r>
        <w:rPr>
          <w:rFonts w:ascii="Calibri" w:eastAsia="Calibri" w:hAnsi="Calibri" w:cs="Calibri"/>
          <w:sz w:val="28"/>
          <w:szCs w:val="28"/>
        </w:rPr>
        <w:t>Drawings,  and</w:t>
      </w:r>
      <w:proofErr w:type="gramEnd"/>
      <w:r>
        <w:rPr>
          <w:rFonts w:ascii="Calibri" w:eastAsia="Calibri" w:hAnsi="Calibri" w:cs="Calibri"/>
          <w:sz w:val="28"/>
          <w:szCs w:val="28"/>
        </w:rPr>
        <w:t xml:space="preserve">  that  all terms,  conditions,  qualifications  and technical deviations previously  submitted  by  the  Contractor  have  been  withdrawn,</w:t>
      </w:r>
      <w:r>
        <w:rPr>
          <w:rFonts w:ascii="Calibri" w:eastAsia="Calibri" w:hAnsi="Calibri" w:cs="Calibri"/>
          <w:color w:val="FF0000"/>
          <w:sz w:val="28"/>
          <w:szCs w:val="28"/>
        </w:rPr>
        <w:t xml:space="preserve"> </w:t>
      </w:r>
      <w:r>
        <w:rPr>
          <w:rFonts w:ascii="Calibri" w:eastAsia="Calibri" w:hAnsi="Calibri" w:cs="Calibri"/>
          <w:sz w:val="28"/>
          <w:szCs w:val="28"/>
        </w:rPr>
        <w:t>except, where specifically set out in the Letter of Acceptance.</w:t>
      </w:r>
    </w:p>
    <w:p w14:paraId="0EE699F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Notwithstanding any information and technical particulars submitted during the tender stage, all materials, equipment and installations shall comply, in quality and performance, with the Contract Specification and Drawings unless otherwise agreed by the Employer's representative. All materials, equipment and installations offered shall be acceptable to the relevant Authorities concerned.</w:t>
      </w:r>
    </w:p>
    <w:p w14:paraId="3FAC344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agrees that the Contract Amount and the rates in the BOQ shall be inclusive of all ancillary and other works and expenditure, whether separately or specifically mentioned or described in the Contract Documents or not, which are either indispensably necessary to carry out and bring to completion the Works described in the Contract Documents, or which may contingently become necessary to overcome difficulties before completion.</w:t>
      </w:r>
    </w:p>
    <w:p w14:paraId="4C5E421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 Drawings shall be read and construed as a whole. Should any discrepancy or divergence occur in or between these drawings as to the precise extent or nature of any part of the Works to be carried out, the Contractor should immediately give notice in writing of the same to the Employer. The Contractor shall have no claim whatsoever against the Employer in the event the contract intention is capable of being resolved by the interpretation of the Contract Drawings and the Contract Documents as a whole.</w:t>
      </w:r>
    </w:p>
    <w:p w14:paraId="571A2BF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The Contractor has confirmed that the Contract Drawings are sufficient to enable the Contractor to prepare, at his own cost, his working drawings (which shall include shop drawings and co-ordination drawings) for construction.</w:t>
      </w:r>
    </w:p>
    <w:p w14:paraId="2215AB1A" w14:textId="77777777" w:rsidR="00ED7BEC" w:rsidRDefault="00ED7BEC">
      <w:pPr>
        <w:jc w:val="both"/>
        <w:rPr>
          <w:rFonts w:ascii="Calibri" w:eastAsia="Calibri" w:hAnsi="Calibri" w:cs="Calibri"/>
          <w:sz w:val="28"/>
          <w:szCs w:val="28"/>
        </w:rPr>
      </w:pPr>
    </w:p>
    <w:p w14:paraId="3451CE6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6.10       Subletting</w:t>
      </w:r>
    </w:p>
    <w:p w14:paraId="4168039C"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subletting of any of the Contractor's work shall be subject to approval by the Employer in writing after the Contractor's submission of the details of the proposed Sub-Contractor. The said Sub-Contractor, if approved, shall be engaged on the condition that any further subletting shall be subject to similar approval by the Employer in writing. Excessive subletting will not be permitted.  The Employer shall have power to disapprove any subletting or expel any disapproved Sub-Contractors from site.  </w:t>
      </w:r>
    </w:p>
    <w:p w14:paraId="1007CD12" w14:textId="37B2B051" w:rsidR="00ED7BEC" w:rsidRDefault="00ED7BEC">
      <w:pPr>
        <w:jc w:val="both"/>
        <w:rPr>
          <w:rFonts w:ascii="Calibri" w:eastAsia="Calibri" w:hAnsi="Calibri" w:cs="Calibri"/>
          <w:sz w:val="28"/>
          <w:szCs w:val="28"/>
        </w:rPr>
      </w:pPr>
    </w:p>
    <w:p w14:paraId="531441FE" w14:textId="77777777" w:rsidR="00406311" w:rsidRDefault="00406311">
      <w:pPr>
        <w:jc w:val="both"/>
        <w:rPr>
          <w:rFonts w:ascii="Calibri" w:eastAsia="Calibri" w:hAnsi="Calibri" w:cs="Calibri"/>
          <w:sz w:val="28"/>
          <w:szCs w:val="28"/>
        </w:rPr>
      </w:pPr>
    </w:p>
    <w:p w14:paraId="1652F26D"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7:        SUBMITTALS</w:t>
      </w:r>
    </w:p>
    <w:p w14:paraId="072AECA2" w14:textId="77777777" w:rsidR="00ED7BEC" w:rsidRDefault="00ED7BEC">
      <w:pPr>
        <w:jc w:val="both"/>
        <w:rPr>
          <w:rFonts w:ascii="Calibri" w:eastAsia="Calibri" w:hAnsi="Calibri" w:cs="Calibri"/>
          <w:b/>
          <w:sz w:val="28"/>
          <w:szCs w:val="28"/>
          <w:u w:val="single"/>
        </w:rPr>
      </w:pPr>
    </w:p>
    <w:p w14:paraId="14C4BCB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comply fully with all the required submittals under this Contract. The following is a non-exhaustive list of documents/information that shall be submitted to the Employer before commencement of the Works.</w:t>
      </w:r>
    </w:p>
    <w:p w14:paraId="5A87DB3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7.1       Insurances</w:t>
      </w:r>
    </w:p>
    <w:p w14:paraId="28F0E18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take out his own workmen compensation insurance policy or otherwise provided by the Laws.</w:t>
      </w:r>
    </w:p>
    <w:p w14:paraId="3C090C7A"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fully indemnify the Employer against any losses, expenses, damages, liabilities including legal fees, fines, penalties, claims and proceedings arising out of or in the course of, or caused by the carrying out of the Works. The Contractor is to take out any appropriate insurance to cover his liability to indemnify the Employer.</w:t>
      </w:r>
    </w:p>
    <w:p w14:paraId="423077A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be responsible for all excesses and deductibles of the insurances, their own plants, tools and equipment as well as the Workmen Compensation. The Contractor shall also be responsible for the administration of all claims and proceedings under the Contract.</w:t>
      </w:r>
    </w:p>
    <w:p w14:paraId="586AA7D1" w14:textId="2EE94F01" w:rsidR="00ED7BEC" w:rsidRDefault="00ED7BEC">
      <w:pPr>
        <w:jc w:val="both"/>
        <w:rPr>
          <w:rFonts w:ascii="Calibri" w:eastAsia="Calibri" w:hAnsi="Calibri" w:cs="Calibri"/>
          <w:sz w:val="28"/>
          <w:szCs w:val="28"/>
        </w:rPr>
      </w:pPr>
    </w:p>
    <w:p w14:paraId="4788AE8E" w14:textId="619D6B94" w:rsidR="003E3CD6" w:rsidRDefault="003E3CD6">
      <w:pPr>
        <w:jc w:val="both"/>
        <w:rPr>
          <w:rFonts w:ascii="Calibri" w:eastAsia="Calibri" w:hAnsi="Calibri" w:cs="Calibri"/>
          <w:sz w:val="28"/>
          <w:szCs w:val="28"/>
        </w:rPr>
      </w:pPr>
    </w:p>
    <w:p w14:paraId="6F34FF7A" w14:textId="5F39EF0B" w:rsidR="003E3CD6" w:rsidRDefault="003E3CD6">
      <w:pPr>
        <w:jc w:val="both"/>
        <w:rPr>
          <w:rFonts w:ascii="Calibri" w:eastAsia="Calibri" w:hAnsi="Calibri" w:cs="Calibri"/>
          <w:sz w:val="28"/>
          <w:szCs w:val="28"/>
        </w:rPr>
      </w:pPr>
    </w:p>
    <w:p w14:paraId="4C945F6C" w14:textId="77777777" w:rsidR="003E3CD6" w:rsidRDefault="003E3CD6">
      <w:pPr>
        <w:jc w:val="both"/>
        <w:rPr>
          <w:rFonts w:ascii="Calibri" w:eastAsia="Calibri" w:hAnsi="Calibri" w:cs="Calibri"/>
          <w:sz w:val="28"/>
          <w:szCs w:val="28"/>
        </w:rPr>
      </w:pPr>
    </w:p>
    <w:p w14:paraId="0EB4E39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7.2</w:t>
      </w:r>
      <w:r>
        <w:rPr>
          <w:rFonts w:ascii="Calibri" w:eastAsia="Calibri" w:hAnsi="Calibri" w:cs="Calibri"/>
          <w:sz w:val="28"/>
          <w:szCs w:val="28"/>
        </w:rPr>
        <w:tab/>
        <w:t xml:space="preserve">Work </w:t>
      </w:r>
      <w:proofErr w:type="spellStart"/>
      <w:r>
        <w:rPr>
          <w:rFonts w:ascii="Calibri" w:eastAsia="Calibri" w:hAnsi="Calibri" w:cs="Calibri"/>
          <w:sz w:val="28"/>
          <w:szCs w:val="28"/>
        </w:rPr>
        <w:t>Programme</w:t>
      </w:r>
      <w:proofErr w:type="spellEnd"/>
    </w:p>
    <w:p w14:paraId="4C8B78C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Master Schedule, Method Statement, Information &amp; Technical Particulars submitted, upon approval by the Employer, will form the basis of establishing performance on site.</w:t>
      </w:r>
    </w:p>
    <w:p w14:paraId="1DA49C1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method statement must include but not limited to all necessary works to reduce noise and vibration to the approval of the Engineer. The Contractor is fully responsible for the protection, prevention and reduction of noise, vibration etc. During the execution of work including provision of any temporary work in connection therewith. The method shall be monitored daily and any improvement works shall be deemed included.</w:t>
      </w:r>
    </w:p>
    <w:p w14:paraId="4F04201A" w14:textId="259B220C"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shall issue a detailed weekly projected construction   </w:t>
      </w:r>
      <w:proofErr w:type="spellStart"/>
      <w:r>
        <w:rPr>
          <w:rFonts w:ascii="Calibri" w:eastAsia="Calibri" w:hAnsi="Calibri" w:cs="Calibri"/>
          <w:sz w:val="28"/>
          <w:szCs w:val="28"/>
        </w:rPr>
        <w:t>programme</w:t>
      </w:r>
      <w:proofErr w:type="spellEnd"/>
      <w:r>
        <w:rPr>
          <w:rFonts w:ascii="Calibri" w:eastAsia="Calibri" w:hAnsi="Calibri" w:cs="Calibri"/>
          <w:sz w:val="28"/>
          <w:szCs w:val="28"/>
        </w:rPr>
        <w:t xml:space="preserve"> identifying all works to be undertaken in the period and particularly to identify and highlight any activities that may be noisy and vibratory activities, causing disruption to any neighbor at the Site (including vehicular movements accessing and exiting the site).</w:t>
      </w:r>
    </w:p>
    <w:p w14:paraId="4B75E7C5" w14:textId="77777777" w:rsidR="00584588" w:rsidRDefault="00584588">
      <w:pPr>
        <w:jc w:val="both"/>
        <w:rPr>
          <w:rFonts w:ascii="Calibri" w:eastAsia="Calibri" w:hAnsi="Calibri" w:cs="Calibri"/>
          <w:sz w:val="28"/>
          <w:szCs w:val="28"/>
        </w:rPr>
      </w:pPr>
    </w:p>
    <w:p w14:paraId="6C505CCF" w14:textId="77777777" w:rsidR="00ED7BEC" w:rsidRDefault="00ED7BEC">
      <w:pPr>
        <w:jc w:val="both"/>
        <w:rPr>
          <w:rFonts w:ascii="Calibri" w:eastAsia="Calibri" w:hAnsi="Calibri" w:cs="Calibri"/>
          <w:sz w:val="28"/>
          <w:szCs w:val="28"/>
        </w:rPr>
      </w:pPr>
    </w:p>
    <w:p w14:paraId="6205697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7.3 </w:t>
      </w:r>
      <w:r>
        <w:rPr>
          <w:rFonts w:ascii="Calibri" w:eastAsia="Calibri" w:hAnsi="Calibri" w:cs="Calibri"/>
          <w:sz w:val="28"/>
          <w:szCs w:val="28"/>
        </w:rPr>
        <w:tab/>
        <w:t>Shop Drawings and as-build drawings</w:t>
      </w:r>
    </w:p>
    <w:p w14:paraId="04AB9BE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is responsible for the production of all shop drawings necessary for the purpose of review by the Employer and for the proper execution of the Works. The Contractor shall submit to the Employer, in good time to commensurate with the approved Master Schedule, the required number of sets of shop drawings for review by the Employer. Should any drawing require resubmission, the Employer shall return the commented drawings to the Contractor and the Contractor shall resubmit the drawings in the required number of sets, incorporating all such comments for further review.</w:t>
      </w:r>
    </w:p>
    <w:p w14:paraId="4687A93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Submissions of shop drawings shall include all corresponding engineering calculations where applicable. Any comments on the shop drawings, design recommendations, calculations, etc. by the Employer will not exonerate the Contractor from any responsibility under the Conditions of Contract.</w:t>
      </w:r>
    </w:p>
    <w:p w14:paraId="5D731F0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After completion of the works Contractor should provide the Employer in one month period with full set of as-build drawings which should incorporate all the deviations approved and implemented, as well as actual positioning of concrete structures with plans, sections and necessary comments and details.</w:t>
      </w:r>
    </w:p>
    <w:p w14:paraId="247977E1" w14:textId="77777777" w:rsidR="00ED7BEC" w:rsidRDefault="00ED7BEC">
      <w:pPr>
        <w:jc w:val="both"/>
        <w:rPr>
          <w:rFonts w:ascii="Calibri" w:eastAsia="Calibri" w:hAnsi="Calibri" w:cs="Calibri"/>
          <w:sz w:val="28"/>
          <w:szCs w:val="28"/>
        </w:rPr>
      </w:pPr>
    </w:p>
    <w:p w14:paraId="62F8B8A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7.4</w:t>
      </w:r>
      <w:r>
        <w:rPr>
          <w:rFonts w:ascii="Calibri" w:eastAsia="Calibri" w:hAnsi="Calibri" w:cs="Calibri"/>
          <w:sz w:val="28"/>
          <w:szCs w:val="28"/>
        </w:rPr>
        <w:tab/>
        <w:t>Management / Site Supervision</w:t>
      </w:r>
    </w:p>
    <w:p w14:paraId="7AD07DD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Details of all site supervisory and management staff intended for the Contract, together with a site organization chart showing the details of key personnel responsible for various activities, shall be submitted for approval. All modifications and any deployment of additional supervisory staff as required by the Employer shall be implemented to the Employer's satisfaction at no extra cost. The Contractor shall also nominate a suitably qualified and competent technical staff who shall be solely responsible for co-ordination and liaison with the Employer and his Representative, be in charge of the whole Works and to attend site meetings.</w:t>
      </w:r>
    </w:p>
    <w:p w14:paraId="2B786A2A" w14:textId="0549605D" w:rsidR="00ED7BEC" w:rsidRDefault="00972AE8">
      <w:pPr>
        <w:jc w:val="both"/>
        <w:rPr>
          <w:rFonts w:ascii="Calibri" w:eastAsia="Calibri" w:hAnsi="Calibri" w:cs="Calibri"/>
          <w:sz w:val="28"/>
          <w:szCs w:val="28"/>
        </w:rPr>
      </w:pPr>
      <w:r>
        <w:rPr>
          <w:rFonts w:ascii="Calibri" w:eastAsia="Calibri" w:hAnsi="Calibri" w:cs="Calibri"/>
          <w:sz w:val="28"/>
          <w:szCs w:val="28"/>
        </w:rPr>
        <w:t>Once appointed and approved, the site staff shall not be changed without giving ample notice to the Employer. The Employer reserves the right to order, on reasonable grounds, the replacement of specific site staff at any time and at no extra cost to the Contract.</w:t>
      </w:r>
    </w:p>
    <w:p w14:paraId="6B02838F" w14:textId="5A7DF27E" w:rsidR="00584588" w:rsidRDefault="00584588">
      <w:pPr>
        <w:jc w:val="both"/>
        <w:rPr>
          <w:rFonts w:ascii="Calibri" w:eastAsia="Calibri" w:hAnsi="Calibri" w:cs="Calibri"/>
          <w:sz w:val="28"/>
          <w:szCs w:val="28"/>
        </w:rPr>
      </w:pPr>
    </w:p>
    <w:p w14:paraId="2CCCBB31" w14:textId="77777777" w:rsidR="00584588" w:rsidRDefault="00584588">
      <w:pPr>
        <w:jc w:val="both"/>
        <w:rPr>
          <w:rFonts w:ascii="Calibri" w:eastAsia="Calibri" w:hAnsi="Calibri" w:cs="Calibri"/>
          <w:sz w:val="28"/>
          <w:szCs w:val="28"/>
        </w:rPr>
      </w:pPr>
    </w:p>
    <w:p w14:paraId="458D84A1" w14:textId="77777777" w:rsidR="00ED7BEC" w:rsidRDefault="00ED7BEC">
      <w:pPr>
        <w:jc w:val="both"/>
        <w:rPr>
          <w:rFonts w:ascii="Calibri" w:eastAsia="Calibri" w:hAnsi="Calibri" w:cs="Calibri"/>
          <w:sz w:val="28"/>
          <w:szCs w:val="28"/>
        </w:rPr>
      </w:pPr>
    </w:p>
    <w:p w14:paraId="6125F73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7.5</w:t>
      </w:r>
      <w:r>
        <w:rPr>
          <w:rFonts w:ascii="Calibri" w:eastAsia="Calibri" w:hAnsi="Calibri" w:cs="Calibri"/>
          <w:sz w:val="28"/>
          <w:szCs w:val="28"/>
        </w:rPr>
        <w:tab/>
        <w:t>Make-Up of Contractor's Prices</w:t>
      </w:r>
    </w:p>
    <w:p w14:paraId="088AEECD" w14:textId="28CD2225"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agrees to submit all the documentation before the purchase of any material of the </w:t>
      </w:r>
      <w:r w:rsidR="00094D79">
        <w:rPr>
          <w:rFonts w:ascii="Calibri" w:eastAsia="Calibri" w:hAnsi="Calibri" w:cs="Calibri"/>
          <w:sz w:val="28"/>
          <w:szCs w:val="28"/>
        </w:rPr>
        <w:t>electrical and communication systems, sanitary systems</w:t>
      </w:r>
      <w:r>
        <w:rPr>
          <w:rFonts w:ascii="Calibri" w:eastAsia="Calibri" w:hAnsi="Calibri" w:cs="Calibri"/>
          <w:sz w:val="28"/>
          <w:szCs w:val="28"/>
        </w:rPr>
        <w:t xml:space="preserve"> </w:t>
      </w:r>
      <w:proofErr w:type="gramStart"/>
      <w:r>
        <w:rPr>
          <w:rFonts w:ascii="Calibri" w:eastAsia="Calibri" w:hAnsi="Calibri" w:cs="Calibri"/>
          <w:sz w:val="28"/>
          <w:szCs w:val="28"/>
        </w:rPr>
        <w:t>works</w:t>
      </w:r>
      <w:proofErr w:type="gramEnd"/>
      <w:r>
        <w:rPr>
          <w:rFonts w:ascii="Calibri" w:eastAsia="Calibri" w:hAnsi="Calibri" w:cs="Calibri"/>
          <w:sz w:val="28"/>
          <w:szCs w:val="28"/>
        </w:rPr>
        <w:t xml:space="preserve"> to the Employer. </w:t>
      </w:r>
    </w:p>
    <w:p w14:paraId="54F7E9D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reserves the right to send the list of the materials and prices in advance to the Contractor for price comparison. The list provided by the Employer applies only for the material cost and excludes the </w:t>
      </w:r>
      <w:proofErr w:type="spellStart"/>
      <w:r>
        <w:rPr>
          <w:rFonts w:ascii="Calibri" w:eastAsia="Calibri" w:hAnsi="Calibri" w:cs="Calibri"/>
          <w:sz w:val="28"/>
          <w:szCs w:val="28"/>
        </w:rPr>
        <w:t>labour</w:t>
      </w:r>
      <w:proofErr w:type="spellEnd"/>
      <w:r>
        <w:rPr>
          <w:rFonts w:ascii="Calibri" w:eastAsia="Calibri" w:hAnsi="Calibri" w:cs="Calibri"/>
          <w:sz w:val="28"/>
          <w:szCs w:val="28"/>
        </w:rPr>
        <w:t xml:space="preserve"> cost which should remain as indicated in BOQ.</w:t>
      </w:r>
    </w:p>
    <w:p w14:paraId="45D1CB5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reserves the right to check the list provided by the Employer and provide the revised documentation if the Contractor can find the prices that are in line with the prices in the Employer’s list. </w:t>
      </w:r>
    </w:p>
    <w:p w14:paraId="1C73CA3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difference in price shall be calculated based on the actual purchase price against the Contractor purchase price and not against the BOQ price.</w:t>
      </w:r>
    </w:p>
    <w:p w14:paraId="212062A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In case the Employer’s prices are still lower than the Contractor’s prices and the conditions for delivery and payment terms are accepted by the Contractor as reasonable then the Contractor will agree to buy the materials from the suppliers recommended by the Employer. </w:t>
      </w:r>
    </w:p>
    <w:p w14:paraId="7274E0D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above-mentioned procedure should be applied on </w:t>
      </w:r>
      <w:proofErr w:type="gramStart"/>
      <w:r>
        <w:rPr>
          <w:rFonts w:ascii="Calibri" w:eastAsia="Calibri" w:hAnsi="Calibri" w:cs="Calibri"/>
          <w:sz w:val="28"/>
          <w:szCs w:val="28"/>
        </w:rPr>
        <w:t>case by case</w:t>
      </w:r>
      <w:proofErr w:type="gramEnd"/>
      <w:r>
        <w:rPr>
          <w:rFonts w:ascii="Calibri" w:eastAsia="Calibri" w:hAnsi="Calibri" w:cs="Calibri"/>
          <w:sz w:val="28"/>
          <w:szCs w:val="28"/>
        </w:rPr>
        <w:t xml:space="preserve"> basis.</w:t>
      </w:r>
    </w:p>
    <w:p w14:paraId="08E2082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 xml:space="preserve">The Employer reserves the right to appoint another supplier with the lower price for the purchase if such a supplier is found. </w:t>
      </w:r>
    </w:p>
    <w:p w14:paraId="625F594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shall accept all fair and reasonable adjustments to any decreased rates and price for the materials as required by the Employer. </w:t>
      </w:r>
    </w:p>
    <w:p w14:paraId="7EF08022" w14:textId="77777777" w:rsidR="00ED7BEC" w:rsidRDefault="00ED7BEC">
      <w:pPr>
        <w:jc w:val="both"/>
        <w:rPr>
          <w:rFonts w:ascii="Calibri" w:eastAsia="Calibri" w:hAnsi="Calibri" w:cs="Calibri"/>
          <w:sz w:val="28"/>
          <w:szCs w:val="28"/>
        </w:rPr>
      </w:pPr>
    </w:p>
    <w:p w14:paraId="6B7090E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7.6 OTHER SALIENT REQUIREMENTS</w:t>
      </w:r>
    </w:p>
    <w:p w14:paraId="58741E8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Before commencement of the Works, the Contractor shall check the actual levels, boundaries and dimensions on site against those shown on the drawings. The Contractor is to immediately inform the Employer of any discrepancies.  </w:t>
      </w:r>
    </w:p>
    <w:p w14:paraId="79C3D97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If no written communication has reached the Employer within fourteen (14) days after possession of the site, the Contractor is deemed to have accepted all levels, boundaries and dimensions and no claims in connection with this will be entertained whatsoever.</w:t>
      </w:r>
    </w:p>
    <w:p w14:paraId="697A7B7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is deemed to have considered the limitations or restrictions imposed by the Site, its surroundings and the nature of the ground and other soil conditions.</w:t>
      </w:r>
    </w:p>
    <w:p w14:paraId="1ADEE71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It is agreed that the Contractor has inspected the site to his satisfaction and acquainted himself as to the nature, </w:t>
      </w:r>
      <w:proofErr w:type="gramStart"/>
      <w:r>
        <w:rPr>
          <w:rFonts w:ascii="Calibri" w:eastAsia="Calibri" w:hAnsi="Calibri" w:cs="Calibri"/>
          <w:sz w:val="28"/>
          <w:szCs w:val="28"/>
        </w:rPr>
        <w:t>extent  and</w:t>
      </w:r>
      <w:proofErr w:type="gramEnd"/>
      <w:r>
        <w:rPr>
          <w:rFonts w:ascii="Calibri" w:eastAsia="Calibri" w:hAnsi="Calibri" w:cs="Calibri"/>
          <w:sz w:val="28"/>
          <w:szCs w:val="28"/>
        </w:rPr>
        <w:t xml:space="preserve"> practicability of the  Works, is  fully aware  of the conditions upon  which  the  Works  is  to be executed, and has so accepted all levels, boundaries, dimensions and any conditions of the Works as found on the commencement date.</w:t>
      </w:r>
    </w:p>
    <w:p w14:paraId="7453F79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is also deemed to be aware of and has allowed for in his Contract Amount, any </w:t>
      </w:r>
      <w:proofErr w:type="gramStart"/>
      <w:r>
        <w:rPr>
          <w:rFonts w:ascii="Calibri" w:eastAsia="Calibri" w:hAnsi="Calibri" w:cs="Calibri"/>
          <w:sz w:val="28"/>
          <w:szCs w:val="28"/>
        </w:rPr>
        <w:t>restrictions  and</w:t>
      </w:r>
      <w:proofErr w:type="gramEnd"/>
      <w:r>
        <w:rPr>
          <w:rFonts w:ascii="Calibri" w:eastAsia="Calibri" w:hAnsi="Calibri" w:cs="Calibri"/>
          <w:sz w:val="28"/>
          <w:szCs w:val="28"/>
        </w:rPr>
        <w:t xml:space="preserve">  regulations  regarding  access,  delivery,  transportation,   loading, unloading, hoisting, safety, security, working hours, etc., which may be imposed and affect the construction of the Works.</w:t>
      </w:r>
    </w:p>
    <w:p w14:paraId="544DD8A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agrees with the Employer to purchase the materials directly: steel bar, concrete, formwork. If the market price for materials drops significantly (5% or more), Employer reserves the right to renegotiate the price (if materials are bought by the contractor). </w:t>
      </w:r>
    </w:p>
    <w:p w14:paraId="497CA00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shall note that shop drawings are to be </w:t>
      </w:r>
      <w:proofErr w:type="gramStart"/>
      <w:r>
        <w:rPr>
          <w:rFonts w:ascii="Calibri" w:eastAsia="Calibri" w:hAnsi="Calibri" w:cs="Calibri"/>
          <w:sz w:val="28"/>
          <w:szCs w:val="28"/>
        </w:rPr>
        <w:t>submitted  for</w:t>
      </w:r>
      <w:proofErr w:type="gramEnd"/>
      <w:r>
        <w:rPr>
          <w:rFonts w:ascii="Calibri" w:eastAsia="Calibri" w:hAnsi="Calibri" w:cs="Calibri"/>
          <w:sz w:val="28"/>
          <w:szCs w:val="28"/>
        </w:rPr>
        <w:t xml:space="preserve"> approval prior to construction. All materials must also be submitted for approval before purchase. No claim for any additional cost or time will be entertained by the Employer for any abortive works or delay as a result of the Contractor's failure to comply with the above. </w:t>
      </w:r>
    </w:p>
    <w:p w14:paraId="4D14434C"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The Contractor shall be solely responsible for ensuring that the execution of the Works does not impair the safety and stability of any surrounding structures and neighboring properties and is deemed to have allowed for any shoring and strutting required. Such shoring shall be so positioned or altered and adapted from time to time to maintain adequate working space for the proper execution of the Works.</w:t>
      </w:r>
    </w:p>
    <w:p w14:paraId="1D66A622" w14:textId="45362476"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is also deemed to have included the provision of tell-tale signs or other </w:t>
      </w:r>
      <w:proofErr w:type="gramStart"/>
      <w:r>
        <w:rPr>
          <w:rFonts w:ascii="Calibri" w:eastAsia="Calibri" w:hAnsi="Calibri" w:cs="Calibri"/>
          <w:sz w:val="28"/>
          <w:szCs w:val="28"/>
        </w:rPr>
        <w:t>suitable  approved</w:t>
      </w:r>
      <w:proofErr w:type="gramEnd"/>
      <w:r>
        <w:rPr>
          <w:rFonts w:ascii="Calibri" w:eastAsia="Calibri" w:hAnsi="Calibri" w:cs="Calibri"/>
          <w:sz w:val="28"/>
          <w:szCs w:val="28"/>
        </w:rPr>
        <w:t xml:space="preserve">  means, including  all instruments  and  equipment,  for the periodical recording  and  checking  of cracks  in the neighboring  properties,  surrounding  land, structures, services and the like. Any complaints received must be immediately informed to the Employer's Agent and properly responded to. The Contractor is required to regularly visit the neighbors and ensure their welfare is safeguarded.</w:t>
      </w:r>
    </w:p>
    <w:p w14:paraId="49219EA7" w14:textId="29D05A11" w:rsidR="00584588" w:rsidRDefault="00584588">
      <w:pPr>
        <w:jc w:val="both"/>
        <w:rPr>
          <w:rFonts w:ascii="Calibri" w:eastAsia="Calibri" w:hAnsi="Calibri" w:cs="Calibri"/>
          <w:sz w:val="28"/>
          <w:szCs w:val="28"/>
        </w:rPr>
      </w:pPr>
    </w:p>
    <w:p w14:paraId="391BF925" w14:textId="0131D869" w:rsidR="00584588" w:rsidRDefault="00584588">
      <w:pPr>
        <w:jc w:val="both"/>
        <w:rPr>
          <w:rFonts w:ascii="Calibri" w:eastAsia="Calibri" w:hAnsi="Calibri" w:cs="Calibri"/>
          <w:sz w:val="28"/>
          <w:szCs w:val="28"/>
        </w:rPr>
      </w:pPr>
    </w:p>
    <w:p w14:paraId="7047F10F" w14:textId="12F7C025" w:rsidR="00584588" w:rsidRDefault="00584588">
      <w:pPr>
        <w:jc w:val="both"/>
        <w:rPr>
          <w:rFonts w:ascii="Calibri" w:eastAsia="Calibri" w:hAnsi="Calibri" w:cs="Calibri"/>
          <w:sz w:val="28"/>
          <w:szCs w:val="28"/>
        </w:rPr>
      </w:pPr>
    </w:p>
    <w:p w14:paraId="50AEA05D"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8:</w:t>
      </w:r>
      <w:r>
        <w:rPr>
          <w:rFonts w:ascii="Calibri" w:eastAsia="Calibri" w:hAnsi="Calibri" w:cs="Calibri"/>
          <w:b/>
          <w:sz w:val="28"/>
          <w:szCs w:val="28"/>
          <w:u w:val="single"/>
        </w:rPr>
        <w:tab/>
        <w:t>SKILLED PERSONNEL AND OTHER TERMS</w:t>
      </w:r>
    </w:p>
    <w:p w14:paraId="564AE9B3" w14:textId="77777777" w:rsidR="00ED7BEC" w:rsidRDefault="00ED7BEC">
      <w:pPr>
        <w:jc w:val="both"/>
        <w:rPr>
          <w:rFonts w:ascii="Calibri" w:eastAsia="Calibri" w:hAnsi="Calibri" w:cs="Calibri"/>
          <w:b/>
          <w:sz w:val="28"/>
          <w:szCs w:val="28"/>
          <w:u w:val="single"/>
        </w:rPr>
      </w:pPr>
    </w:p>
    <w:p w14:paraId="12F450AC" w14:textId="77777777" w:rsidR="00ED7BEC" w:rsidRDefault="00972AE8">
      <w:pPr>
        <w:jc w:val="both"/>
        <w:rPr>
          <w:rFonts w:ascii="Calibri" w:eastAsia="Calibri" w:hAnsi="Calibri" w:cs="Calibri"/>
          <w:b/>
          <w:sz w:val="28"/>
          <w:szCs w:val="28"/>
        </w:rPr>
      </w:pPr>
      <w:r>
        <w:rPr>
          <w:rFonts w:ascii="Calibri" w:eastAsia="Calibri" w:hAnsi="Calibri" w:cs="Calibri"/>
          <w:b/>
          <w:sz w:val="28"/>
          <w:szCs w:val="28"/>
        </w:rPr>
        <w:t>The contractor agrees:</w:t>
      </w:r>
    </w:p>
    <w:p w14:paraId="41C78564" w14:textId="77777777" w:rsidR="00ED7BEC" w:rsidRDefault="00972AE8">
      <w:pPr>
        <w:jc w:val="both"/>
        <w:rPr>
          <w:rFonts w:ascii="Calibri" w:eastAsia="Calibri" w:hAnsi="Calibri" w:cs="Calibri"/>
          <w:sz w:val="28"/>
          <w:szCs w:val="28"/>
        </w:rPr>
      </w:pPr>
      <w:proofErr w:type="spellStart"/>
      <w:r>
        <w:rPr>
          <w:rFonts w:ascii="Calibri" w:eastAsia="Calibri" w:hAnsi="Calibri" w:cs="Calibri"/>
          <w:sz w:val="28"/>
          <w:szCs w:val="28"/>
        </w:rPr>
        <w:t>i</w:t>
      </w:r>
      <w:proofErr w:type="spellEnd"/>
      <w:r>
        <w:rPr>
          <w:rFonts w:ascii="Calibri" w:eastAsia="Calibri" w:hAnsi="Calibri" w:cs="Calibri"/>
          <w:sz w:val="28"/>
          <w:szCs w:val="28"/>
        </w:rPr>
        <w:t>. To complete the full scope of works with the specified quality and within the timeframes defined by this Contract and its annexes and hand over the results to the Employer in the prescribed manner.</w:t>
      </w:r>
    </w:p>
    <w:p w14:paraId="1E551BE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ii. To carry out work in full compliance with the design documentation, construction rules and regulations, this Contract, in force in Thailand.</w:t>
      </w:r>
    </w:p>
    <w:p w14:paraId="421D41B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iii. To build all temporary structures for storing materials and performing work under this Contract on the construction site with its own resources and means, in the places specified by the Contractor and after completion of the work, dismantle all of it and remove it from the construction site before the Employer signs the final Certificate of Completion - acceptance of work performed.</w:t>
      </w:r>
    </w:p>
    <w:p w14:paraId="776E010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iv. Provide the necessary measures for safety, fire safety, environmental protection and storage and disposal of construction waste are carried out at the construction site.</w:t>
      </w:r>
    </w:p>
    <w:p w14:paraId="522A990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v. Before signing the final Acceptance Certificate, remove the equipment and construction waste belonging to the Subcontractor outside the construction site.</w:t>
      </w:r>
    </w:p>
    <w:p w14:paraId="473D649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vi. Ensure proper maintenance and daily cleaning of the workplace after work, during the entire period of work - from industrial and household waste.</w:t>
      </w:r>
    </w:p>
    <w:p w14:paraId="1949579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vii. Notify the Contractor 24 hours before the readiness of critical structures and hidden works. The Contractor can proceed to subsequent works only after the acceptance by the Employer and the Employer's technical supervision representative of the hidden works and drawing up the certificates of the survey of these works. If the closure of the works was carried out by the Contractor without their acceptance by the Employer, in the event that Employer was not properly informed about this, at the request of the Employer, the Contractor is obliged to open any part of the hidden works at his own expense as directed by the Employer and then restore it at his own expense.</w:t>
      </w:r>
    </w:p>
    <w:p w14:paraId="2DB2080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viii. Immediately notify the Employer and before receiving instructions from the Employer, suspend the work if Contractor discovers possible adverse consequences of the fulfillment of the Employer's instructions on the method of work or other circumstances beyond the Contractor's control that threaten the quality or strength of the work performed or make it impossible to complete it on time.</w:t>
      </w:r>
    </w:p>
    <w:p w14:paraId="21EBF6E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ix. The Contractor shall, at its own expense, procure and engage only qualified, skilled and experienced Engineers, workers and craftsmen to perform the Construction Works under this Contract. Ensure that only qualified personnel are used for the performance of Works under this Contract including induction training on the occupational and workplace safety. The Subcontractor is responsible for occupational safety at the construction site.</w:t>
      </w:r>
    </w:p>
    <w:p w14:paraId="746AB78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x. In case of violation by the Contractor of the initial and / or final work performance deadlines of this Contract, or any of the intermediate terms established by the schedule of works for more than 15 (Fifteen) calendar days, the Employer has the right to:</w:t>
      </w:r>
    </w:p>
    <w:p w14:paraId="3D0FB32C"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to provide a written notice of a new deadline for the performance of work to the Contractor and, in case of its violation, unilaterally out of court, refuse to execute the Contract in full or in part;</w:t>
      </w:r>
    </w:p>
    <w:p w14:paraId="1E598603" w14:textId="731D97AF" w:rsidR="00ED7BEC" w:rsidRDefault="00972AE8">
      <w:pPr>
        <w:jc w:val="both"/>
        <w:rPr>
          <w:rFonts w:ascii="Calibri" w:eastAsia="Calibri" w:hAnsi="Calibri" w:cs="Calibri"/>
          <w:sz w:val="28"/>
          <w:szCs w:val="28"/>
        </w:rPr>
      </w:pPr>
      <w:r>
        <w:rPr>
          <w:rFonts w:ascii="Calibri" w:eastAsia="Calibri" w:hAnsi="Calibri" w:cs="Calibri"/>
          <w:sz w:val="28"/>
          <w:szCs w:val="28"/>
        </w:rPr>
        <w:t>- entrust the performance of works overdue by the Contractor to a third party, notifying the Contractor in writing, with the attribution of the corresponding costs to the subcontractor;</w:t>
      </w:r>
    </w:p>
    <w:p w14:paraId="51511287" w14:textId="77777777" w:rsidR="003E3CD6" w:rsidRDefault="003E3CD6">
      <w:pPr>
        <w:jc w:val="both"/>
        <w:rPr>
          <w:rFonts w:ascii="Calibri" w:eastAsia="Calibri" w:hAnsi="Calibri" w:cs="Calibri"/>
          <w:sz w:val="28"/>
          <w:szCs w:val="28"/>
        </w:rPr>
      </w:pPr>
    </w:p>
    <w:p w14:paraId="6B76F18F" w14:textId="77777777" w:rsidR="00ED7BEC" w:rsidRDefault="00ED7BEC">
      <w:pPr>
        <w:jc w:val="both"/>
        <w:rPr>
          <w:rFonts w:ascii="Calibri" w:eastAsia="Calibri" w:hAnsi="Calibri" w:cs="Calibri"/>
          <w:b/>
          <w:sz w:val="28"/>
          <w:szCs w:val="28"/>
          <w:u w:val="single"/>
        </w:rPr>
      </w:pPr>
    </w:p>
    <w:p w14:paraId="4D1DFE4C"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9:</w:t>
      </w:r>
      <w:r>
        <w:rPr>
          <w:rFonts w:ascii="Calibri" w:eastAsia="Calibri" w:hAnsi="Calibri" w:cs="Calibri"/>
          <w:b/>
          <w:sz w:val="28"/>
          <w:szCs w:val="28"/>
          <w:u w:val="single"/>
        </w:rPr>
        <w:tab/>
        <w:t>CONSTRUCTION QUALITY</w:t>
      </w:r>
    </w:p>
    <w:p w14:paraId="12B1937C" w14:textId="77777777" w:rsidR="00ED7BEC" w:rsidRDefault="00ED7BEC">
      <w:pPr>
        <w:jc w:val="both"/>
        <w:rPr>
          <w:rFonts w:ascii="Calibri" w:eastAsia="Calibri" w:hAnsi="Calibri" w:cs="Calibri"/>
          <w:b/>
          <w:sz w:val="28"/>
          <w:szCs w:val="28"/>
          <w:u w:val="single"/>
        </w:rPr>
      </w:pPr>
    </w:p>
    <w:p w14:paraId="4173C8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shall use only good quality construction materials for the Construction Works and shall complete the Construction Works on par with </w:t>
      </w:r>
      <w:proofErr w:type="gramStart"/>
      <w:r>
        <w:rPr>
          <w:rFonts w:ascii="Calibri" w:eastAsia="Calibri" w:hAnsi="Calibri" w:cs="Calibri"/>
          <w:sz w:val="28"/>
          <w:szCs w:val="28"/>
        </w:rPr>
        <w:t>International</w:t>
      </w:r>
      <w:proofErr w:type="gramEnd"/>
      <w:r>
        <w:rPr>
          <w:rFonts w:ascii="Calibri" w:eastAsia="Calibri" w:hAnsi="Calibri" w:cs="Calibri"/>
          <w:sz w:val="28"/>
          <w:szCs w:val="28"/>
        </w:rPr>
        <w:t xml:space="preserve"> quality standards for all construction materials, techniques and Methods employed and installations incorporated in the Construction Works.       If a low quality of products and materials checked by the specialized organizations involved by the Employer is revealed, payment for the cost of quality control and the delivery of a new batch of products and materials to replace the rejected ones is made at the expense of the Contractor.</w:t>
      </w:r>
    </w:p>
    <w:p w14:paraId="11EA2D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Employer 's representative has the right to inspect, survey, measure or test materials, equipment and the results of the Contractor's work and, based on their results, the right to return binding orders to the Contractor, including:</w:t>
      </w:r>
    </w:p>
    <w:p w14:paraId="5FEAB03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remove from the construction site or replace any products and materials that do not meet the nomenclature, brand, grade or other indicators of the requirements of the project and the technical documentation transferred to the Contractor;</w:t>
      </w:r>
    </w:p>
    <w:p w14:paraId="4977ED8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redo all the work performed using material resources that do not meet the requirements of the project or performed in violation of the requirements of this Agreement.</w:t>
      </w:r>
    </w:p>
    <w:p w14:paraId="18E10873" w14:textId="77777777" w:rsidR="00ED7BEC" w:rsidRDefault="00ED7BEC">
      <w:pPr>
        <w:jc w:val="both"/>
        <w:rPr>
          <w:rFonts w:ascii="Calibri" w:eastAsia="Calibri" w:hAnsi="Calibri" w:cs="Calibri"/>
          <w:sz w:val="28"/>
          <w:szCs w:val="28"/>
        </w:rPr>
      </w:pPr>
    </w:p>
    <w:p w14:paraId="0C0DEF89"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10:    CONSTRUCTION WORKS INSPECTION</w:t>
      </w:r>
    </w:p>
    <w:p w14:paraId="0DAB0063" w14:textId="77777777" w:rsidR="00ED7BEC" w:rsidRDefault="00ED7BEC">
      <w:pPr>
        <w:jc w:val="both"/>
        <w:rPr>
          <w:rFonts w:ascii="Calibri" w:eastAsia="Calibri" w:hAnsi="Calibri" w:cs="Calibri"/>
          <w:b/>
          <w:sz w:val="28"/>
          <w:szCs w:val="28"/>
          <w:u w:val="single"/>
        </w:rPr>
      </w:pPr>
    </w:p>
    <w:p w14:paraId="743A907B" w14:textId="2E40ABEC"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and/or the employer’s Representative is or are at all times entitled to enter, inspect and supervise performance of the Construction Works, notwithstanding that this does not entirely the employer to obstruct or delay any Part of the Construction works except by reason of dire necessity to prevent imminent danger or damage to the Construction Works or the Plot.  If the Employer or the Employer’s Representative finds with due reasonable cause that Any employee, craftsman or personnel of the Contractor lacks an understanding of or proper skill for the work or duty performed or behaves in a manner unsuitable for performance of the Construction Works, the Contractor upon receiving notice thereof shall </w:t>
      </w:r>
      <w:proofErr w:type="gramStart"/>
      <w:r>
        <w:rPr>
          <w:rFonts w:ascii="Calibri" w:eastAsia="Calibri" w:hAnsi="Calibri" w:cs="Calibri"/>
          <w:sz w:val="28"/>
          <w:szCs w:val="28"/>
        </w:rPr>
        <w:t>effect</w:t>
      </w:r>
      <w:proofErr w:type="gramEnd"/>
      <w:r>
        <w:rPr>
          <w:rFonts w:ascii="Calibri" w:eastAsia="Calibri" w:hAnsi="Calibri" w:cs="Calibri"/>
          <w:sz w:val="28"/>
          <w:szCs w:val="28"/>
        </w:rPr>
        <w:t xml:space="preserve"> remedy or replacement of such person immediately.</w:t>
      </w:r>
    </w:p>
    <w:p w14:paraId="02103F46" w14:textId="77777777" w:rsidR="003E3CD6" w:rsidRDefault="003E3CD6">
      <w:pPr>
        <w:jc w:val="both"/>
        <w:rPr>
          <w:rFonts w:ascii="Calibri" w:eastAsia="Calibri" w:hAnsi="Calibri" w:cs="Calibri"/>
          <w:sz w:val="28"/>
          <w:szCs w:val="28"/>
        </w:rPr>
      </w:pPr>
    </w:p>
    <w:p w14:paraId="05C5B992" w14:textId="77777777" w:rsidR="00ED7BEC" w:rsidRDefault="00ED7BEC">
      <w:pPr>
        <w:jc w:val="both"/>
        <w:rPr>
          <w:rFonts w:ascii="Calibri" w:eastAsia="Calibri" w:hAnsi="Calibri" w:cs="Calibri"/>
          <w:b/>
          <w:sz w:val="28"/>
          <w:szCs w:val="28"/>
          <w:u w:val="single"/>
        </w:rPr>
      </w:pPr>
    </w:p>
    <w:p w14:paraId="0D6CC55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11:   VARIATION WORK ORDERS</w:t>
      </w:r>
    </w:p>
    <w:p w14:paraId="20DAA5DF" w14:textId="77777777" w:rsidR="00ED7BEC" w:rsidRDefault="00ED7BEC">
      <w:pPr>
        <w:jc w:val="both"/>
        <w:rPr>
          <w:rFonts w:ascii="Calibri" w:eastAsia="Calibri" w:hAnsi="Calibri" w:cs="Calibri"/>
          <w:b/>
          <w:sz w:val="28"/>
          <w:szCs w:val="28"/>
          <w:u w:val="single"/>
        </w:rPr>
      </w:pPr>
    </w:p>
    <w:p w14:paraId="7F1A0FA2" w14:textId="04F0DEB4" w:rsidR="00ED7BEC" w:rsidRDefault="00972AE8">
      <w:pPr>
        <w:jc w:val="both"/>
        <w:rPr>
          <w:rFonts w:ascii="Calibri" w:eastAsia="Calibri" w:hAnsi="Calibri" w:cs="Calibri"/>
          <w:color w:val="000000"/>
          <w:sz w:val="28"/>
          <w:szCs w:val="28"/>
        </w:rPr>
      </w:pPr>
      <w:r>
        <w:rPr>
          <w:rFonts w:ascii="Calibri" w:eastAsia="Calibri" w:hAnsi="Calibri" w:cs="Calibri"/>
          <w:sz w:val="28"/>
          <w:szCs w:val="28"/>
        </w:rPr>
        <w:t xml:space="preserve">During the course of performance of the Construction Works, the Employer is entitled to request a Variation Work Order to effect minor alteration, modification or addition to the Concept plans or the Construction Plans whereupon the Contactor shall within seven (7) days from receipt thereof and at the expense of the Employer prepare the necessary construction drawing, specifications and cost estimate to </w:t>
      </w:r>
      <w:r>
        <w:rPr>
          <w:rFonts w:ascii="Calibri" w:eastAsia="Calibri" w:hAnsi="Calibri" w:cs="Calibri"/>
          <w:color w:val="000000"/>
          <w:sz w:val="28"/>
          <w:szCs w:val="28"/>
        </w:rPr>
        <w:t xml:space="preserve">proceed in accordingly provided that such request complies with the Building Construction permit and does not materially or substantially alter the </w:t>
      </w:r>
      <w:r w:rsidR="00094D79">
        <w:rPr>
          <w:rFonts w:ascii="Calibri" w:eastAsia="Calibri" w:hAnsi="Calibri" w:cs="Calibri"/>
          <w:color w:val="000000"/>
          <w:sz w:val="28"/>
          <w:szCs w:val="28"/>
        </w:rPr>
        <w:t>electrical and communication systems, sanitary systems</w:t>
      </w:r>
      <w:r>
        <w:rPr>
          <w:rFonts w:ascii="Calibri" w:eastAsia="Calibri" w:hAnsi="Calibri" w:cs="Calibri"/>
          <w:color w:val="000000"/>
          <w:sz w:val="28"/>
          <w:szCs w:val="28"/>
        </w:rPr>
        <w:t xml:space="preserve"> design, quality or layout of the Construction works or structural consistency and concept of the Project.</w:t>
      </w:r>
    </w:p>
    <w:p w14:paraId="25D6BFD3" w14:textId="77777777" w:rsidR="00ED7BEC" w:rsidRDefault="00972AE8">
      <w:pPr>
        <w:jc w:val="both"/>
        <w:rPr>
          <w:rFonts w:ascii="Calibri" w:eastAsia="Calibri" w:hAnsi="Calibri" w:cs="Calibri"/>
          <w:color w:val="808000"/>
          <w:sz w:val="28"/>
          <w:szCs w:val="28"/>
        </w:rPr>
      </w:pPr>
      <w:r>
        <w:rPr>
          <w:rFonts w:ascii="Calibri" w:eastAsia="Calibri" w:hAnsi="Calibri" w:cs="Calibri"/>
          <w:color w:val="000000"/>
          <w:sz w:val="28"/>
          <w:szCs w:val="28"/>
        </w:rPr>
        <w:t xml:space="preserve">Upon acceptance and approval of the particulars Variation Work Order, the Employer and the Contractor shall execute a Variation Work Order stating the nature of the agreed alteration, modification or addition, cost and pre-payment terms to carry out the Variation Work Order as well as additional time (if any) required to complete the particulars in the Variation Order. Additional work required under any Variation Work Order shall not serve as reason to delay timely payment for other work specified and proceeding according to the Construction Payment Schedule. If any Variation Work Order causes a delay to the completion Date for the Construction Works stipulated in clause </w:t>
      </w:r>
      <w:r>
        <w:rPr>
          <w:rFonts w:ascii="Calibri" w:eastAsia="Calibri" w:hAnsi="Calibri" w:cs="Calibri"/>
          <w:sz w:val="28"/>
          <w:szCs w:val="28"/>
        </w:rPr>
        <w:t>5 herein, the completion date shall be extended.</w:t>
      </w:r>
    </w:p>
    <w:p w14:paraId="3A89D2CD" w14:textId="77777777" w:rsidR="00ED7BEC" w:rsidRDefault="00972AE8">
      <w:pPr>
        <w:jc w:val="both"/>
        <w:rPr>
          <w:rFonts w:ascii="Calibri" w:eastAsia="Calibri" w:hAnsi="Calibri" w:cs="Calibri"/>
          <w:color w:val="808000"/>
          <w:sz w:val="28"/>
          <w:szCs w:val="28"/>
        </w:rPr>
      </w:pP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t xml:space="preserve">                     </w:t>
      </w:r>
    </w:p>
    <w:p w14:paraId="5468D17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12:</w:t>
      </w:r>
      <w:r>
        <w:rPr>
          <w:rFonts w:ascii="Calibri" w:eastAsia="Calibri" w:hAnsi="Calibri" w:cs="Calibri"/>
          <w:b/>
          <w:sz w:val="28"/>
          <w:szCs w:val="28"/>
          <w:u w:val="single"/>
        </w:rPr>
        <w:tab/>
        <w:t>FORCE MAJEURE</w:t>
      </w:r>
    </w:p>
    <w:p w14:paraId="5437ED7C" w14:textId="77777777" w:rsidR="00ED7BEC" w:rsidRDefault="00ED7BEC">
      <w:pPr>
        <w:jc w:val="both"/>
        <w:rPr>
          <w:rFonts w:ascii="Calibri" w:eastAsia="Calibri" w:hAnsi="Calibri" w:cs="Calibri"/>
          <w:b/>
          <w:sz w:val="28"/>
          <w:szCs w:val="28"/>
          <w:u w:val="single"/>
        </w:rPr>
      </w:pPr>
    </w:p>
    <w:p w14:paraId="009E9D8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Parties shall not be responsible for defaults or delays or casualties or other contractual breaches arising from or due to acts of force majeure such as war, civil unrest, fire, civil protest, epidemics, government restrictions, earthquakes and typhoons but not including the shortage of </w:t>
      </w:r>
      <w:proofErr w:type="spellStart"/>
      <w:r>
        <w:rPr>
          <w:rFonts w:ascii="Calibri" w:eastAsia="Calibri" w:hAnsi="Calibri" w:cs="Calibri"/>
          <w:sz w:val="28"/>
          <w:szCs w:val="28"/>
        </w:rPr>
        <w:t>labour</w:t>
      </w:r>
      <w:proofErr w:type="spellEnd"/>
      <w:r>
        <w:rPr>
          <w:rFonts w:ascii="Calibri" w:eastAsia="Calibri" w:hAnsi="Calibri" w:cs="Calibri"/>
          <w:sz w:val="28"/>
          <w:szCs w:val="28"/>
        </w:rPr>
        <w:t xml:space="preserve"> or construction materials. In the event of the occurrence of any of the foregoing, the time for the affected Party’s performance shall be extended for a period equal to the time lost by reason of the delay which shall be remedied with all due dispatch in the circumstances.  In the event any of the foregoing causes a delay in the Construction Works, the Contractor shall inform the </w:t>
      </w:r>
      <w:proofErr w:type="gramStart"/>
      <w:r>
        <w:rPr>
          <w:rFonts w:ascii="Calibri" w:eastAsia="Calibri" w:hAnsi="Calibri" w:cs="Calibri"/>
          <w:sz w:val="28"/>
          <w:szCs w:val="28"/>
        </w:rPr>
        <w:t>Employer  in</w:t>
      </w:r>
      <w:proofErr w:type="gramEnd"/>
      <w:r>
        <w:rPr>
          <w:rFonts w:ascii="Calibri" w:eastAsia="Calibri" w:hAnsi="Calibri" w:cs="Calibri"/>
          <w:sz w:val="28"/>
          <w:szCs w:val="28"/>
        </w:rPr>
        <w:t xml:space="preserve"> writing within seven(7) days of the occurrence thereof stating the reason and nature of the delay and the length of </w:t>
      </w:r>
      <w:r>
        <w:rPr>
          <w:rFonts w:ascii="Calibri" w:eastAsia="Calibri" w:hAnsi="Calibri" w:cs="Calibri"/>
          <w:sz w:val="28"/>
          <w:szCs w:val="28"/>
        </w:rPr>
        <w:lastRenderedPageBreak/>
        <w:t>time expected before performance of the Construction works can proceed as usual.</w:t>
      </w:r>
    </w:p>
    <w:p w14:paraId="600E9BC3" w14:textId="77777777" w:rsidR="00ED7BEC" w:rsidRDefault="00ED7BEC">
      <w:pPr>
        <w:jc w:val="both"/>
        <w:rPr>
          <w:rFonts w:ascii="Calibri" w:eastAsia="Calibri" w:hAnsi="Calibri" w:cs="Calibri"/>
          <w:color w:val="808000"/>
          <w:sz w:val="28"/>
          <w:szCs w:val="28"/>
        </w:rPr>
      </w:pPr>
    </w:p>
    <w:p w14:paraId="2B7A5F8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13:</w:t>
      </w:r>
      <w:r>
        <w:rPr>
          <w:rFonts w:ascii="Calibri" w:eastAsia="Calibri" w:hAnsi="Calibri" w:cs="Calibri"/>
          <w:b/>
          <w:sz w:val="28"/>
          <w:szCs w:val="28"/>
          <w:u w:val="single"/>
        </w:rPr>
        <w:tab/>
        <w:t>LATE PAYMENT WITHOUT PENALTY OR INTEREST</w:t>
      </w:r>
    </w:p>
    <w:p w14:paraId="10AED11A" w14:textId="77777777" w:rsidR="00ED7BEC" w:rsidRDefault="00ED7BEC">
      <w:pPr>
        <w:jc w:val="both"/>
        <w:rPr>
          <w:rFonts w:ascii="Calibri" w:eastAsia="Calibri" w:hAnsi="Calibri" w:cs="Calibri"/>
          <w:b/>
          <w:sz w:val="28"/>
          <w:szCs w:val="28"/>
          <w:u w:val="single"/>
        </w:rPr>
      </w:pPr>
    </w:p>
    <w:p w14:paraId="3582E4C6" w14:textId="44581F4B" w:rsidR="002560B9" w:rsidRDefault="00972AE8">
      <w:pPr>
        <w:jc w:val="both"/>
        <w:rPr>
          <w:rFonts w:ascii="Calibri" w:eastAsia="Calibri" w:hAnsi="Calibri" w:cs="Calibri"/>
          <w:sz w:val="28"/>
          <w:szCs w:val="28"/>
        </w:rPr>
      </w:pPr>
      <w:r>
        <w:rPr>
          <w:rFonts w:ascii="Calibri" w:eastAsia="Calibri" w:hAnsi="Calibri" w:cs="Calibri"/>
          <w:sz w:val="28"/>
          <w:szCs w:val="28"/>
        </w:rPr>
        <w:t xml:space="preserve">The Contractor consents and allows the Employer to make final payment by </w:t>
      </w:r>
      <w:r w:rsidR="00584588">
        <w:rPr>
          <w:rFonts w:ascii="Calibri" w:eastAsia="Calibri" w:hAnsi="Calibri" w:cs="Calibri"/>
          <w:sz w:val="28"/>
          <w:szCs w:val="28"/>
        </w:rPr>
        <w:t>fifteen</w:t>
      </w:r>
      <w:r>
        <w:rPr>
          <w:rFonts w:ascii="Calibri" w:eastAsia="Calibri" w:hAnsi="Calibri" w:cs="Calibri"/>
          <w:sz w:val="28"/>
          <w:szCs w:val="28"/>
        </w:rPr>
        <w:t xml:space="preserve"> (</w:t>
      </w:r>
      <w:r w:rsidRPr="00584588">
        <w:rPr>
          <w:rFonts w:ascii="Calibri" w:eastAsia="Calibri" w:hAnsi="Calibri" w:cs="Calibri"/>
          <w:sz w:val="28"/>
          <w:szCs w:val="28"/>
        </w:rPr>
        <w:t>15</w:t>
      </w:r>
      <w:r>
        <w:rPr>
          <w:rFonts w:ascii="Calibri" w:eastAsia="Calibri" w:hAnsi="Calibri" w:cs="Calibri"/>
          <w:sz w:val="28"/>
          <w:szCs w:val="28"/>
        </w:rPr>
        <w:t>) days without penalty or interest charges.</w:t>
      </w:r>
    </w:p>
    <w:p w14:paraId="0C7380BB" w14:textId="461E49E5" w:rsidR="002560B9" w:rsidRDefault="002560B9">
      <w:pPr>
        <w:jc w:val="both"/>
        <w:rPr>
          <w:rFonts w:ascii="Calibri" w:eastAsia="Calibri" w:hAnsi="Calibri" w:cs="Calibri"/>
          <w:sz w:val="28"/>
          <w:szCs w:val="28"/>
        </w:rPr>
      </w:pPr>
    </w:p>
    <w:p w14:paraId="1305A65E" w14:textId="77777777" w:rsidR="002560B9" w:rsidRDefault="002560B9">
      <w:pPr>
        <w:jc w:val="both"/>
        <w:rPr>
          <w:rFonts w:ascii="Calibri" w:eastAsia="Calibri" w:hAnsi="Calibri" w:cs="Calibri"/>
          <w:sz w:val="28"/>
          <w:szCs w:val="28"/>
        </w:rPr>
      </w:pPr>
    </w:p>
    <w:p w14:paraId="7EBB4763" w14:textId="77777777" w:rsidR="00ED7BEC" w:rsidRDefault="00ED7BEC">
      <w:pPr>
        <w:jc w:val="both"/>
        <w:rPr>
          <w:rFonts w:ascii="Calibri" w:eastAsia="Calibri" w:hAnsi="Calibri" w:cs="Calibri"/>
          <w:sz w:val="28"/>
          <w:szCs w:val="28"/>
        </w:rPr>
      </w:pPr>
    </w:p>
    <w:p w14:paraId="71AE991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14: </w:t>
      </w:r>
      <w:r>
        <w:rPr>
          <w:rFonts w:ascii="Calibri" w:eastAsia="Calibri" w:hAnsi="Calibri" w:cs="Calibri"/>
          <w:b/>
          <w:sz w:val="28"/>
          <w:szCs w:val="28"/>
          <w:u w:val="single"/>
        </w:rPr>
        <w:tab/>
        <w:t xml:space="preserve"> MISCELLANEOUS</w:t>
      </w:r>
    </w:p>
    <w:p w14:paraId="52334E56" w14:textId="77777777" w:rsidR="00ED7BEC" w:rsidRDefault="00ED7BEC">
      <w:pPr>
        <w:jc w:val="both"/>
        <w:rPr>
          <w:rFonts w:ascii="Calibri" w:eastAsia="Calibri" w:hAnsi="Calibri" w:cs="Calibri"/>
          <w:b/>
          <w:sz w:val="28"/>
          <w:szCs w:val="28"/>
          <w:u w:val="single"/>
        </w:rPr>
      </w:pPr>
    </w:p>
    <w:p w14:paraId="15510A6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14.1   SENDING NOTICES</w:t>
      </w:r>
    </w:p>
    <w:p w14:paraId="61086D4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All correspondence or notices sent under this Contract by the Employer to the Contractor shall be deemed to have been correctly sent and received and acknowledged as addressed (even if the same is for any reason not able to be delivered or is returned to the sender) if addressed to the Contractor and delivered by hand or sent by registered post, fax, email or other electronic means to: </w:t>
      </w:r>
    </w:p>
    <w:p w14:paraId="1B560E0C" w14:textId="033BCF5E" w:rsidR="00ED7BEC" w:rsidRDefault="00ED7BEC">
      <w:pPr>
        <w:jc w:val="both"/>
        <w:rPr>
          <w:rFonts w:ascii="Calibri" w:eastAsia="Calibri" w:hAnsi="Calibri" w:cs="Calibri"/>
          <w:sz w:val="28"/>
          <w:szCs w:val="28"/>
        </w:rPr>
      </w:pPr>
    </w:p>
    <w:p w14:paraId="288F095D" w14:textId="77777777" w:rsidR="00584588" w:rsidRDefault="00584588">
      <w:pPr>
        <w:jc w:val="both"/>
        <w:rPr>
          <w:rFonts w:ascii="Calibri" w:eastAsia="Calibri" w:hAnsi="Calibri" w:cs="Calibri"/>
          <w:sz w:val="28"/>
          <w:szCs w:val="28"/>
        </w:rPr>
      </w:pPr>
    </w:p>
    <w:p w14:paraId="4F65AB7D" w14:textId="77777777" w:rsidR="00ED7BEC" w:rsidRDefault="00972AE8">
      <w:pPr>
        <w:jc w:val="both"/>
        <w:rPr>
          <w:rFonts w:ascii="Calibri" w:eastAsia="Calibri" w:hAnsi="Calibri" w:cs="Calibri"/>
          <w:b/>
          <w:sz w:val="28"/>
          <w:szCs w:val="28"/>
        </w:rPr>
      </w:pPr>
      <w:r w:rsidRPr="003E3CD6">
        <w:rPr>
          <w:rFonts w:ascii="Calibri" w:eastAsia="Calibri" w:hAnsi="Calibri" w:cs="Calibri"/>
          <w:sz w:val="28"/>
          <w:szCs w:val="28"/>
          <w:highlight w:val="yellow"/>
        </w:rPr>
        <w:t>To Contractor</w:t>
      </w:r>
      <w:r w:rsidRPr="003E3CD6">
        <w:rPr>
          <w:rFonts w:ascii="Calibri" w:eastAsia="Calibri" w:hAnsi="Calibri" w:cs="Calibri"/>
          <w:b/>
          <w:sz w:val="28"/>
          <w:szCs w:val="28"/>
          <w:highlight w:val="yellow"/>
        </w:rPr>
        <w:t>:</w:t>
      </w:r>
      <w:r>
        <w:rPr>
          <w:rFonts w:ascii="Calibri" w:eastAsia="Calibri" w:hAnsi="Calibri" w:cs="Calibri"/>
          <w:b/>
          <w:sz w:val="28"/>
          <w:szCs w:val="28"/>
        </w:rPr>
        <w:t xml:space="preserve">  </w:t>
      </w:r>
    </w:p>
    <w:p w14:paraId="0A70BF0B" w14:textId="77777777" w:rsidR="00ED7BEC" w:rsidRDefault="00ED7BEC">
      <w:pPr>
        <w:jc w:val="both"/>
        <w:rPr>
          <w:rFonts w:ascii="Calibri" w:eastAsia="Calibri" w:hAnsi="Calibri" w:cs="Calibri"/>
          <w:b/>
          <w:sz w:val="28"/>
          <w:szCs w:val="28"/>
        </w:rPr>
      </w:pPr>
    </w:p>
    <w:p w14:paraId="225DBA4D" w14:textId="77777777" w:rsidR="00ED7BEC" w:rsidRDefault="00ED7BEC">
      <w:pPr>
        <w:jc w:val="both"/>
        <w:rPr>
          <w:rFonts w:ascii="Calibri" w:eastAsia="Calibri" w:hAnsi="Calibri" w:cs="Calibri"/>
          <w:sz w:val="28"/>
          <w:szCs w:val="28"/>
        </w:rPr>
      </w:pPr>
    </w:p>
    <w:p w14:paraId="00C0E36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must respond to the Employer's letters within 2 days.</w:t>
      </w:r>
    </w:p>
    <w:p w14:paraId="02DFDE0D" w14:textId="77777777" w:rsidR="00ED7BEC" w:rsidRDefault="00ED7BEC">
      <w:pPr>
        <w:ind w:firstLine="720"/>
        <w:jc w:val="both"/>
        <w:rPr>
          <w:rFonts w:ascii="Calibri" w:eastAsia="Calibri" w:hAnsi="Calibri" w:cs="Calibri"/>
          <w:sz w:val="28"/>
          <w:szCs w:val="28"/>
        </w:rPr>
      </w:pPr>
    </w:p>
    <w:p w14:paraId="61565C1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All correspondence or notices sent under this Contract by the Contractor to the Employer shall be deemed to have been correctly sent in written and received and acknowledged (even if the same is for any reason not able to be delivered or is </w:t>
      </w:r>
      <w:proofErr w:type="gramStart"/>
      <w:r>
        <w:rPr>
          <w:rFonts w:ascii="Calibri" w:eastAsia="Calibri" w:hAnsi="Calibri" w:cs="Calibri"/>
          <w:sz w:val="28"/>
          <w:szCs w:val="28"/>
        </w:rPr>
        <w:t>returned  to</w:t>
      </w:r>
      <w:proofErr w:type="gramEnd"/>
      <w:r>
        <w:rPr>
          <w:rFonts w:ascii="Calibri" w:eastAsia="Calibri" w:hAnsi="Calibri" w:cs="Calibri"/>
          <w:sz w:val="28"/>
          <w:szCs w:val="28"/>
        </w:rPr>
        <w:t xml:space="preserve"> the sender) if addressed to the Employer and delivered by hand or sent by registered post, fax, email or other electronic means.</w:t>
      </w:r>
    </w:p>
    <w:p w14:paraId="49178248" w14:textId="77777777" w:rsidR="00ED7BEC" w:rsidRDefault="00ED7BEC">
      <w:pPr>
        <w:jc w:val="both"/>
        <w:rPr>
          <w:rFonts w:ascii="Calibri" w:eastAsia="Calibri" w:hAnsi="Calibri" w:cs="Calibri"/>
          <w:sz w:val="28"/>
          <w:szCs w:val="28"/>
        </w:rPr>
      </w:pPr>
    </w:p>
    <w:p w14:paraId="25EDDDEC" w14:textId="77777777" w:rsidR="00ED7BEC" w:rsidRDefault="00ED7BEC">
      <w:pPr>
        <w:jc w:val="both"/>
        <w:rPr>
          <w:rFonts w:ascii="Calibri" w:eastAsia="Calibri" w:hAnsi="Calibri" w:cs="Calibri"/>
          <w:sz w:val="28"/>
          <w:szCs w:val="28"/>
        </w:rPr>
      </w:pPr>
    </w:p>
    <w:p w14:paraId="31677170" w14:textId="77777777" w:rsidR="00ED7BEC" w:rsidRDefault="00ED7BEC">
      <w:pPr>
        <w:jc w:val="both"/>
        <w:rPr>
          <w:rFonts w:ascii="Calibri" w:eastAsia="Calibri" w:hAnsi="Calibri" w:cs="Calibri"/>
          <w:sz w:val="28"/>
          <w:szCs w:val="28"/>
        </w:rPr>
      </w:pPr>
    </w:p>
    <w:p w14:paraId="6877B33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To Employer:  </w:t>
      </w:r>
      <w:r>
        <w:rPr>
          <w:rFonts w:ascii="Calibri" w:eastAsia="Calibri" w:hAnsi="Calibri" w:cs="Calibri"/>
          <w:b/>
          <w:sz w:val="28"/>
          <w:szCs w:val="28"/>
        </w:rPr>
        <w:t>LAYAN BEST VIEW COMPANY LIMITED</w:t>
      </w:r>
      <w:r>
        <w:rPr>
          <w:rFonts w:ascii="Calibri" w:eastAsia="Calibri" w:hAnsi="Calibri" w:cs="Calibri"/>
          <w:sz w:val="28"/>
          <w:szCs w:val="28"/>
        </w:rPr>
        <w:t xml:space="preserve"> </w:t>
      </w:r>
    </w:p>
    <w:p w14:paraId="53227961" w14:textId="77777777" w:rsidR="00ED7BEC" w:rsidRDefault="00ED7BEC">
      <w:pPr>
        <w:jc w:val="both"/>
        <w:rPr>
          <w:rFonts w:ascii="Calibri" w:eastAsia="Calibri" w:hAnsi="Calibri" w:cs="Calibri"/>
          <w:sz w:val="28"/>
          <w:szCs w:val="28"/>
        </w:rPr>
      </w:pPr>
    </w:p>
    <w:p w14:paraId="6C974D83" w14:textId="77777777" w:rsidR="00ED7BEC" w:rsidRDefault="00972AE8">
      <w:pPr>
        <w:jc w:val="both"/>
        <w:rPr>
          <w:rFonts w:ascii="Calibri" w:eastAsia="Calibri" w:hAnsi="Calibri" w:cs="Calibri"/>
          <w:sz w:val="28"/>
          <w:szCs w:val="28"/>
        </w:rPr>
      </w:pPr>
      <w:r>
        <w:rPr>
          <w:rFonts w:ascii="Calibri" w:eastAsia="Calibri" w:hAnsi="Calibri" w:cs="Calibri"/>
          <w:b/>
          <w:sz w:val="28"/>
          <w:szCs w:val="28"/>
        </w:rPr>
        <w:lastRenderedPageBreak/>
        <w:t>48/210 Moo</w:t>
      </w:r>
      <w:proofErr w:type="gramStart"/>
      <w:r>
        <w:rPr>
          <w:rFonts w:ascii="Calibri" w:eastAsia="Calibri" w:hAnsi="Calibri" w:cs="Calibri"/>
          <w:b/>
          <w:sz w:val="28"/>
          <w:szCs w:val="28"/>
        </w:rPr>
        <w:t>4 ,</w:t>
      </w:r>
      <w:proofErr w:type="gramEnd"/>
      <w:r>
        <w:rPr>
          <w:rFonts w:ascii="Calibri" w:eastAsia="Calibri" w:hAnsi="Calibri" w:cs="Calibri"/>
          <w:b/>
          <w:sz w:val="28"/>
          <w:szCs w:val="28"/>
        </w:rPr>
        <w:t xml:space="preserve">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xml:space="preserve"> Subdistrict, Thalang District, Phuket 83110 Thailand</w:t>
      </w:r>
      <w:r>
        <w:rPr>
          <w:rFonts w:ascii="Calibri" w:eastAsia="Calibri" w:hAnsi="Calibri" w:cs="Calibri"/>
          <w:sz w:val="28"/>
          <w:szCs w:val="28"/>
        </w:rPr>
        <w:t xml:space="preserve"> </w:t>
      </w:r>
    </w:p>
    <w:p w14:paraId="03857B2D" w14:textId="29B93793" w:rsidR="00ED7BEC" w:rsidRDefault="00972AE8">
      <w:pPr>
        <w:jc w:val="both"/>
        <w:rPr>
          <w:rFonts w:ascii="Calibri" w:eastAsia="Calibri" w:hAnsi="Calibri" w:cs="Calibri"/>
          <w:i/>
          <w:sz w:val="28"/>
          <w:szCs w:val="28"/>
          <w:highlight w:val="white"/>
        </w:rPr>
      </w:pPr>
      <w:r>
        <w:rPr>
          <w:rFonts w:ascii="Calibri" w:eastAsia="Calibri" w:hAnsi="Calibri" w:cs="Calibri"/>
          <w:sz w:val="28"/>
          <w:szCs w:val="28"/>
        </w:rPr>
        <w:t xml:space="preserve">e-mail: </w:t>
      </w:r>
      <w:r>
        <w:rPr>
          <w:rFonts w:ascii="Calibri" w:eastAsia="Calibri" w:hAnsi="Calibri" w:cs="Calibri"/>
          <w:i/>
          <w:sz w:val="28"/>
          <w:szCs w:val="28"/>
        </w:rPr>
        <w:t>denis.m@layan</w:t>
      </w:r>
      <w:r w:rsidR="00584588">
        <w:rPr>
          <w:rFonts w:ascii="Calibri" w:eastAsia="Calibri" w:hAnsi="Calibri" w:cs="Calibri"/>
          <w:i/>
          <w:sz w:val="28"/>
          <w:szCs w:val="28"/>
        </w:rPr>
        <w:t>verde</w:t>
      </w:r>
      <w:r>
        <w:rPr>
          <w:rFonts w:ascii="Calibri" w:eastAsia="Calibri" w:hAnsi="Calibri" w:cs="Calibri"/>
          <w:i/>
          <w:sz w:val="28"/>
          <w:szCs w:val="28"/>
        </w:rPr>
        <w:t>.com</w:t>
      </w:r>
      <w:r>
        <w:rPr>
          <w:rFonts w:ascii="Calibri" w:eastAsia="Calibri" w:hAnsi="Calibri" w:cs="Calibri"/>
          <w:sz w:val="28"/>
          <w:szCs w:val="28"/>
        </w:rPr>
        <w:t xml:space="preserve">, cc to </w:t>
      </w:r>
      <w:hyperlink r:id="rId7">
        <w:r>
          <w:rPr>
            <w:rFonts w:ascii="Calibri" w:eastAsia="Calibri" w:hAnsi="Calibri" w:cs="Calibri"/>
            <w:color w:val="0000FF"/>
            <w:sz w:val="28"/>
            <w:szCs w:val="28"/>
            <w:u w:val="single"/>
          </w:rPr>
          <w:t>anna.d@layan</w:t>
        </w:r>
        <w:r w:rsidR="00584588" w:rsidRPr="00584588">
          <w:rPr>
            <w:rFonts w:ascii="Calibri" w:eastAsia="Calibri" w:hAnsi="Calibri" w:cs="Calibri"/>
            <w:color w:val="0000FF"/>
            <w:sz w:val="28"/>
            <w:szCs w:val="28"/>
            <w:u w:val="single"/>
          </w:rPr>
          <w:t>verde</w:t>
        </w:r>
        <w:r>
          <w:rPr>
            <w:rFonts w:ascii="Calibri" w:eastAsia="Calibri" w:hAnsi="Calibri" w:cs="Calibri"/>
            <w:color w:val="0000FF"/>
            <w:sz w:val="28"/>
            <w:szCs w:val="28"/>
            <w:u w:val="single"/>
          </w:rPr>
          <w:t>.com</w:t>
        </w:r>
      </w:hyperlink>
      <w:r>
        <w:rPr>
          <w:rFonts w:ascii="Calibri" w:eastAsia="Calibri" w:hAnsi="Calibri" w:cs="Calibri"/>
          <w:sz w:val="28"/>
          <w:szCs w:val="28"/>
        </w:rPr>
        <w:t xml:space="preserve">, </w:t>
      </w:r>
      <w:hyperlink r:id="rId8">
        <w:r>
          <w:rPr>
            <w:rFonts w:ascii="Calibri" w:eastAsia="Calibri" w:hAnsi="Calibri" w:cs="Calibri"/>
            <w:i/>
            <w:color w:val="0000FF"/>
            <w:sz w:val="28"/>
            <w:szCs w:val="28"/>
            <w:u w:val="single"/>
          </w:rPr>
          <w:t>direk.l@layan</w:t>
        </w:r>
        <w:r w:rsidR="00584588" w:rsidRPr="00584588">
          <w:rPr>
            <w:rFonts w:ascii="Calibri" w:eastAsia="Calibri" w:hAnsi="Calibri" w:cs="Calibri"/>
            <w:i/>
            <w:color w:val="0000FF"/>
            <w:sz w:val="28"/>
            <w:szCs w:val="28"/>
            <w:u w:val="single"/>
          </w:rPr>
          <w:t>verde</w:t>
        </w:r>
        <w:r>
          <w:rPr>
            <w:rFonts w:ascii="Calibri" w:eastAsia="Calibri" w:hAnsi="Calibri" w:cs="Calibri"/>
            <w:i/>
            <w:color w:val="0000FF"/>
            <w:sz w:val="28"/>
            <w:szCs w:val="28"/>
            <w:u w:val="single"/>
          </w:rPr>
          <w:t>.com</w:t>
        </w:r>
      </w:hyperlink>
      <w:r>
        <w:rPr>
          <w:rFonts w:ascii="Calibri" w:eastAsia="Calibri" w:hAnsi="Calibri" w:cs="Calibri"/>
          <w:i/>
          <w:sz w:val="28"/>
          <w:szCs w:val="28"/>
        </w:rPr>
        <w:t xml:space="preserve"> </w:t>
      </w:r>
    </w:p>
    <w:p w14:paraId="32D32612" w14:textId="77777777" w:rsidR="00ED7BEC" w:rsidRDefault="00ED7BEC">
      <w:pPr>
        <w:jc w:val="both"/>
        <w:rPr>
          <w:rFonts w:ascii="Calibri" w:eastAsia="Calibri" w:hAnsi="Calibri" w:cs="Calibri"/>
          <w:sz w:val="28"/>
          <w:szCs w:val="28"/>
        </w:rPr>
      </w:pPr>
    </w:p>
    <w:p w14:paraId="6968474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14.2 If either Party changes their address, fax number, email address or other means of contact give, written of the same be sent by registered post, Fax or email to the other Party not less than seven (7) days in advance thereof, failing which any correspondence or notice  sent by either Party to the other by registered post, fax, email or other electronic means to the most address, fax number, email address or other contact number shall be deemed to have been correctly sent and received and acknowledged as addressed.</w:t>
      </w:r>
    </w:p>
    <w:p w14:paraId="60830DE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An original confirmation copy bearing the sender’s signature of all notices delivered by hand or sent by sent by fax, email, or other electronic means which are intended for legal validity must be sent afterwards by registered post to the original recipient of the same.</w:t>
      </w:r>
    </w:p>
    <w:p w14:paraId="1EB8A5EB" w14:textId="4195C2C4" w:rsidR="00ED7BEC" w:rsidRDefault="00972AE8">
      <w:pPr>
        <w:jc w:val="both"/>
        <w:rPr>
          <w:rFonts w:ascii="Calibri" w:eastAsia="Calibri" w:hAnsi="Calibri" w:cs="Calibri"/>
          <w:sz w:val="28"/>
          <w:szCs w:val="28"/>
        </w:rPr>
      </w:pPr>
      <w:r>
        <w:rPr>
          <w:rFonts w:ascii="Calibri" w:eastAsia="Calibri" w:hAnsi="Calibri" w:cs="Calibri"/>
          <w:sz w:val="28"/>
          <w:szCs w:val="28"/>
        </w:rPr>
        <w:t xml:space="preserve">All notices according to this Contract shall be made in English or in Thai and translation in English.  In case of various </w:t>
      </w:r>
      <w:proofErr w:type="gramStart"/>
      <w:r>
        <w:rPr>
          <w:rFonts w:ascii="Calibri" w:eastAsia="Calibri" w:hAnsi="Calibri" w:cs="Calibri"/>
          <w:sz w:val="28"/>
          <w:szCs w:val="28"/>
        </w:rPr>
        <w:t>readings</w:t>
      </w:r>
      <w:proofErr w:type="gramEnd"/>
      <w:r>
        <w:rPr>
          <w:rFonts w:ascii="Calibri" w:eastAsia="Calibri" w:hAnsi="Calibri" w:cs="Calibri"/>
          <w:sz w:val="28"/>
          <w:szCs w:val="28"/>
        </w:rPr>
        <w:t xml:space="preserve"> the English version shall prevail.</w:t>
      </w:r>
    </w:p>
    <w:p w14:paraId="295DB42B" w14:textId="0AD59CBB" w:rsidR="00584588" w:rsidRDefault="00584588">
      <w:pPr>
        <w:jc w:val="both"/>
        <w:rPr>
          <w:rFonts w:ascii="Calibri" w:eastAsia="Calibri" w:hAnsi="Calibri" w:cs="Calibri"/>
          <w:sz w:val="28"/>
          <w:szCs w:val="28"/>
        </w:rPr>
      </w:pPr>
    </w:p>
    <w:p w14:paraId="3FEA73DF" w14:textId="77777777" w:rsidR="00584588" w:rsidRDefault="00584588">
      <w:pPr>
        <w:jc w:val="both"/>
        <w:rPr>
          <w:rFonts w:ascii="Calibri" w:eastAsia="Calibri" w:hAnsi="Calibri" w:cs="Calibri"/>
          <w:sz w:val="28"/>
          <w:szCs w:val="28"/>
        </w:rPr>
      </w:pPr>
    </w:p>
    <w:p w14:paraId="2CC1E3CA" w14:textId="77777777" w:rsidR="00ED7BEC" w:rsidRDefault="00ED7BEC">
      <w:pPr>
        <w:jc w:val="both"/>
        <w:rPr>
          <w:rFonts w:ascii="Calibri" w:eastAsia="Calibri" w:hAnsi="Calibri" w:cs="Calibri"/>
          <w:color w:val="808000"/>
          <w:sz w:val="28"/>
          <w:szCs w:val="28"/>
        </w:rPr>
      </w:pPr>
    </w:p>
    <w:p w14:paraId="254C97CC"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15: </w:t>
      </w:r>
      <w:r>
        <w:rPr>
          <w:rFonts w:ascii="Calibri" w:eastAsia="Calibri" w:hAnsi="Calibri" w:cs="Calibri"/>
          <w:b/>
          <w:sz w:val="28"/>
          <w:szCs w:val="28"/>
          <w:u w:val="single"/>
        </w:rPr>
        <w:tab/>
        <w:t xml:space="preserve">ADDITIONS, AMENDMENTS AND REVISIONS </w:t>
      </w:r>
    </w:p>
    <w:p w14:paraId="066837AB" w14:textId="77777777" w:rsidR="00ED7BEC" w:rsidRDefault="00ED7BEC">
      <w:pPr>
        <w:jc w:val="both"/>
        <w:rPr>
          <w:rFonts w:ascii="Calibri" w:eastAsia="Calibri" w:hAnsi="Calibri" w:cs="Calibri"/>
          <w:b/>
          <w:sz w:val="28"/>
          <w:szCs w:val="28"/>
          <w:u w:val="single"/>
        </w:rPr>
      </w:pPr>
    </w:p>
    <w:p w14:paraId="672C4454" w14:textId="77777777" w:rsidR="00ED7BEC" w:rsidRDefault="00972AE8">
      <w:pPr>
        <w:jc w:val="both"/>
        <w:rPr>
          <w:rFonts w:ascii="Calibri" w:eastAsia="Calibri" w:hAnsi="Calibri" w:cs="Calibri"/>
          <w:b/>
          <w:sz w:val="28"/>
          <w:szCs w:val="28"/>
          <w:u w:val="single"/>
        </w:rPr>
      </w:pPr>
      <w:r>
        <w:rPr>
          <w:rFonts w:ascii="Calibri" w:eastAsia="Calibri" w:hAnsi="Calibri" w:cs="Calibri"/>
          <w:sz w:val="28"/>
          <w:szCs w:val="28"/>
        </w:rPr>
        <w:t xml:space="preserve">All additions and amendments to or revision of any particulars in the Contract must be made in writing and signed by both Parties hereto prior to being held binding and in effect then after.  Should any additions, amendments or revisions </w:t>
      </w:r>
      <w:proofErr w:type="gramStart"/>
      <w:r>
        <w:rPr>
          <w:rFonts w:ascii="Calibri" w:eastAsia="Calibri" w:hAnsi="Calibri" w:cs="Calibri"/>
          <w:sz w:val="28"/>
          <w:szCs w:val="28"/>
        </w:rPr>
        <w:t>effects</w:t>
      </w:r>
      <w:proofErr w:type="gramEnd"/>
      <w:r>
        <w:rPr>
          <w:rFonts w:ascii="Calibri" w:eastAsia="Calibri" w:hAnsi="Calibri" w:cs="Calibri"/>
          <w:sz w:val="28"/>
          <w:szCs w:val="28"/>
        </w:rPr>
        <w:t xml:space="preserve"> the primary construction schedule and cause delay of work, appropriate timing allowances of such additions, amendments and revisions to be added and uncounted as delay in work.</w:t>
      </w:r>
    </w:p>
    <w:p w14:paraId="284646F9" w14:textId="77777777" w:rsidR="00ED7BEC" w:rsidRDefault="00ED7BEC">
      <w:pPr>
        <w:jc w:val="both"/>
        <w:rPr>
          <w:rFonts w:ascii="Calibri" w:eastAsia="Calibri" w:hAnsi="Calibri" w:cs="Calibri"/>
          <w:b/>
          <w:sz w:val="28"/>
          <w:szCs w:val="28"/>
          <w:u w:val="single"/>
        </w:rPr>
      </w:pPr>
    </w:p>
    <w:p w14:paraId="2B1D8CFC"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16:     TERMINATION OF THE CONTRACT </w:t>
      </w:r>
    </w:p>
    <w:p w14:paraId="27B660D0" w14:textId="77777777" w:rsidR="00ED7BEC" w:rsidRDefault="00ED7BEC">
      <w:pPr>
        <w:jc w:val="both"/>
        <w:rPr>
          <w:rFonts w:ascii="Calibri" w:eastAsia="Calibri" w:hAnsi="Calibri" w:cs="Calibri"/>
          <w:b/>
          <w:sz w:val="28"/>
          <w:szCs w:val="28"/>
          <w:u w:val="single"/>
        </w:rPr>
      </w:pPr>
    </w:p>
    <w:p w14:paraId="1AACC70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In the event of force majeure circumstances, the Party that encounters an obstacle to fulfill its obligations under this Contract must immediately (no later than the next day after their occurrence) notify the other Parties of the Agreement on their occurrence and their estimated duration, and subsequently - of the termination of </w:t>
      </w:r>
      <w:r>
        <w:rPr>
          <w:rFonts w:ascii="Calibri" w:eastAsia="Calibri" w:hAnsi="Calibri" w:cs="Calibri"/>
          <w:sz w:val="28"/>
          <w:szCs w:val="28"/>
        </w:rPr>
        <w:lastRenderedPageBreak/>
        <w:t>the force major circumstances. Failure to notify or untimely notification of force majeure circumstances deprives the relevant Party of the opportunity to refer to it in the future.</w:t>
      </w:r>
    </w:p>
    <w:p w14:paraId="715D467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At the request of the other Party, the Party, referring to the force majeure circumstances, must submit documents from the competent organizations and / or authorities confirming the occurrence of the force majeure circumstances.</w:t>
      </w:r>
    </w:p>
    <w:p w14:paraId="2265300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term for the fulfillment of obligations under this Contract is extended according to the time during which the force majeure circumstances and their consequences were in force.</w:t>
      </w:r>
    </w:p>
    <w:p w14:paraId="1EF04C7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If after the work on the defects is done and the quality is still not acceptable then the Employer should have the right not to accept the work and to order the items from someone else with the deduction of this amount paid to another contractor for the contractor payment.</w:t>
      </w:r>
    </w:p>
    <w:p w14:paraId="03B3505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has the right to terminate the Contract any time after the Contractor submitted unacceptable quality or submit the work with the delay. </w:t>
      </w:r>
    </w:p>
    <w:p w14:paraId="111E204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In case of violation by the Contractor of the initial and / or final deadlines for the performance of work established or any of the intermediate terms established by the Schedule of work for more than 15 (Fifteen) calendar days, the Customer has the right to exercise the following powers:</w:t>
      </w:r>
    </w:p>
    <w:p w14:paraId="4BC820C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by his written notification, appoint a new deadline to the Contractor for the performance of work and, in case of its violation, unilaterally out of court, refuse to execute the Agreement in full or in part;</w:t>
      </w:r>
    </w:p>
    <w:p w14:paraId="579D35F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entrust the performance of works overdue by the Contractor to a third party, notifying the Contractor in writing about this, with the attribution of the corresponding costs to the Contractor;</w:t>
      </w:r>
    </w:p>
    <w:p w14:paraId="452D661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to terminate this Agreement.</w:t>
      </w:r>
    </w:p>
    <w:p w14:paraId="79B2036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Acceptance Certificate shall form part of the Contract Documents. </w:t>
      </w:r>
    </w:p>
    <w:p w14:paraId="3D3A579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Until the formal Contract is prepared and executed, the Acceptance Certificate together with the documents listed as Contract Documents shall constitute a legal and binding Contract between the Employer and the Contractor.</w:t>
      </w:r>
    </w:p>
    <w:p w14:paraId="023F4ABF" w14:textId="77777777" w:rsidR="00ED7BEC" w:rsidRDefault="00ED7BEC">
      <w:pPr>
        <w:jc w:val="both"/>
        <w:rPr>
          <w:rFonts w:ascii="Calibri" w:eastAsia="Calibri" w:hAnsi="Calibri" w:cs="Calibri"/>
          <w:color w:val="000000"/>
          <w:sz w:val="28"/>
          <w:szCs w:val="28"/>
        </w:rPr>
      </w:pPr>
    </w:p>
    <w:p w14:paraId="512343C6" w14:textId="77777777" w:rsidR="00ED7BEC" w:rsidRDefault="00972AE8">
      <w:pPr>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Clause 17: BREACHING</w:t>
      </w:r>
    </w:p>
    <w:p w14:paraId="50EBDA39" w14:textId="77777777" w:rsidR="00ED7BEC" w:rsidRDefault="00ED7BEC">
      <w:pPr>
        <w:jc w:val="both"/>
        <w:rPr>
          <w:rFonts w:ascii="Calibri" w:eastAsia="Calibri" w:hAnsi="Calibri" w:cs="Calibri"/>
          <w:b/>
          <w:color w:val="000000"/>
          <w:sz w:val="28"/>
          <w:szCs w:val="28"/>
          <w:u w:val="single"/>
        </w:rPr>
      </w:pPr>
    </w:p>
    <w:p w14:paraId="031F9EA4" w14:textId="77777777" w:rsidR="00ED7BEC" w:rsidRDefault="00972AE8">
      <w:pPr>
        <w:jc w:val="both"/>
        <w:rPr>
          <w:rFonts w:ascii="Calibri" w:eastAsia="Calibri" w:hAnsi="Calibri" w:cs="Calibri"/>
          <w:color w:val="000000"/>
          <w:sz w:val="28"/>
          <w:szCs w:val="28"/>
        </w:rPr>
      </w:pPr>
      <w:r>
        <w:rPr>
          <w:rFonts w:ascii="Calibri" w:eastAsia="Calibri" w:hAnsi="Calibri" w:cs="Calibri"/>
          <w:color w:val="000000"/>
          <w:sz w:val="28"/>
          <w:szCs w:val="28"/>
        </w:rPr>
        <w:t xml:space="preserve">If either party has breached any clause of this agreement, the </w:t>
      </w:r>
      <w:proofErr w:type="gramStart"/>
      <w:r>
        <w:rPr>
          <w:rFonts w:ascii="Calibri" w:eastAsia="Calibri" w:hAnsi="Calibri" w:cs="Calibri"/>
          <w:color w:val="000000"/>
          <w:sz w:val="28"/>
          <w:szCs w:val="28"/>
        </w:rPr>
        <w:t>Non Breaching</w:t>
      </w:r>
      <w:proofErr w:type="gramEnd"/>
      <w:r>
        <w:rPr>
          <w:rFonts w:ascii="Calibri" w:eastAsia="Calibri" w:hAnsi="Calibri" w:cs="Calibri"/>
          <w:color w:val="000000"/>
          <w:sz w:val="28"/>
          <w:szCs w:val="28"/>
        </w:rPr>
        <w:t xml:space="preserve"> Party shall notify the Breaching Party in writing giving the Breaching party to fulfill such </w:t>
      </w:r>
      <w:r>
        <w:rPr>
          <w:rFonts w:ascii="Calibri" w:eastAsia="Calibri" w:hAnsi="Calibri" w:cs="Calibri"/>
          <w:color w:val="000000"/>
          <w:sz w:val="28"/>
          <w:szCs w:val="28"/>
        </w:rPr>
        <w:lastRenderedPageBreak/>
        <w:t xml:space="preserve">breaching within 30 (Thirty) days. And if the Breaching party fails to do so then the </w:t>
      </w:r>
      <w:proofErr w:type="gramStart"/>
      <w:r>
        <w:rPr>
          <w:rFonts w:ascii="Calibri" w:eastAsia="Calibri" w:hAnsi="Calibri" w:cs="Calibri"/>
          <w:color w:val="000000"/>
          <w:sz w:val="28"/>
          <w:szCs w:val="28"/>
        </w:rPr>
        <w:t>Non Breaching</w:t>
      </w:r>
      <w:proofErr w:type="gramEnd"/>
      <w:r>
        <w:rPr>
          <w:rFonts w:ascii="Calibri" w:eastAsia="Calibri" w:hAnsi="Calibri" w:cs="Calibri"/>
          <w:color w:val="000000"/>
          <w:sz w:val="28"/>
          <w:szCs w:val="28"/>
        </w:rPr>
        <w:t xml:space="preserve"> Party is entitle to terminate this agreement and demand all damages actually suffered. </w:t>
      </w:r>
    </w:p>
    <w:p w14:paraId="6F15BC90" w14:textId="77777777" w:rsidR="00ED7BEC" w:rsidRDefault="00ED7BEC">
      <w:pPr>
        <w:jc w:val="both"/>
        <w:rPr>
          <w:rFonts w:ascii="Calibri" w:eastAsia="Calibri" w:hAnsi="Calibri" w:cs="Calibri"/>
          <w:color w:val="000000"/>
          <w:sz w:val="28"/>
          <w:szCs w:val="28"/>
        </w:rPr>
      </w:pPr>
    </w:p>
    <w:p w14:paraId="2FEFC8FE"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18:</w:t>
      </w:r>
      <w:r>
        <w:rPr>
          <w:rFonts w:ascii="Calibri" w:eastAsia="Calibri" w:hAnsi="Calibri" w:cs="Calibri"/>
          <w:b/>
          <w:sz w:val="28"/>
          <w:szCs w:val="28"/>
          <w:u w:val="single"/>
        </w:rPr>
        <w:tab/>
        <w:t>INTERPRETATION</w:t>
      </w:r>
    </w:p>
    <w:p w14:paraId="1CFE793D" w14:textId="77777777" w:rsidR="00ED7BEC" w:rsidRDefault="00ED7BEC">
      <w:pPr>
        <w:jc w:val="both"/>
        <w:rPr>
          <w:rFonts w:ascii="Calibri" w:eastAsia="Calibri" w:hAnsi="Calibri" w:cs="Calibri"/>
          <w:b/>
          <w:sz w:val="28"/>
          <w:szCs w:val="28"/>
          <w:u w:val="single"/>
        </w:rPr>
      </w:pPr>
    </w:p>
    <w:p w14:paraId="697DDF2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following words and expressions shall have the meanings herein assigned unless the subject matter or context thereof is inconsistent with such context thereof be inconsistent with such construction:</w:t>
      </w:r>
    </w:p>
    <w:p w14:paraId="1CE65AF2" w14:textId="206C05DC" w:rsidR="00ED7BEC" w:rsidRDefault="00972AE8">
      <w:pPr>
        <w:jc w:val="both"/>
        <w:rPr>
          <w:rFonts w:ascii="Calibri" w:eastAsia="Calibri" w:hAnsi="Calibri" w:cs="Calibri"/>
          <w:sz w:val="28"/>
          <w:szCs w:val="28"/>
        </w:rPr>
      </w:pPr>
      <w:r>
        <w:rPr>
          <w:rFonts w:ascii="Calibri" w:eastAsia="Calibri" w:hAnsi="Calibri" w:cs="Calibri"/>
          <w:sz w:val="28"/>
          <w:szCs w:val="28"/>
        </w:rPr>
        <w:t>The “Employer” or any successor to the Employer in right or assign, when two or more persons are included, their liabilities under this Contract shall be joint and several Words importing the masculine gender shall be deemed to include the feminine and neuter genders and the singular to include the plural and vice versa “Competent Authority” means any government, semi or quasi government, department, statutory body or agency or state enterprise.</w:t>
      </w:r>
    </w:p>
    <w:p w14:paraId="6B298636" w14:textId="330EB5C9" w:rsidR="00584588" w:rsidRDefault="00584588">
      <w:pPr>
        <w:jc w:val="both"/>
        <w:rPr>
          <w:rFonts w:ascii="Calibri" w:eastAsia="Calibri" w:hAnsi="Calibri" w:cs="Calibri"/>
          <w:sz w:val="28"/>
          <w:szCs w:val="28"/>
        </w:rPr>
      </w:pPr>
    </w:p>
    <w:p w14:paraId="5660B6B6" w14:textId="574E4406" w:rsidR="00584588" w:rsidRDefault="00584588">
      <w:pPr>
        <w:jc w:val="both"/>
        <w:rPr>
          <w:rFonts w:ascii="Calibri" w:eastAsia="Calibri" w:hAnsi="Calibri" w:cs="Calibri"/>
          <w:sz w:val="28"/>
          <w:szCs w:val="28"/>
        </w:rPr>
      </w:pPr>
    </w:p>
    <w:p w14:paraId="70948733" w14:textId="77777777" w:rsidR="00584588" w:rsidRDefault="00584588">
      <w:pPr>
        <w:jc w:val="both"/>
        <w:rPr>
          <w:rFonts w:ascii="Calibri" w:eastAsia="Calibri" w:hAnsi="Calibri" w:cs="Calibri"/>
          <w:sz w:val="28"/>
          <w:szCs w:val="28"/>
        </w:rPr>
      </w:pPr>
    </w:p>
    <w:p w14:paraId="4C3BBAD9" w14:textId="77777777" w:rsidR="00ED7BEC" w:rsidRDefault="00ED7BEC">
      <w:pPr>
        <w:jc w:val="both"/>
        <w:rPr>
          <w:rFonts w:ascii="Calibri" w:eastAsia="Calibri" w:hAnsi="Calibri" w:cs="Calibri"/>
          <w:sz w:val="28"/>
          <w:szCs w:val="28"/>
        </w:rPr>
      </w:pPr>
    </w:p>
    <w:p w14:paraId="2A7BF4DE" w14:textId="77777777" w:rsidR="00ED7BEC" w:rsidRDefault="00ED7BEC">
      <w:pPr>
        <w:jc w:val="both"/>
        <w:rPr>
          <w:rFonts w:ascii="Calibri" w:eastAsia="Calibri" w:hAnsi="Calibri" w:cs="Calibri"/>
          <w:sz w:val="28"/>
          <w:szCs w:val="28"/>
        </w:rPr>
      </w:pPr>
    </w:p>
    <w:p w14:paraId="706DC0E9"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19:</w:t>
      </w:r>
      <w:r>
        <w:rPr>
          <w:rFonts w:ascii="Calibri" w:eastAsia="Calibri" w:hAnsi="Calibri" w:cs="Calibri"/>
          <w:b/>
          <w:sz w:val="28"/>
          <w:szCs w:val="28"/>
          <w:u w:val="single"/>
        </w:rPr>
        <w:tab/>
        <w:t>GOVERNING LAW AND JURISDICTION</w:t>
      </w:r>
    </w:p>
    <w:p w14:paraId="3D8EA9CC" w14:textId="77777777" w:rsidR="00ED7BEC" w:rsidRDefault="00ED7BEC">
      <w:pPr>
        <w:jc w:val="both"/>
        <w:rPr>
          <w:rFonts w:ascii="Calibri" w:eastAsia="Calibri" w:hAnsi="Calibri" w:cs="Calibri"/>
          <w:b/>
          <w:sz w:val="28"/>
          <w:szCs w:val="28"/>
          <w:u w:val="single"/>
        </w:rPr>
      </w:pPr>
    </w:p>
    <w:p w14:paraId="2514DA64" w14:textId="77777777" w:rsidR="00ED7BEC" w:rsidRDefault="00972AE8">
      <w:pPr>
        <w:jc w:val="both"/>
        <w:rPr>
          <w:rFonts w:ascii="Calibri" w:eastAsia="Calibri" w:hAnsi="Calibri" w:cs="Calibri"/>
          <w:color w:val="000000"/>
          <w:sz w:val="28"/>
          <w:szCs w:val="28"/>
        </w:rPr>
      </w:pPr>
      <w:r>
        <w:rPr>
          <w:rFonts w:ascii="Calibri" w:eastAsia="Calibri" w:hAnsi="Calibri" w:cs="Calibri"/>
          <w:sz w:val="28"/>
          <w:szCs w:val="28"/>
        </w:rPr>
        <w:t xml:space="preserve">This Contract shall be governed by and construed and interpreted according to the laws of the Kingdom of Thailand.  In the event of </w:t>
      </w:r>
      <w:r>
        <w:rPr>
          <w:rFonts w:ascii="Calibri" w:eastAsia="Calibri" w:hAnsi="Calibri" w:cs="Calibri"/>
          <w:color w:val="000000"/>
          <w:sz w:val="28"/>
          <w:szCs w:val="28"/>
        </w:rPr>
        <w:t xml:space="preserve">any dispute arising from this Contract, such dispute shall be initially discussed and addressed by the private arbitrator which both </w:t>
      </w:r>
      <w:proofErr w:type="gramStart"/>
      <w:r>
        <w:rPr>
          <w:rFonts w:ascii="Calibri" w:eastAsia="Calibri" w:hAnsi="Calibri" w:cs="Calibri"/>
          <w:color w:val="000000"/>
          <w:sz w:val="28"/>
          <w:szCs w:val="28"/>
        </w:rPr>
        <w:t>party</w:t>
      </w:r>
      <w:proofErr w:type="gramEnd"/>
      <w:r>
        <w:rPr>
          <w:rFonts w:ascii="Calibri" w:eastAsia="Calibri" w:hAnsi="Calibri" w:cs="Calibri"/>
          <w:color w:val="000000"/>
          <w:sz w:val="28"/>
          <w:szCs w:val="28"/>
        </w:rPr>
        <w:t xml:space="preserve"> mutually agreed to appoint Acting. Sub. LT. </w:t>
      </w:r>
      <w:proofErr w:type="spellStart"/>
      <w:r>
        <w:rPr>
          <w:rFonts w:ascii="Calibri" w:eastAsia="Calibri" w:hAnsi="Calibri" w:cs="Calibri"/>
          <w:color w:val="000000"/>
          <w:sz w:val="28"/>
          <w:szCs w:val="28"/>
        </w:rPr>
        <w:t>Saranyaphong</w:t>
      </w:r>
      <w:proofErr w:type="spellEnd"/>
      <w:r>
        <w:rPr>
          <w:rFonts w:ascii="Calibri" w:eastAsia="Calibri" w:hAnsi="Calibri" w:cs="Calibri"/>
          <w:color w:val="000000"/>
          <w:sz w:val="28"/>
          <w:szCs w:val="28"/>
        </w:rPr>
        <w:t xml:space="preserve"> </w:t>
      </w:r>
      <w:proofErr w:type="spellStart"/>
      <w:r>
        <w:rPr>
          <w:rFonts w:ascii="Calibri" w:eastAsia="Calibri" w:hAnsi="Calibri" w:cs="Calibri"/>
          <w:color w:val="000000"/>
          <w:sz w:val="28"/>
          <w:szCs w:val="28"/>
        </w:rPr>
        <w:t>Dawan</w:t>
      </w:r>
      <w:proofErr w:type="spellEnd"/>
      <w:r>
        <w:rPr>
          <w:rFonts w:ascii="Calibri" w:eastAsia="Calibri" w:hAnsi="Calibri" w:cs="Calibri"/>
          <w:color w:val="000000"/>
          <w:sz w:val="28"/>
          <w:szCs w:val="28"/>
        </w:rPr>
        <w:t xml:space="preserve"> to try to find the solution for settlement at the first stage of 30 (Thirty) days period, and then if this arbitration </w:t>
      </w:r>
      <w:proofErr w:type="gramStart"/>
      <w:r>
        <w:rPr>
          <w:rFonts w:ascii="Calibri" w:eastAsia="Calibri" w:hAnsi="Calibri" w:cs="Calibri"/>
          <w:color w:val="000000"/>
          <w:sz w:val="28"/>
          <w:szCs w:val="28"/>
        </w:rPr>
        <w:t>fail</w:t>
      </w:r>
      <w:proofErr w:type="gramEnd"/>
      <w:r>
        <w:rPr>
          <w:rFonts w:ascii="Calibri" w:eastAsia="Calibri" w:hAnsi="Calibri" w:cs="Calibri"/>
          <w:color w:val="000000"/>
          <w:sz w:val="28"/>
          <w:szCs w:val="28"/>
        </w:rPr>
        <w:t>, the dispute then shall be litigated at the Phuket Provincial Court for hearing and settlement.</w:t>
      </w:r>
    </w:p>
    <w:p w14:paraId="2C0AFBA8" w14:textId="77777777" w:rsidR="00ED7BEC" w:rsidRDefault="00ED7BEC">
      <w:pPr>
        <w:jc w:val="both"/>
        <w:rPr>
          <w:rFonts w:ascii="Calibri" w:eastAsia="Calibri" w:hAnsi="Calibri" w:cs="Calibri"/>
          <w:color w:val="000000"/>
          <w:sz w:val="28"/>
          <w:szCs w:val="28"/>
        </w:rPr>
      </w:pPr>
    </w:p>
    <w:p w14:paraId="3C6520E4" w14:textId="77777777" w:rsidR="00ED7BEC" w:rsidRDefault="00972AE8">
      <w:pPr>
        <w:jc w:val="both"/>
        <w:rPr>
          <w:rFonts w:ascii="Calibri" w:eastAsia="Calibri" w:hAnsi="Calibri" w:cs="Calibri"/>
          <w:color w:val="808000"/>
          <w:sz w:val="28"/>
          <w:szCs w:val="28"/>
        </w:rPr>
      </w:pPr>
      <w:r>
        <w:rPr>
          <w:rFonts w:ascii="Calibri" w:eastAsia="Calibri" w:hAnsi="Calibri" w:cs="Calibri"/>
          <w:color w:val="000000"/>
          <w:sz w:val="28"/>
          <w:szCs w:val="28"/>
        </w:rPr>
        <w:t xml:space="preserve">This shall not prejudice the right of either Party to litigate disputes in courts of other jurisdictions in other countries to be governed by and construed and interpreted according to the laws of such jurisdictions and countries.  </w:t>
      </w:r>
      <w:r>
        <w:rPr>
          <w:rFonts w:ascii="Calibri" w:eastAsia="Calibri" w:hAnsi="Calibri" w:cs="Calibri"/>
          <w:sz w:val="28"/>
          <w:szCs w:val="28"/>
        </w:rPr>
        <w:t xml:space="preserve">Proceeding with litigation by either Party hereto in any other jurisdiction or jurisdictions shall </w:t>
      </w:r>
      <w:r>
        <w:rPr>
          <w:rFonts w:ascii="Calibri" w:eastAsia="Calibri" w:hAnsi="Calibri" w:cs="Calibri"/>
          <w:sz w:val="28"/>
          <w:szCs w:val="28"/>
        </w:rPr>
        <w:lastRenderedPageBreak/>
        <w:t>not preclude the right of right of either Party hereto to proceed with litigation in other jurisdictions of other countries, whether concurrent of not.</w:t>
      </w:r>
      <w:r>
        <w:rPr>
          <w:rFonts w:ascii="Calibri" w:eastAsia="Calibri" w:hAnsi="Calibri" w:cs="Calibri"/>
          <w:color w:val="808000"/>
          <w:sz w:val="28"/>
          <w:szCs w:val="28"/>
        </w:rPr>
        <w:t xml:space="preserve"> </w:t>
      </w:r>
    </w:p>
    <w:p w14:paraId="696EAA93" w14:textId="77777777" w:rsidR="00ED7BEC" w:rsidRDefault="00ED7BEC">
      <w:pPr>
        <w:jc w:val="both"/>
        <w:rPr>
          <w:rFonts w:ascii="Calibri" w:eastAsia="Calibri" w:hAnsi="Calibri" w:cs="Calibri"/>
          <w:b/>
          <w:color w:val="000000"/>
          <w:sz w:val="28"/>
          <w:szCs w:val="28"/>
        </w:rPr>
      </w:pPr>
    </w:p>
    <w:p w14:paraId="5592C82E" w14:textId="77777777" w:rsidR="00ED7BEC" w:rsidRDefault="00972AE8">
      <w:pPr>
        <w:jc w:val="center"/>
        <w:rPr>
          <w:rFonts w:ascii="Calibri" w:eastAsia="Calibri" w:hAnsi="Calibri" w:cs="Calibri"/>
          <w:b/>
          <w:color w:val="000000"/>
          <w:sz w:val="28"/>
          <w:szCs w:val="28"/>
        </w:rPr>
      </w:pPr>
      <w:r>
        <w:rPr>
          <w:rFonts w:ascii="Calibri" w:eastAsia="Calibri" w:hAnsi="Calibri" w:cs="Calibri"/>
          <w:b/>
          <w:color w:val="000000"/>
          <w:sz w:val="28"/>
          <w:szCs w:val="28"/>
        </w:rPr>
        <w:t>LAYAN BEST VIEW Co., Ltd.</w:t>
      </w:r>
    </w:p>
    <w:p w14:paraId="7B16736F" w14:textId="77777777" w:rsidR="00ED7BEC" w:rsidRDefault="00ED7BEC">
      <w:pPr>
        <w:jc w:val="both"/>
        <w:rPr>
          <w:rFonts w:ascii="Calibri" w:eastAsia="Calibri" w:hAnsi="Calibri" w:cs="Calibri"/>
          <w:sz w:val="28"/>
          <w:szCs w:val="28"/>
        </w:rPr>
      </w:pPr>
    </w:p>
    <w:p w14:paraId="27576AA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the “Employer”</w:t>
      </w:r>
    </w:p>
    <w:p w14:paraId="5FA34FEC" w14:textId="77777777" w:rsidR="00ED7BEC" w:rsidRDefault="00972AE8">
      <w:pPr>
        <w:jc w:val="both"/>
        <w:rPr>
          <w:rFonts w:ascii="Calibri" w:eastAsia="Calibri" w:hAnsi="Calibri" w:cs="Calibri"/>
          <w:b/>
          <w:sz w:val="28"/>
          <w:szCs w:val="28"/>
        </w:rPr>
      </w:pPr>
      <w:r>
        <w:rPr>
          <w:rFonts w:ascii="Calibri" w:eastAsia="Calibri" w:hAnsi="Calibri" w:cs="Calibri"/>
          <w:sz w:val="28"/>
          <w:szCs w:val="28"/>
        </w:rPr>
        <w:t xml:space="preserve">                                 </w:t>
      </w:r>
      <w:r>
        <w:rPr>
          <w:rFonts w:ascii="Calibri" w:eastAsia="Calibri" w:hAnsi="Calibri" w:cs="Calibri"/>
          <w:b/>
          <w:sz w:val="28"/>
          <w:szCs w:val="28"/>
        </w:rPr>
        <w:t xml:space="preserve">(Mr. </w:t>
      </w:r>
      <w:proofErr w:type="spellStart"/>
      <w:r>
        <w:rPr>
          <w:rFonts w:ascii="Calibri" w:eastAsia="Calibri" w:hAnsi="Calibri" w:cs="Calibri"/>
          <w:b/>
          <w:sz w:val="28"/>
          <w:szCs w:val="28"/>
        </w:rPr>
        <w:t>Vadym</w:t>
      </w:r>
      <w:proofErr w:type="spellEnd"/>
      <w:r>
        <w:rPr>
          <w:rFonts w:ascii="Calibri" w:eastAsia="Calibri" w:hAnsi="Calibri" w:cs="Calibri"/>
          <w:b/>
          <w:sz w:val="28"/>
          <w:szCs w:val="28"/>
        </w:rPr>
        <w:t xml:space="preserve"> </w:t>
      </w:r>
      <w:proofErr w:type="spellStart"/>
      <w:r>
        <w:rPr>
          <w:rFonts w:ascii="Calibri" w:eastAsia="Calibri" w:hAnsi="Calibri" w:cs="Calibri"/>
          <w:b/>
          <w:sz w:val="28"/>
          <w:szCs w:val="28"/>
        </w:rPr>
        <w:t>Bukhkalov</w:t>
      </w:r>
      <w:proofErr w:type="spellEnd"/>
      <w:r>
        <w:rPr>
          <w:rFonts w:ascii="Calibri" w:eastAsia="Calibri" w:hAnsi="Calibri" w:cs="Calibri"/>
          <w:b/>
          <w:sz w:val="28"/>
          <w:szCs w:val="28"/>
        </w:rPr>
        <w:t>)</w:t>
      </w:r>
    </w:p>
    <w:p w14:paraId="173E06F9" w14:textId="77777777" w:rsidR="00ED7BEC" w:rsidRDefault="00972AE8">
      <w:pPr>
        <w:ind w:left="1440" w:firstLine="720"/>
        <w:jc w:val="both"/>
        <w:rPr>
          <w:rFonts w:ascii="Calibri" w:eastAsia="Calibri" w:hAnsi="Calibri" w:cs="Calibri"/>
          <w:b/>
          <w:sz w:val="28"/>
          <w:szCs w:val="28"/>
        </w:rPr>
      </w:pPr>
      <w:r>
        <w:rPr>
          <w:rFonts w:ascii="Calibri" w:eastAsia="Calibri" w:hAnsi="Calibri" w:cs="Calibri"/>
          <w:b/>
          <w:sz w:val="28"/>
          <w:szCs w:val="28"/>
        </w:rPr>
        <w:t xml:space="preserve">  </w:t>
      </w:r>
    </w:p>
    <w:p w14:paraId="419E4A0F" w14:textId="77777777" w:rsidR="00ED7BEC" w:rsidRDefault="00ED7BEC">
      <w:pPr>
        <w:ind w:left="1440" w:firstLine="720"/>
        <w:jc w:val="both"/>
        <w:rPr>
          <w:rFonts w:ascii="Calibri" w:eastAsia="Calibri" w:hAnsi="Calibri" w:cs="Calibri"/>
          <w:b/>
          <w:sz w:val="28"/>
          <w:szCs w:val="28"/>
        </w:rPr>
      </w:pPr>
    </w:p>
    <w:p w14:paraId="708C05DA" w14:textId="730819C5" w:rsidR="00ED7BEC" w:rsidRDefault="00972AE8">
      <w:pPr>
        <w:jc w:val="center"/>
        <w:rPr>
          <w:rFonts w:ascii="Calibri" w:eastAsia="Calibri" w:hAnsi="Calibri" w:cs="Calibri"/>
          <w:color w:val="808000"/>
          <w:sz w:val="28"/>
          <w:szCs w:val="28"/>
        </w:rPr>
      </w:pPr>
      <w:r>
        <w:rPr>
          <w:rFonts w:ascii="Calibri" w:eastAsia="Calibri" w:hAnsi="Calibri" w:cs="Calibri"/>
          <w:b/>
          <w:sz w:val="28"/>
          <w:szCs w:val="28"/>
          <w:highlight w:val="yellow"/>
        </w:rPr>
        <w:t>, Ltd</w:t>
      </w:r>
      <w:r>
        <w:rPr>
          <w:rFonts w:ascii="Calibri" w:eastAsia="Calibri" w:hAnsi="Calibri" w:cs="Calibri"/>
          <w:b/>
          <w:sz w:val="28"/>
          <w:szCs w:val="28"/>
        </w:rPr>
        <w:t>.</w:t>
      </w:r>
    </w:p>
    <w:p w14:paraId="46C96552" w14:textId="77777777" w:rsidR="00ED7BEC" w:rsidRDefault="00ED7BEC">
      <w:pPr>
        <w:ind w:left="1440" w:firstLine="720"/>
        <w:jc w:val="both"/>
        <w:rPr>
          <w:rFonts w:ascii="Calibri" w:eastAsia="Calibri" w:hAnsi="Calibri" w:cs="Calibri"/>
          <w:color w:val="808000"/>
          <w:sz w:val="28"/>
          <w:szCs w:val="28"/>
        </w:rPr>
      </w:pPr>
    </w:p>
    <w:p w14:paraId="3740CEA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the “Contractor”</w:t>
      </w:r>
    </w:p>
    <w:p w14:paraId="4C440081" w14:textId="4962557B" w:rsidR="00ED7BEC" w:rsidRDefault="00972AE8">
      <w:pPr>
        <w:jc w:val="both"/>
        <w:rPr>
          <w:rFonts w:ascii="Calibri" w:eastAsia="Calibri" w:hAnsi="Calibri" w:cs="Calibri"/>
          <w:b/>
          <w:sz w:val="28"/>
          <w:szCs w:val="28"/>
        </w:rPr>
      </w:pPr>
      <w:r>
        <w:rPr>
          <w:rFonts w:ascii="Calibri" w:eastAsia="Calibri" w:hAnsi="Calibri" w:cs="Calibri"/>
          <w:b/>
          <w:sz w:val="28"/>
          <w:szCs w:val="28"/>
        </w:rPr>
        <w:t xml:space="preserve">                                 </w:t>
      </w:r>
      <w:r>
        <w:rPr>
          <w:rFonts w:ascii="Calibri" w:eastAsia="Calibri" w:hAnsi="Calibri" w:cs="Calibri"/>
          <w:b/>
          <w:sz w:val="28"/>
          <w:szCs w:val="28"/>
          <w:highlight w:val="yellow"/>
        </w:rPr>
        <w:t>(</w:t>
      </w:r>
      <w:r w:rsidR="00482A3C">
        <w:rPr>
          <w:rFonts w:ascii="Calibri" w:eastAsia="Calibri" w:hAnsi="Calibri" w:cs="Calibri"/>
          <w:b/>
          <w:sz w:val="28"/>
          <w:szCs w:val="28"/>
          <w:highlight w:val="yellow"/>
        </w:rPr>
        <w:t xml:space="preserve">    </w:t>
      </w:r>
      <w:r>
        <w:rPr>
          <w:rFonts w:ascii="Calibri" w:eastAsia="Calibri" w:hAnsi="Calibri" w:cs="Calibri"/>
          <w:b/>
          <w:sz w:val="28"/>
          <w:szCs w:val="28"/>
          <w:highlight w:val="yellow"/>
        </w:rPr>
        <w:t>)</w:t>
      </w:r>
    </w:p>
    <w:p w14:paraId="67D44507" w14:textId="77777777" w:rsidR="00ED7BEC" w:rsidRDefault="00ED7BEC">
      <w:pPr>
        <w:jc w:val="both"/>
        <w:rPr>
          <w:rFonts w:ascii="Calibri" w:eastAsia="Calibri" w:hAnsi="Calibri" w:cs="Calibri"/>
          <w:b/>
          <w:sz w:val="28"/>
          <w:szCs w:val="28"/>
        </w:rPr>
      </w:pPr>
    </w:p>
    <w:p w14:paraId="55691A8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Signed……………………….……………Witness</w:t>
      </w:r>
    </w:p>
    <w:p w14:paraId="3C2B5F9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p>
    <w:p w14:paraId="6700218A" w14:textId="77777777" w:rsidR="00ED7BEC" w:rsidRDefault="00ED7BEC">
      <w:pPr>
        <w:jc w:val="both"/>
        <w:rPr>
          <w:rFonts w:ascii="Calibri" w:eastAsia="Calibri" w:hAnsi="Calibri" w:cs="Calibri"/>
          <w:sz w:val="28"/>
          <w:szCs w:val="28"/>
        </w:rPr>
      </w:pPr>
    </w:p>
    <w:p w14:paraId="087943C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 Witness</w:t>
      </w:r>
    </w:p>
    <w:p w14:paraId="2F2985DA"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p>
    <w:p w14:paraId="6700D941" w14:textId="77777777" w:rsidR="00ED7BEC" w:rsidRDefault="00972AE8">
      <w:pPr>
        <w:spacing w:after="160" w:line="259" w:lineRule="auto"/>
        <w:rPr>
          <w:rFonts w:ascii="Calibri" w:eastAsia="Calibri" w:hAnsi="Calibri" w:cs="Calibri"/>
          <w:b/>
          <w:sz w:val="28"/>
          <w:szCs w:val="28"/>
        </w:rPr>
      </w:pPr>
      <w:r>
        <w:rPr>
          <w:rFonts w:ascii="Calibri" w:eastAsia="Calibri" w:hAnsi="Calibri" w:cs="Calibri"/>
          <w:b/>
          <w:sz w:val="28"/>
          <w:szCs w:val="28"/>
        </w:rPr>
        <w:t xml:space="preserve">                                       </w:t>
      </w:r>
    </w:p>
    <w:sectPr w:rsidR="00ED7BEC">
      <w:headerReference w:type="default" r:id="rId9"/>
      <w:footerReference w:type="default" r:id="rId10"/>
      <w:pgSz w:w="12240" w:h="15840"/>
      <w:pgMar w:top="2070" w:right="1170" w:bottom="360" w:left="1800" w:header="0" w:footer="4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AEF24" w14:textId="77777777" w:rsidR="000525AD" w:rsidRDefault="000525AD">
      <w:r>
        <w:separator/>
      </w:r>
    </w:p>
  </w:endnote>
  <w:endnote w:type="continuationSeparator" w:id="0">
    <w:p w14:paraId="53E289F5" w14:textId="77777777" w:rsidR="000525AD" w:rsidRDefault="0005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9DEF2" w14:textId="77777777" w:rsidR="00ED7BEC" w:rsidRDefault="00ED7BEC">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087A9C6B" w14:textId="77777777" w:rsidR="00ED7BEC" w:rsidRDefault="00972AE8">
    <w:pPr>
      <w:pBdr>
        <w:top w:val="nil"/>
        <w:left w:val="nil"/>
        <w:bottom w:val="nil"/>
        <w:right w:val="nil"/>
        <w:between w:val="nil"/>
      </w:pBdr>
      <w:tabs>
        <w:tab w:val="center" w:pos="4320"/>
        <w:tab w:val="right" w:pos="8640"/>
      </w:tabs>
      <w:rPr>
        <w:rFonts w:ascii="Calibri" w:eastAsia="Calibri" w:hAnsi="Calibri" w:cs="Calibri"/>
        <w:b/>
        <w:color w:val="808080"/>
        <w:sz w:val="16"/>
        <w:szCs w:val="16"/>
      </w:rPr>
    </w:pPr>
    <w:r>
      <w:rPr>
        <w:rFonts w:ascii="Calibri" w:eastAsia="Calibri" w:hAnsi="Calibri" w:cs="Calibri"/>
        <w:b/>
        <w:color w:val="808080"/>
        <w:sz w:val="16"/>
        <w:szCs w:val="16"/>
      </w:rPr>
      <w:t>Contractor………………………………</w:t>
    </w:r>
    <w:proofErr w:type="gramStart"/>
    <w:r>
      <w:rPr>
        <w:rFonts w:ascii="Calibri" w:eastAsia="Calibri" w:hAnsi="Calibri" w:cs="Calibri"/>
        <w:b/>
        <w:color w:val="808080"/>
        <w:sz w:val="16"/>
        <w:szCs w:val="16"/>
      </w:rPr>
      <w:t>…..</w:t>
    </w:r>
    <w:proofErr w:type="gramEnd"/>
    <w:r>
      <w:rPr>
        <w:rFonts w:ascii="Calibri" w:eastAsia="Calibri" w:hAnsi="Calibri" w:cs="Calibri"/>
        <w:b/>
        <w:color w:val="808080"/>
        <w:sz w:val="16"/>
        <w:szCs w:val="16"/>
      </w:rPr>
      <w:t xml:space="preserve">                                                            Employer…………………………………………</w:t>
    </w:r>
  </w:p>
  <w:p w14:paraId="62CF78AE" w14:textId="77777777" w:rsidR="00ED7BEC" w:rsidRDefault="00ED7BEC">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4C5593CF" w14:textId="77777777" w:rsidR="00ED7BEC" w:rsidRDefault="00ED7BEC">
    <w:pPr>
      <w:pBdr>
        <w:top w:val="nil"/>
        <w:left w:val="nil"/>
        <w:bottom w:val="nil"/>
        <w:right w:val="nil"/>
        <w:between w:val="nil"/>
      </w:pBdr>
      <w:tabs>
        <w:tab w:val="center" w:pos="4320"/>
        <w:tab w:val="right" w:pos="8640"/>
      </w:tabs>
      <w:jc w:val="center"/>
      <w:rPr>
        <w:rFonts w:ascii="Times New Roman" w:eastAsia="Times New Roman" w:hAnsi="Times New Roman" w:cs="Times New Roman"/>
        <w:b/>
        <w:color w:val="000000"/>
        <w:sz w:val="24"/>
        <w:szCs w:val="24"/>
      </w:rPr>
    </w:pPr>
  </w:p>
  <w:p w14:paraId="0A145BEC" w14:textId="77777777" w:rsidR="00ED7BEC" w:rsidRDefault="00972AE8">
    <w:pPr>
      <w:pBdr>
        <w:top w:val="nil"/>
        <w:left w:val="nil"/>
        <w:bottom w:val="nil"/>
        <w:right w:val="nil"/>
        <w:between w:val="nil"/>
      </w:pBdr>
      <w:tabs>
        <w:tab w:val="center" w:pos="4320"/>
        <w:tab w:val="right" w:pos="8640"/>
      </w:tabs>
      <w:jc w:val="center"/>
      <w:rPr>
        <w:rFonts w:ascii="Georgia" w:eastAsia="Georgia" w:hAnsi="Georgia" w:cs="Georgia"/>
        <w:color w:val="808080"/>
        <w:sz w:val="16"/>
        <w:szCs w:val="16"/>
      </w:rPr>
    </w:pPr>
    <w:r>
      <w:rPr>
        <w:rFonts w:ascii="Times New Roman" w:eastAsia="Times New Roman" w:hAnsi="Times New Roman" w:cs="Times New Roman"/>
        <w:color w:val="000000"/>
        <w:sz w:val="24"/>
        <w:szCs w:val="24"/>
      </w:rPr>
      <w:t xml:space="preserve"> </w:t>
    </w:r>
    <w:r>
      <w:rPr>
        <w:color w:val="000000"/>
      </w:rPr>
      <w:fldChar w:fldCharType="begin"/>
    </w:r>
    <w:r>
      <w:rPr>
        <w:color w:val="000000"/>
      </w:rPr>
      <w:instrText>PAGE</w:instrText>
    </w:r>
    <w:r>
      <w:rPr>
        <w:color w:val="000000"/>
      </w:rPr>
      <w:fldChar w:fldCharType="separate"/>
    </w:r>
    <w:r w:rsidR="008A7349">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79C96" w14:textId="77777777" w:rsidR="000525AD" w:rsidRDefault="000525AD">
      <w:r>
        <w:separator/>
      </w:r>
    </w:p>
  </w:footnote>
  <w:footnote w:type="continuationSeparator" w:id="0">
    <w:p w14:paraId="0426AF9B" w14:textId="77777777" w:rsidR="000525AD" w:rsidRDefault="00052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6762" w14:textId="77777777" w:rsidR="00ED7BEC" w:rsidRDefault="00ED7BEC">
    <w:pPr>
      <w:pBdr>
        <w:top w:val="nil"/>
        <w:left w:val="nil"/>
        <w:bottom w:val="nil"/>
        <w:right w:val="nil"/>
        <w:between w:val="nil"/>
      </w:pBdr>
      <w:tabs>
        <w:tab w:val="center" w:pos="4320"/>
        <w:tab w:val="right" w:pos="8640"/>
      </w:tabs>
      <w:jc w:val="center"/>
      <w:rPr>
        <w:color w:val="000000"/>
      </w:rPr>
    </w:pPr>
  </w:p>
  <w:p w14:paraId="6F63FCAF" w14:textId="77777777" w:rsidR="00ED7BEC" w:rsidRDefault="00972AE8">
    <w:pPr>
      <w:pBdr>
        <w:top w:val="nil"/>
        <w:left w:val="nil"/>
        <w:bottom w:val="nil"/>
        <w:right w:val="nil"/>
        <w:between w:val="nil"/>
      </w:pBdr>
      <w:tabs>
        <w:tab w:val="center" w:pos="4320"/>
        <w:tab w:val="right" w:pos="8640"/>
      </w:tabs>
      <w:jc w:val="center"/>
      <w:rPr>
        <w:color w:val="000000"/>
      </w:rPr>
    </w:pPr>
    <w:r>
      <w:rPr>
        <w:noProof/>
        <w:color w:val="000000"/>
      </w:rPr>
      <w:drawing>
        <wp:inline distT="0" distB="0" distL="0" distR="0" wp14:anchorId="5493E501" wp14:editId="48C52A9C">
          <wp:extent cx="1160403" cy="10024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0403" cy="100247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BEC"/>
    <w:rsid w:val="00040E03"/>
    <w:rsid w:val="000525AD"/>
    <w:rsid w:val="00094D79"/>
    <w:rsid w:val="002560B9"/>
    <w:rsid w:val="00330D01"/>
    <w:rsid w:val="003E3CD6"/>
    <w:rsid w:val="00406311"/>
    <w:rsid w:val="00482A3C"/>
    <w:rsid w:val="00524A61"/>
    <w:rsid w:val="00584588"/>
    <w:rsid w:val="00652C38"/>
    <w:rsid w:val="00702755"/>
    <w:rsid w:val="007B476C"/>
    <w:rsid w:val="008A7349"/>
    <w:rsid w:val="00972AE8"/>
    <w:rsid w:val="009A7CAB"/>
    <w:rsid w:val="00AE278C"/>
    <w:rsid w:val="00D26BC9"/>
    <w:rsid w:val="00D43356"/>
    <w:rsid w:val="00ED7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2C52"/>
  <w15:docId w15:val="{EEEEF9B9-B348-44B6-AE85-3CBC9E90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ngsana New" w:eastAsia="Angsana New" w:hAnsi="Angsana New" w:cs="Angsana New"/>
        <w:sz w:val="32"/>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direk.l@layanview.com" TargetMode="External"/><Relationship Id="rId3" Type="http://schemas.openxmlformats.org/officeDocument/2006/relationships/settings" Target="settings.xml"/><Relationship Id="rId7" Type="http://schemas.openxmlformats.org/officeDocument/2006/relationships/hyperlink" Target="mailto:anna.d@layanview.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SxngBKEUw/tmFOQzQ3H/k9bWQ==">CgMxLjAyCWguMzBqMHpsbDgAciExYk1pTE9yTG1wcV8wSUUxc2IwdjlFdWJkY1ROYUdqdGM=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4977</Words>
  <Characters>28375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VC</dc:creator>
  <cp:lastModifiedBy>A</cp:lastModifiedBy>
  <cp:revision>2</cp:revision>
  <dcterms:created xsi:type="dcterms:W3CDTF">2026-06-22T12:01:00Z</dcterms:created>
  <dcterms:modified xsi:type="dcterms:W3CDTF">2026-06-22T12:01:00Z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b1a8a02a-071f-4bd9-83b9-066e6abc878b</vt:lpwstr>
  </property>
</Properties>
</file>