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B1B8EB" w14:textId="77777777" w:rsidR="00ED7BEC" w:rsidRDefault="00972AE8">
      <w:pPr>
        <w:widowControl w:val="0"/>
        <w:pBdr>
          <w:top w:val="nil"/>
          <w:left w:val="nil"/>
          <w:bottom w:val="nil"/>
          <w:right w:val="nil"/>
          <w:between w:val="nil"/>
        </w:pBdr>
        <w:spacing w:line="276" w:lineRule="auto"/>
        <w:jc w:val="center"/>
        <w:rPr>
          <w:b/>
          <w:sz w:val="44"/>
          <w:szCs w:val="44"/>
        </w:rPr>
      </w:pPr>
      <w:r>
        <w:rPr>
          <w:b/>
          <w:sz w:val="44"/>
          <w:szCs w:val="44"/>
        </w:rPr>
        <w:t>LAYAN VERDE PROJECT</w:t>
      </w:r>
    </w:p>
    <w:p w14:paraId="660FEB75" w14:textId="32FA4201" w:rsidR="00ED7BEC" w:rsidRDefault="00AE278C">
      <w:pPr>
        <w:spacing w:line="500" w:lineRule="auto"/>
        <w:ind w:left="142" w:hanging="142"/>
        <w:jc w:val="center"/>
        <w:rPr>
          <w:rFonts w:ascii="Calibri" w:eastAsia="Calibri" w:hAnsi="Calibri" w:cs="Calibri"/>
          <w:b/>
          <w:sz w:val="28"/>
          <w:szCs w:val="28"/>
        </w:rPr>
      </w:pPr>
      <w:r>
        <w:rPr>
          <w:rFonts w:ascii="Calibri" w:eastAsia="Calibri" w:hAnsi="Calibri" w:cs="Calibri"/>
          <w:b/>
          <w:sz w:val="28"/>
          <w:szCs w:val="28"/>
        </w:rPr>
        <w:t>SUPERSTRUCTURE</w:t>
      </w:r>
      <w:r w:rsidR="007B476C">
        <w:rPr>
          <w:rFonts w:ascii="Calibri" w:eastAsia="Calibri" w:hAnsi="Calibri" w:cs="Calibri"/>
          <w:b/>
          <w:sz w:val="28"/>
          <w:szCs w:val="28"/>
        </w:rPr>
        <w:t xml:space="preserve"> </w:t>
      </w:r>
      <w:r w:rsidR="00972AE8">
        <w:rPr>
          <w:rFonts w:ascii="Calibri" w:eastAsia="Calibri" w:hAnsi="Calibri" w:cs="Calibri"/>
          <w:b/>
          <w:sz w:val="28"/>
          <w:szCs w:val="28"/>
        </w:rPr>
        <w:t>CONSTRUCTION CONTRACT</w:t>
      </w:r>
    </w:p>
    <w:p w14:paraId="0BC8CA6A" w14:textId="77777777" w:rsidR="00ED7BEC" w:rsidRDefault="00972AE8">
      <w:pPr>
        <w:ind w:left="142" w:hanging="142"/>
        <w:jc w:val="center"/>
        <w:rPr>
          <w:rFonts w:ascii="Calibri" w:eastAsia="Calibri" w:hAnsi="Calibri" w:cs="Calibri"/>
          <w:b/>
          <w:sz w:val="28"/>
          <w:szCs w:val="28"/>
        </w:rPr>
      </w:pPr>
      <w:r>
        <w:rPr>
          <w:rFonts w:ascii="Calibri" w:eastAsia="Calibri" w:hAnsi="Calibri" w:cs="Calibri"/>
          <w:b/>
          <w:sz w:val="28"/>
          <w:szCs w:val="28"/>
        </w:rPr>
        <w:t>Sales Office # C1 according to Master Plan</w:t>
      </w:r>
    </w:p>
    <w:p w14:paraId="3109EEFE" w14:textId="77777777" w:rsidR="00ED7BEC" w:rsidRDefault="00ED7BEC">
      <w:pPr>
        <w:ind w:left="142" w:hanging="142"/>
        <w:jc w:val="center"/>
        <w:rPr>
          <w:rFonts w:ascii="Calibri" w:eastAsia="Calibri" w:hAnsi="Calibri" w:cs="Calibri"/>
          <w:b/>
          <w:sz w:val="28"/>
          <w:szCs w:val="28"/>
        </w:rPr>
      </w:pPr>
    </w:p>
    <w:p w14:paraId="65225FBC" w14:textId="77777777" w:rsidR="00ED7BEC" w:rsidRDefault="00ED7BEC">
      <w:pPr>
        <w:jc w:val="center"/>
        <w:rPr>
          <w:rFonts w:ascii="Calibri" w:eastAsia="Calibri" w:hAnsi="Calibri" w:cs="Calibri"/>
          <w:sz w:val="28"/>
          <w:szCs w:val="28"/>
        </w:rPr>
      </w:pPr>
    </w:p>
    <w:p w14:paraId="3E0A5B31" w14:textId="15460B4D" w:rsidR="00ED7BEC" w:rsidRDefault="00781834" w:rsidP="00781834">
      <w:pPr>
        <w:spacing w:line="480" w:lineRule="auto"/>
        <w:rPr>
          <w:rFonts w:ascii="Calibri" w:eastAsia="Calibri" w:hAnsi="Calibri" w:cs="Calibri"/>
          <w:b/>
          <w:sz w:val="28"/>
          <w:szCs w:val="28"/>
        </w:rPr>
      </w:pPr>
      <w:bookmarkStart w:id="0" w:name="_heading=h.30j0zll" w:colFirst="0" w:colLast="0"/>
      <w:bookmarkEnd w:id="0"/>
      <w:r>
        <w:rPr>
          <w:rFonts w:ascii="Calibri" w:eastAsia="Calibri" w:hAnsi="Calibri" w:cs="Calibri"/>
          <w:b/>
          <w:sz w:val="28"/>
          <w:szCs w:val="28"/>
        </w:rPr>
        <w:t xml:space="preserve">Made at </w:t>
      </w:r>
      <w:r w:rsidR="00B171CD">
        <w:rPr>
          <w:rFonts w:ascii="Calibri" w:eastAsia="Calibri" w:hAnsi="Calibri" w:cs="Calibri"/>
          <w:b/>
          <w:sz w:val="28"/>
          <w:szCs w:val="28"/>
        </w:rPr>
        <w:t>147</w:t>
      </w:r>
      <w:r w:rsidR="00972AE8">
        <w:rPr>
          <w:rFonts w:ascii="Calibri" w:eastAsia="Calibri" w:hAnsi="Calibri" w:cs="Calibri"/>
          <w:b/>
          <w:sz w:val="28"/>
          <w:szCs w:val="28"/>
        </w:rPr>
        <w:t xml:space="preserve"> Moo</w:t>
      </w:r>
      <w:r w:rsidR="007C59A4">
        <w:rPr>
          <w:rFonts w:ascii="Calibri" w:eastAsia="Calibri" w:hAnsi="Calibri" w:cs="Calibri"/>
          <w:b/>
          <w:sz w:val="28"/>
          <w:szCs w:val="28"/>
        </w:rPr>
        <w:t xml:space="preserve"> </w:t>
      </w:r>
      <w:r w:rsidR="00B171CD">
        <w:rPr>
          <w:rFonts w:ascii="Calibri" w:eastAsia="Calibri" w:hAnsi="Calibri" w:cstheme="minorBidi"/>
          <w:b/>
          <w:sz w:val="28"/>
          <w:szCs w:val="35"/>
          <w:lang w:bidi="th-TH"/>
        </w:rPr>
        <w:t>6</w:t>
      </w:r>
      <w:r w:rsidR="00972AE8">
        <w:rPr>
          <w:rFonts w:ascii="Calibri" w:eastAsia="Calibri" w:hAnsi="Calibri" w:cs="Calibri"/>
          <w:b/>
          <w:sz w:val="28"/>
          <w:szCs w:val="28"/>
        </w:rPr>
        <w:t>, Cherngtalay Subdistrict, Thalang District, Phuket 83110</w:t>
      </w:r>
    </w:p>
    <w:p w14:paraId="4A52A58F" w14:textId="3426DCEA" w:rsidR="00781834" w:rsidRPr="00781834" w:rsidRDefault="00781834" w:rsidP="00781834">
      <w:pPr>
        <w:spacing w:line="480" w:lineRule="auto"/>
        <w:rPr>
          <w:rFonts w:ascii="Calibri" w:eastAsia="Calibri" w:hAnsi="Calibri" w:cs="Calibri"/>
          <w:b/>
          <w:sz w:val="28"/>
          <w:szCs w:val="28"/>
        </w:rPr>
      </w:pPr>
      <w:r>
        <w:rPr>
          <w:rFonts w:ascii="Calibri" w:eastAsia="Calibri" w:hAnsi="Calibri" w:cs="Calibri"/>
          <w:b/>
          <w:sz w:val="28"/>
          <w:szCs w:val="28"/>
        </w:rPr>
        <w:t>Date on ………………………………………………..</w:t>
      </w:r>
    </w:p>
    <w:p w14:paraId="2E593327" w14:textId="77777777" w:rsidR="00ED7BEC" w:rsidRDefault="00ED7BEC">
      <w:pPr>
        <w:jc w:val="both"/>
        <w:rPr>
          <w:rFonts w:ascii="Calibri" w:eastAsia="Calibri" w:hAnsi="Calibri" w:cs="Calibri"/>
          <w:sz w:val="28"/>
          <w:szCs w:val="28"/>
        </w:rPr>
      </w:pPr>
    </w:p>
    <w:p w14:paraId="2F0C3C88"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By and between:</w:t>
      </w:r>
    </w:p>
    <w:p w14:paraId="037AED53" w14:textId="4D3D28F8" w:rsidR="00ED7BEC" w:rsidRDefault="00972AE8">
      <w:pPr>
        <w:jc w:val="both"/>
        <w:rPr>
          <w:rFonts w:ascii="Calibri" w:eastAsia="Calibri" w:hAnsi="Calibri" w:cs="Calibri"/>
          <w:b/>
          <w:sz w:val="28"/>
          <w:szCs w:val="28"/>
        </w:rPr>
      </w:pPr>
      <w:r>
        <w:rPr>
          <w:rFonts w:ascii="Calibri" w:eastAsia="Calibri" w:hAnsi="Calibri" w:cs="Calibri"/>
          <w:b/>
          <w:sz w:val="28"/>
          <w:szCs w:val="28"/>
        </w:rPr>
        <w:t xml:space="preserve">Layan Best View Company Limited, </w:t>
      </w:r>
      <w:r>
        <w:rPr>
          <w:rFonts w:ascii="Calibri" w:eastAsia="Calibri" w:hAnsi="Calibri" w:cs="Calibri"/>
          <w:sz w:val="28"/>
          <w:szCs w:val="28"/>
        </w:rPr>
        <w:t xml:space="preserve">a Thai limited liability company,  having its principal office at </w:t>
      </w:r>
      <w:r w:rsidR="00B171CD">
        <w:rPr>
          <w:rFonts w:ascii="Calibri" w:eastAsia="Calibri" w:hAnsi="Calibri" w:cs="Calibri"/>
          <w:sz w:val="28"/>
          <w:szCs w:val="28"/>
        </w:rPr>
        <w:t>147</w:t>
      </w:r>
      <w:r>
        <w:rPr>
          <w:rFonts w:ascii="Calibri" w:eastAsia="Calibri" w:hAnsi="Calibri" w:cs="Calibri"/>
          <w:sz w:val="28"/>
          <w:szCs w:val="28"/>
        </w:rPr>
        <w:t xml:space="preserve"> Moo</w:t>
      </w:r>
      <w:r w:rsidR="00B171CD">
        <w:rPr>
          <w:rFonts w:ascii="Calibri" w:eastAsia="Calibri" w:hAnsi="Calibri" w:cs="Calibri"/>
          <w:sz w:val="28"/>
          <w:szCs w:val="28"/>
        </w:rPr>
        <w:t>6</w:t>
      </w:r>
      <w:r>
        <w:rPr>
          <w:rFonts w:ascii="Calibri" w:eastAsia="Calibri" w:hAnsi="Calibri" w:cs="Calibri"/>
          <w:sz w:val="28"/>
          <w:szCs w:val="28"/>
        </w:rPr>
        <w:t xml:space="preserve"> , Cherngtalay Subdistrict, Thalang District, Phuket 83110, Thailand, register no. 0835564009196, hereinafter referred to as the</w:t>
      </w:r>
      <w:r>
        <w:rPr>
          <w:rFonts w:ascii="Calibri" w:eastAsia="Calibri" w:hAnsi="Calibri" w:cs="Calibri"/>
          <w:b/>
          <w:sz w:val="28"/>
          <w:szCs w:val="28"/>
        </w:rPr>
        <w:t xml:space="preserve"> “Employer”, </w:t>
      </w:r>
      <w:r>
        <w:rPr>
          <w:rFonts w:ascii="Calibri" w:eastAsia="Calibri" w:hAnsi="Calibri" w:cs="Calibri"/>
          <w:sz w:val="28"/>
          <w:szCs w:val="28"/>
        </w:rPr>
        <w:t>and</w:t>
      </w:r>
    </w:p>
    <w:p w14:paraId="1DEF3A4F" w14:textId="77777777" w:rsidR="00ED7BEC" w:rsidRDefault="00ED7BEC">
      <w:pPr>
        <w:jc w:val="both"/>
        <w:rPr>
          <w:rFonts w:ascii="Calibri" w:eastAsia="Calibri" w:hAnsi="Calibri" w:cs="Calibri"/>
          <w:sz w:val="28"/>
          <w:szCs w:val="28"/>
        </w:rPr>
      </w:pPr>
    </w:p>
    <w:p w14:paraId="7D9CA22A" w14:textId="6B1E6215" w:rsidR="00ED7BEC" w:rsidRPr="00F558C2" w:rsidRDefault="00972AE8">
      <w:pPr>
        <w:jc w:val="both"/>
        <w:rPr>
          <w:rFonts w:asciiTheme="minorBidi" w:eastAsia="Calibri" w:hAnsiTheme="minorBidi" w:cstheme="minorBidi"/>
          <w:sz w:val="28"/>
          <w:szCs w:val="28"/>
          <w:lang w:bidi="th-TH"/>
        </w:rPr>
      </w:pPr>
      <w:r w:rsidRPr="009A0026">
        <w:rPr>
          <w:rFonts w:asciiTheme="majorHAnsi" w:eastAsia="Calibri" w:hAnsiTheme="majorHAnsi" w:cs="Calibri"/>
          <w:b/>
          <w:bCs/>
          <w:sz w:val="28"/>
          <w:szCs w:val="28"/>
        </w:rPr>
        <w:t xml:space="preserve"> </w:t>
      </w:r>
      <w:r w:rsidR="00524AF3" w:rsidRPr="009A0026">
        <w:rPr>
          <w:rFonts w:asciiTheme="majorHAnsi" w:eastAsia="Calibri" w:hAnsiTheme="majorHAnsi" w:cstheme="minorBidi"/>
          <w:b/>
          <w:bCs/>
          <w:sz w:val="28"/>
          <w:szCs w:val="28"/>
          <w:lang w:bidi="th-TH"/>
        </w:rPr>
        <w:t>KTEC Construction &amp; Engine</w:t>
      </w:r>
      <w:r w:rsidR="00F558C2" w:rsidRPr="009A0026">
        <w:rPr>
          <w:rFonts w:asciiTheme="majorHAnsi" w:eastAsia="Calibri" w:hAnsiTheme="majorHAnsi" w:cstheme="minorBidi"/>
          <w:b/>
          <w:bCs/>
          <w:sz w:val="28"/>
          <w:szCs w:val="28"/>
          <w:lang w:bidi="th-TH"/>
        </w:rPr>
        <w:t xml:space="preserve">ering Co., </w:t>
      </w:r>
      <w:r w:rsidR="00F558C2" w:rsidRPr="00781834">
        <w:rPr>
          <w:rFonts w:asciiTheme="majorHAnsi" w:eastAsia="Calibri" w:hAnsiTheme="majorHAnsi" w:cstheme="minorBidi"/>
          <w:b/>
          <w:bCs/>
          <w:sz w:val="28"/>
          <w:szCs w:val="28"/>
          <w:lang w:bidi="th-TH"/>
        </w:rPr>
        <w:t>Ltd</w:t>
      </w:r>
      <w:r w:rsidRPr="00781834">
        <w:rPr>
          <w:rFonts w:ascii="Calibri" w:eastAsia="Calibri" w:hAnsi="Calibri" w:cs="Calibri"/>
          <w:sz w:val="28"/>
          <w:szCs w:val="28"/>
        </w:rPr>
        <w:t>, represented by</w:t>
      </w:r>
      <w:r w:rsidR="009A0026" w:rsidRPr="00781834">
        <w:rPr>
          <w:rFonts w:asciiTheme="minorBidi" w:eastAsia="Calibri" w:hAnsiTheme="minorBidi" w:cstheme="minorBidi" w:hint="cs"/>
          <w:sz w:val="28"/>
          <w:szCs w:val="28"/>
          <w:lang w:bidi="th-TH"/>
        </w:rPr>
        <w:t xml:space="preserve"> </w:t>
      </w:r>
      <w:r w:rsidR="00BE795E" w:rsidRPr="00781834">
        <w:rPr>
          <w:rFonts w:asciiTheme="majorHAnsi" w:eastAsia="Calibri" w:hAnsiTheme="majorHAnsi" w:cstheme="minorBidi"/>
          <w:sz w:val="28"/>
          <w:szCs w:val="28"/>
          <w:lang w:bidi="th-TH"/>
        </w:rPr>
        <w:t>Mr. Udumvit Chamnankit</w:t>
      </w:r>
      <w:r w:rsidRPr="00781834">
        <w:rPr>
          <w:rFonts w:ascii="Calibri" w:eastAsia="Calibri" w:hAnsi="Calibri" w:cs="Calibri"/>
          <w:b/>
          <w:sz w:val="28"/>
          <w:szCs w:val="28"/>
        </w:rPr>
        <w:t xml:space="preserve">, </w:t>
      </w:r>
      <w:r w:rsidRPr="00781834">
        <w:rPr>
          <w:rFonts w:ascii="Calibri" w:eastAsia="Calibri" w:hAnsi="Calibri" w:cs="Calibri"/>
          <w:sz w:val="28"/>
          <w:szCs w:val="28"/>
        </w:rPr>
        <w:t>a Thai limited liability company, having its principal office at</w:t>
      </w:r>
      <w:r w:rsidR="00781834">
        <w:rPr>
          <w:rFonts w:ascii="Calibri" w:eastAsia="Calibri" w:hAnsi="Calibri" w:cs="Calibri"/>
          <w:sz w:val="28"/>
          <w:szCs w:val="28"/>
        </w:rPr>
        <w:t xml:space="preserve"> 35/883 Moo</w:t>
      </w:r>
      <w:r w:rsidR="007C59A4">
        <w:rPr>
          <w:rFonts w:ascii="Calibri" w:eastAsia="Calibri" w:hAnsi="Calibri" w:cs="Calibri"/>
          <w:sz w:val="28"/>
          <w:szCs w:val="28"/>
        </w:rPr>
        <w:t xml:space="preserve"> </w:t>
      </w:r>
      <w:r w:rsidR="00781834">
        <w:rPr>
          <w:rFonts w:ascii="Calibri" w:eastAsia="Calibri" w:hAnsi="Calibri" w:cs="Calibri"/>
          <w:sz w:val="28"/>
          <w:szCs w:val="28"/>
        </w:rPr>
        <w:t>2, Koh Keaw sub-district, Muang Phuket District, Phuket 83000</w:t>
      </w:r>
      <w:r w:rsidRPr="00781834">
        <w:rPr>
          <w:rFonts w:ascii="Calibri" w:eastAsia="Calibri" w:hAnsi="Calibri" w:cs="Calibri"/>
          <w:sz w:val="28"/>
          <w:szCs w:val="28"/>
        </w:rPr>
        <w:t xml:space="preserve">, register no. </w:t>
      </w:r>
      <w:r w:rsidR="007B476C" w:rsidRPr="00781834">
        <w:rPr>
          <w:rFonts w:ascii="Calibri" w:eastAsia="Calibri" w:hAnsi="Calibri" w:cs="Calibri"/>
          <w:sz w:val="28"/>
          <w:szCs w:val="28"/>
        </w:rPr>
        <w:t xml:space="preserve">           </w:t>
      </w:r>
      <w:r w:rsidR="00781834">
        <w:rPr>
          <w:rFonts w:ascii="Calibri" w:eastAsia="Calibri" w:hAnsi="Calibri" w:cs="Calibri"/>
          <w:sz w:val="28"/>
          <w:szCs w:val="28"/>
        </w:rPr>
        <w:t>0835557005946</w:t>
      </w:r>
      <w:r w:rsidRPr="00781834">
        <w:rPr>
          <w:rFonts w:ascii="Calibri" w:eastAsia="Calibri" w:hAnsi="Calibri" w:cs="Calibri"/>
          <w:sz w:val="28"/>
          <w:szCs w:val="28"/>
        </w:rPr>
        <w:t>, hereinafter referred to as the</w:t>
      </w:r>
      <w:r w:rsidRPr="00781834">
        <w:rPr>
          <w:rFonts w:ascii="Calibri" w:eastAsia="Calibri" w:hAnsi="Calibri" w:cs="Calibri"/>
          <w:b/>
          <w:sz w:val="28"/>
          <w:szCs w:val="28"/>
        </w:rPr>
        <w:t xml:space="preserve"> “Contractor”.</w:t>
      </w:r>
    </w:p>
    <w:p w14:paraId="7D0631AC" w14:textId="77777777" w:rsidR="00ED7BEC" w:rsidRDefault="00ED7BEC">
      <w:pPr>
        <w:jc w:val="both"/>
        <w:rPr>
          <w:rFonts w:ascii="Calibri" w:eastAsia="Calibri" w:hAnsi="Calibri" w:cs="Calibri"/>
          <w:sz w:val="28"/>
          <w:szCs w:val="28"/>
        </w:rPr>
      </w:pPr>
    </w:p>
    <w:p w14:paraId="71AC7C9B"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Both Parties agree to make this Contract subject to the following terms and conditions:</w:t>
      </w:r>
    </w:p>
    <w:p w14:paraId="01354085" w14:textId="77777777" w:rsidR="00ED7BEC" w:rsidRDefault="00ED7BEC">
      <w:pPr>
        <w:jc w:val="both"/>
        <w:rPr>
          <w:rFonts w:ascii="Calibri" w:eastAsia="Calibri" w:hAnsi="Calibri" w:cs="Calibri"/>
          <w:sz w:val="28"/>
          <w:szCs w:val="28"/>
          <w:u w:val="single"/>
        </w:rPr>
      </w:pPr>
    </w:p>
    <w:p w14:paraId="72F8EBAE"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 </w:t>
      </w:r>
      <w:r>
        <w:rPr>
          <w:rFonts w:ascii="Calibri" w:eastAsia="Calibri" w:hAnsi="Calibri" w:cs="Calibri"/>
          <w:b/>
          <w:sz w:val="28"/>
          <w:szCs w:val="28"/>
          <w:u w:val="single"/>
        </w:rPr>
        <w:tab/>
        <w:t>DEFINITIONS</w:t>
      </w:r>
    </w:p>
    <w:p w14:paraId="52766959" w14:textId="77777777" w:rsidR="00ED7BEC" w:rsidRDefault="00ED7BEC">
      <w:pPr>
        <w:jc w:val="both"/>
        <w:rPr>
          <w:rFonts w:ascii="Calibri" w:eastAsia="Calibri" w:hAnsi="Calibri" w:cs="Calibri"/>
          <w:b/>
          <w:sz w:val="28"/>
          <w:szCs w:val="28"/>
          <w:u w:val="single"/>
        </w:rPr>
      </w:pPr>
    </w:p>
    <w:p w14:paraId="23B4595E" w14:textId="1CE6ECD5" w:rsidR="00ED7BEC" w:rsidRDefault="00972AE8">
      <w:pPr>
        <w:jc w:val="both"/>
        <w:rPr>
          <w:rFonts w:ascii="Calibri" w:eastAsia="Calibri" w:hAnsi="Calibri" w:cs="Calibri"/>
          <w:color w:val="00B050"/>
          <w:sz w:val="28"/>
          <w:szCs w:val="28"/>
        </w:rPr>
      </w:pPr>
      <w:r>
        <w:rPr>
          <w:rFonts w:ascii="Calibri" w:eastAsia="Calibri" w:hAnsi="Calibri" w:cs="Calibri"/>
          <w:b/>
          <w:sz w:val="28"/>
          <w:szCs w:val="28"/>
        </w:rPr>
        <w:t>“Construction Works”</w:t>
      </w:r>
      <w:r>
        <w:rPr>
          <w:rFonts w:ascii="Calibri" w:eastAsia="Calibri" w:hAnsi="Calibri" w:cs="Calibri"/>
          <w:sz w:val="28"/>
          <w:szCs w:val="28"/>
        </w:rPr>
        <w:t xml:space="preserve"> means </w:t>
      </w:r>
      <w:r>
        <w:rPr>
          <w:rFonts w:ascii="Calibri" w:eastAsia="Calibri" w:hAnsi="Calibri" w:cs="Calibri"/>
          <w:color w:val="000000"/>
          <w:sz w:val="28"/>
          <w:szCs w:val="28"/>
        </w:rPr>
        <w:t xml:space="preserve">the section of works to build and complete the Sales Office #C1 </w:t>
      </w:r>
      <w:r w:rsidR="00AE278C">
        <w:rPr>
          <w:rFonts w:ascii="Calibri" w:eastAsia="Calibri" w:hAnsi="Calibri" w:cs="Calibri"/>
          <w:color w:val="000000"/>
          <w:sz w:val="28"/>
          <w:szCs w:val="28"/>
        </w:rPr>
        <w:t>aboveground</w:t>
      </w:r>
      <w:r w:rsidR="007B476C">
        <w:rPr>
          <w:rFonts w:ascii="Calibri" w:eastAsia="Calibri" w:hAnsi="Calibri" w:cs="Calibri"/>
          <w:color w:val="000000"/>
          <w:sz w:val="28"/>
          <w:szCs w:val="28"/>
        </w:rPr>
        <w:t xml:space="preserve"> </w:t>
      </w:r>
      <w:r>
        <w:rPr>
          <w:rFonts w:ascii="Calibri" w:eastAsia="Calibri" w:hAnsi="Calibri" w:cs="Calibri"/>
          <w:color w:val="000000"/>
          <w:sz w:val="28"/>
          <w:szCs w:val="28"/>
        </w:rPr>
        <w:t xml:space="preserve">structures </w:t>
      </w:r>
      <w:r w:rsidR="00AE278C">
        <w:rPr>
          <w:rFonts w:ascii="Calibri" w:eastAsia="Calibri" w:hAnsi="Calibri" w:cs="Calibri"/>
          <w:color w:val="000000"/>
          <w:sz w:val="28"/>
          <w:szCs w:val="28"/>
        </w:rPr>
        <w:t xml:space="preserve">(or superstructures) </w:t>
      </w:r>
      <w:r>
        <w:rPr>
          <w:rFonts w:ascii="Calibri" w:eastAsia="Calibri" w:hAnsi="Calibri" w:cs="Calibri"/>
          <w:color w:val="000000"/>
          <w:sz w:val="28"/>
          <w:szCs w:val="28"/>
        </w:rPr>
        <w:t xml:space="preserve">as refer in the </w:t>
      </w:r>
      <w:r>
        <w:rPr>
          <w:rFonts w:ascii="Calibri" w:eastAsia="Calibri" w:hAnsi="Calibri" w:cs="Calibri"/>
          <w:b/>
          <w:color w:val="000000"/>
          <w:sz w:val="28"/>
          <w:szCs w:val="28"/>
        </w:rPr>
        <w:t>“Bill of Quantity</w:t>
      </w:r>
      <w:r>
        <w:rPr>
          <w:rFonts w:ascii="Calibri" w:eastAsia="Calibri" w:hAnsi="Calibri" w:cs="Calibri"/>
          <w:color w:val="000000"/>
          <w:sz w:val="28"/>
          <w:szCs w:val="28"/>
        </w:rPr>
        <w:t>” and “</w:t>
      </w:r>
      <w:r>
        <w:rPr>
          <w:rFonts w:ascii="Calibri" w:eastAsia="Calibri" w:hAnsi="Calibri" w:cs="Calibri"/>
          <w:b/>
          <w:sz w:val="28"/>
          <w:szCs w:val="28"/>
        </w:rPr>
        <w:t>Drawings</w:t>
      </w:r>
      <w:r>
        <w:rPr>
          <w:rFonts w:ascii="Calibri" w:eastAsia="Calibri" w:hAnsi="Calibri" w:cs="Calibri"/>
          <w:sz w:val="28"/>
          <w:szCs w:val="28"/>
        </w:rPr>
        <w:t xml:space="preserve"> </w:t>
      </w:r>
      <w:r>
        <w:rPr>
          <w:rFonts w:ascii="Calibri" w:eastAsia="Calibri" w:hAnsi="Calibri" w:cs="Calibri"/>
          <w:b/>
          <w:sz w:val="28"/>
          <w:szCs w:val="28"/>
        </w:rPr>
        <w:t>and Specifications</w:t>
      </w:r>
      <w:r>
        <w:rPr>
          <w:rFonts w:ascii="Calibri" w:eastAsia="Calibri" w:hAnsi="Calibri" w:cs="Calibri"/>
          <w:b/>
          <w:color w:val="000000"/>
          <w:sz w:val="28"/>
          <w:szCs w:val="28"/>
        </w:rPr>
        <w:t>”</w:t>
      </w:r>
      <w:r>
        <w:rPr>
          <w:rFonts w:ascii="Calibri" w:eastAsia="Calibri" w:hAnsi="Calibri" w:cs="Calibri"/>
          <w:color w:val="000000"/>
          <w:sz w:val="28"/>
          <w:szCs w:val="28"/>
        </w:rPr>
        <w:t xml:space="preserve">, hereinafter called </w:t>
      </w:r>
      <w:r>
        <w:rPr>
          <w:rFonts w:ascii="Calibri" w:eastAsia="Calibri" w:hAnsi="Calibri" w:cs="Calibri"/>
          <w:b/>
          <w:color w:val="000000"/>
          <w:sz w:val="28"/>
          <w:szCs w:val="28"/>
        </w:rPr>
        <w:t>Annex #1</w:t>
      </w:r>
      <w:r>
        <w:rPr>
          <w:rFonts w:ascii="Calibri" w:eastAsia="Calibri" w:hAnsi="Calibri" w:cs="Calibri"/>
          <w:color w:val="000000"/>
          <w:sz w:val="28"/>
          <w:szCs w:val="28"/>
        </w:rPr>
        <w:t xml:space="preserve"> and </w:t>
      </w:r>
      <w:r>
        <w:rPr>
          <w:rFonts w:ascii="Calibri" w:eastAsia="Calibri" w:hAnsi="Calibri" w:cs="Calibri"/>
          <w:b/>
          <w:color w:val="000000"/>
          <w:sz w:val="28"/>
          <w:szCs w:val="28"/>
        </w:rPr>
        <w:t>Annex #2</w:t>
      </w:r>
      <w:r>
        <w:rPr>
          <w:rFonts w:ascii="Calibri" w:eastAsia="Calibri" w:hAnsi="Calibri" w:cs="Calibri"/>
          <w:b/>
          <w:sz w:val="28"/>
          <w:szCs w:val="28"/>
        </w:rPr>
        <w:t>.</w:t>
      </w:r>
    </w:p>
    <w:p w14:paraId="58D5436A" w14:textId="77777777" w:rsidR="00ED7BEC" w:rsidRDefault="00ED7BEC">
      <w:pPr>
        <w:jc w:val="both"/>
        <w:rPr>
          <w:rFonts w:ascii="Calibri" w:eastAsia="Calibri" w:hAnsi="Calibri" w:cs="Calibri"/>
          <w:sz w:val="28"/>
          <w:szCs w:val="28"/>
        </w:rPr>
      </w:pPr>
    </w:p>
    <w:p w14:paraId="0888124D" w14:textId="7B545AAF" w:rsidR="00ED7BEC" w:rsidRDefault="00972AE8">
      <w:pPr>
        <w:jc w:val="both"/>
        <w:rPr>
          <w:rFonts w:ascii="Calibri" w:eastAsia="Calibri" w:hAnsi="Calibri" w:cs="Calibri"/>
          <w:b/>
          <w:sz w:val="28"/>
          <w:szCs w:val="28"/>
        </w:rPr>
      </w:pPr>
      <w:r>
        <w:rPr>
          <w:rFonts w:ascii="Calibri" w:eastAsia="Calibri" w:hAnsi="Calibri" w:cs="Calibri"/>
          <w:sz w:val="28"/>
          <w:szCs w:val="28"/>
        </w:rPr>
        <w:lastRenderedPageBreak/>
        <w:t>“</w:t>
      </w:r>
      <w:r>
        <w:rPr>
          <w:rFonts w:ascii="Calibri" w:eastAsia="Calibri" w:hAnsi="Calibri" w:cs="Calibri"/>
          <w:b/>
          <w:sz w:val="28"/>
          <w:szCs w:val="28"/>
        </w:rPr>
        <w:t>The Project</w:t>
      </w:r>
      <w:r>
        <w:rPr>
          <w:rFonts w:ascii="Calibri" w:eastAsia="Calibri" w:hAnsi="Calibri" w:cs="Calibri"/>
          <w:sz w:val="28"/>
          <w:szCs w:val="28"/>
        </w:rPr>
        <w:t xml:space="preserve">” means the completion of the </w:t>
      </w:r>
      <w:r w:rsidR="00AE278C">
        <w:rPr>
          <w:rFonts w:ascii="Calibri" w:eastAsia="Calibri" w:hAnsi="Calibri" w:cs="Calibri"/>
          <w:color w:val="000000"/>
          <w:sz w:val="28"/>
          <w:szCs w:val="28"/>
        </w:rPr>
        <w:t>superstructures</w:t>
      </w:r>
      <w:r>
        <w:rPr>
          <w:rFonts w:ascii="Calibri" w:eastAsia="Calibri" w:hAnsi="Calibri" w:cs="Calibri"/>
          <w:sz w:val="28"/>
          <w:szCs w:val="28"/>
        </w:rPr>
        <w:t xml:space="preserve"> works at </w:t>
      </w:r>
      <w:r>
        <w:rPr>
          <w:rFonts w:ascii="Calibri" w:eastAsia="Calibri" w:hAnsi="Calibri" w:cs="Calibri"/>
          <w:b/>
          <w:sz w:val="28"/>
          <w:szCs w:val="28"/>
        </w:rPr>
        <w:t xml:space="preserve">Sales Office # C1 according to Master Plan of Layan Verde Project </w:t>
      </w:r>
      <w:r>
        <w:rPr>
          <w:rFonts w:ascii="Calibri" w:eastAsia="Calibri" w:hAnsi="Calibri" w:cs="Calibri"/>
          <w:sz w:val="28"/>
          <w:szCs w:val="28"/>
        </w:rPr>
        <w:t xml:space="preserve">– as appear in the </w:t>
      </w:r>
      <w:r>
        <w:rPr>
          <w:rFonts w:ascii="Calibri" w:eastAsia="Calibri" w:hAnsi="Calibri" w:cs="Calibri"/>
          <w:b/>
          <w:sz w:val="28"/>
          <w:szCs w:val="28"/>
        </w:rPr>
        <w:t>Annex #2</w:t>
      </w:r>
      <w:r>
        <w:rPr>
          <w:rFonts w:ascii="Calibri" w:eastAsia="Calibri" w:hAnsi="Calibri" w:cs="Calibri"/>
          <w:sz w:val="28"/>
          <w:szCs w:val="28"/>
        </w:rPr>
        <w:t xml:space="preserve"> </w:t>
      </w:r>
      <w:r>
        <w:rPr>
          <w:rFonts w:ascii="Calibri" w:eastAsia="Calibri" w:hAnsi="Calibri" w:cs="Calibri"/>
          <w:b/>
          <w:sz w:val="28"/>
          <w:szCs w:val="28"/>
        </w:rPr>
        <w:t>Drawings</w:t>
      </w:r>
      <w:r>
        <w:rPr>
          <w:rFonts w:ascii="Calibri" w:eastAsia="Calibri" w:hAnsi="Calibri" w:cs="Calibri"/>
          <w:sz w:val="28"/>
          <w:szCs w:val="28"/>
        </w:rPr>
        <w:t xml:space="preserve"> </w:t>
      </w:r>
      <w:r>
        <w:rPr>
          <w:rFonts w:ascii="Calibri" w:eastAsia="Calibri" w:hAnsi="Calibri" w:cs="Calibri"/>
          <w:b/>
          <w:sz w:val="28"/>
          <w:szCs w:val="28"/>
        </w:rPr>
        <w:t>and Specifications</w:t>
      </w:r>
      <w:r>
        <w:rPr>
          <w:rFonts w:ascii="Calibri" w:eastAsia="Calibri" w:hAnsi="Calibri" w:cs="Calibri"/>
          <w:sz w:val="28"/>
          <w:szCs w:val="28"/>
        </w:rPr>
        <w:t xml:space="preserve"> of this Contract.</w:t>
      </w:r>
    </w:p>
    <w:p w14:paraId="6732D0D0" w14:textId="77777777" w:rsidR="00ED7BEC" w:rsidRDefault="00ED7BEC">
      <w:pPr>
        <w:jc w:val="both"/>
        <w:rPr>
          <w:rFonts w:ascii="Calibri" w:eastAsia="Calibri" w:hAnsi="Calibri" w:cs="Calibri"/>
          <w:sz w:val="28"/>
          <w:szCs w:val="28"/>
        </w:rPr>
      </w:pPr>
    </w:p>
    <w:p w14:paraId="2381A849" w14:textId="77777777" w:rsidR="00ED7BEC" w:rsidRDefault="00972AE8">
      <w:pPr>
        <w:jc w:val="both"/>
        <w:rPr>
          <w:rFonts w:ascii="Calibri" w:eastAsia="Calibri" w:hAnsi="Calibri" w:cs="Calibri"/>
          <w:sz w:val="28"/>
          <w:szCs w:val="28"/>
        </w:rPr>
      </w:pPr>
      <w:r>
        <w:rPr>
          <w:rFonts w:ascii="Calibri" w:eastAsia="Calibri" w:hAnsi="Calibri" w:cs="Calibri"/>
          <w:b/>
          <w:sz w:val="28"/>
          <w:szCs w:val="28"/>
        </w:rPr>
        <w:t>“Master Schedule”</w:t>
      </w:r>
      <w:r>
        <w:rPr>
          <w:rFonts w:ascii="Calibri" w:eastAsia="Calibri" w:hAnsi="Calibri" w:cs="Calibri"/>
          <w:sz w:val="28"/>
          <w:szCs w:val="28"/>
        </w:rPr>
        <w:t xml:space="preserve">: means the predicted period of time in which the Contractor should complete the Construction Work as specified in the </w:t>
      </w:r>
      <w:r>
        <w:rPr>
          <w:rFonts w:ascii="Calibri" w:eastAsia="Calibri" w:hAnsi="Calibri" w:cs="Calibri"/>
          <w:b/>
          <w:sz w:val="28"/>
          <w:szCs w:val="28"/>
        </w:rPr>
        <w:t>Annex #3</w:t>
      </w:r>
      <w:r>
        <w:rPr>
          <w:rFonts w:ascii="Calibri" w:eastAsia="Calibri" w:hAnsi="Calibri" w:cs="Calibri"/>
          <w:sz w:val="28"/>
          <w:szCs w:val="28"/>
        </w:rPr>
        <w:t xml:space="preserve"> of this Contract.</w:t>
      </w:r>
    </w:p>
    <w:p w14:paraId="4021C180" w14:textId="77777777" w:rsidR="00ED7BEC" w:rsidRDefault="00ED7BEC">
      <w:pPr>
        <w:jc w:val="both"/>
        <w:rPr>
          <w:rFonts w:ascii="Calibri" w:eastAsia="Calibri" w:hAnsi="Calibri" w:cs="Calibri"/>
          <w:sz w:val="28"/>
          <w:szCs w:val="28"/>
        </w:rPr>
      </w:pPr>
    </w:p>
    <w:p w14:paraId="6A092231"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Employer’s Representative</w:t>
      </w:r>
      <w:r>
        <w:rPr>
          <w:rFonts w:ascii="Calibri" w:eastAsia="Calibri" w:hAnsi="Calibri" w:cs="Calibri"/>
          <w:sz w:val="28"/>
          <w:szCs w:val="28"/>
        </w:rPr>
        <w:t>” means any person appointed by the Employer to supervise the Construction Works under this Contract and includes all Sub-appointees designated by the Employer’s Representative.</w:t>
      </w:r>
    </w:p>
    <w:p w14:paraId="7B7191B5" w14:textId="77777777" w:rsidR="00ED7BEC" w:rsidRDefault="00ED7BEC">
      <w:pPr>
        <w:jc w:val="both"/>
        <w:rPr>
          <w:rFonts w:ascii="Calibri" w:eastAsia="Calibri" w:hAnsi="Calibri" w:cs="Calibri"/>
          <w:sz w:val="28"/>
          <w:szCs w:val="28"/>
        </w:rPr>
      </w:pPr>
    </w:p>
    <w:p w14:paraId="4EEFB9C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Contractor’s Representative</w:t>
      </w:r>
      <w:r>
        <w:rPr>
          <w:rFonts w:ascii="Calibri" w:eastAsia="Calibri" w:hAnsi="Calibri" w:cs="Calibri"/>
          <w:sz w:val="28"/>
          <w:szCs w:val="28"/>
        </w:rPr>
        <w:t>” means the person appointed in writing by contractor with authority to receive all instructions and suggestions in English from the Employer and/or the Employer’s Representative and empowered to look after, supervise  and manage all aspects of the Construction Works and shall at all times be present on the construction site throughout the performance of the construction works.  It shall be held that any and all instructions or suggestions given to the Supervisor in English shall have the same force and effect as it they were given directly to the Contractor.</w:t>
      </w:r>
    </w:p>
    <w:p w14:paraId="5DB6C5DB" w14:textId="77777777" w:rsidR="00ED7BEC" w:rsidRDefault="00ED7BEC">
      <w:pPr>
        <w:jc w:val="both"/>
        <w:rPr>
          <w:rFonts w:ascii="Calibri" w:eastAsia="Calibri" w:hAnsi="Calibri" w:cs="Calibri"/>
          <w:color w:val="808000"/>
          <w:sz w:val="28"/>
          <w:szCs w:val="28"/>
        </w:rPr>
      </w:pPr>
    </w:p>
    <w:p w14:paraId="47D15619" w14:textId="598174DD" w:rsidR="00ED7BEC" w:rsidRDefault="00972AE8">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Contract</w:t>
      </w:r>
      <w:r>
        <w:rPr>
          <w:rFonts w:ascii="Calibri" w:eastAsia="Calibri" w:hAnsi="Calibri" w:cs="Calibri"/>
          <w:sz w:val="28"/>
          <w:szCs w:val="28"/>
        </w:rPr>
        <w:t xml:space="preserve">” means this Contract by and between the Employer and the Contractor, including all </w:t>
      </w:r>
      <w:r>
        <w:rPr>
          <w:rFonts w:ascii="Calibri" w:eastAsia="Calibri" w:hAnsi="Calibri" w:cs="Calibri"/>
          <w:b/>
          <w:sz w:val="28"/>
          <w:szCs w:val="28"/>
        </w:rPr>
        <w:t>Annex’s</w:t>
      </w:r>
      <w:r>
        <w:rPr>
          <w:rFonts w:ascii="Calibri" w:eastAsia="Calibri" w:hAnsi="Calibri" w:cs="Calibri"/>
          <w:sz w:val="28"/>
          <w:szCs w:val="28"/>
        </w:rPr>
        <w:t xml:space="preserve"> attached hereto and all subsequent Completion Schedules, Bills of Quantity (hereinafter - “BOQ”), Variation Orders, Site Instruction, memorandums, correction, additions and all other instruments made and communicated in writing between the Parties pertaining to the Construction Works under this Contract and deemed Integral non-severable parts to this Contract.</w:t>
      </w:r>
    </w:p>
    <w:p w14:paraId="44E0DA5E" w14:textId="77777777" w:rsidR="00ED7BEC" w:rsidRDefault="00ED7BEC">
      <w:pPr>
        <w:jc w:val="both"/>
        <w:rPr>
          <w:rFonts w:ascii="Calibri" w:eastAsia="Calibri" w:hAnsi="Calibri" w:cs="Calibri"/>
          <w:sz w:val="28"/>
          <w:szCs w:val="28"/>
        </w:rPr>
      </w:pPr>
    </w:p>
    <w:p w14:paraId="01262776"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2:     SCOPE OF WORKS</w:t>
      </w:r>
    </w:p>
    <w:p w14:paraId="2FC48F24" w14:textId="77777777" w:rsidR="00ED7BEC" w:rsidRDefault="00ED7BEC">
      <w:pPr>
        <w:jc w:val="both"/>
        <w:rPr>
          <w:rFonts w:ascii="Calibri" w:eastAsia="Calibri" w:hAnsi="Calibri" w:cs="Calibri"/>
          <w:b/>
          <w:sz w:val="28"/>
          <w:szCs w:val="28"/>
          <w:u w:val="single"/>
        </w:rPr>
      </w:pPr>
    </w:p>
    <w:p w14:paraId="22B4378A"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complete Scope of Works shall comprise the works all as shown and/or described in the Contracts Documents and Drawings.</w:t>
      </w:r>
    </w:p>
    <w:p w14:paraId="7E48DC10" w14:textId="77777777" w:rsidR="00781834" w:rsidRDefault="00781834">
      <w:pPr>
        <w:jc w:val="both"/>
        <w:rPr>
          <w:rFonts w:ascii="Calibri" w:eastAsia="Calibri" w:hAnsi="Calibri" w:cs="Calibri"/>
          <w:sz w:val="28"/>
          <w:szCs w:val="28"/>
        </w:rPr>
      </w:pPr>
    </w:p>
    <w:p w14:paraId="76C377D8" w14:textId="77777777" w:rsidR="00ED7BEC" w:rsidRDefault="00ED7BEC">
      <w:pPr>
        <w:jc w:val="both"/>
        <w:rPr>
          <w:rFonts w:ascii="Calibri" w:eastAsia="Calibri" w:hAnsi="Calibri" w:cs="Calibri"/>
          <w:sz w:val="28"/>
          <w:szCs w:val="28"/>
        </w:rPr>
      </w:pPr>
    </w:p>
    <w:p w14:paraId="43D97F55"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lastRenderedPageBreak/>
        <w:t>Clause 3:</w:t>
      </w:r>
      <w:r>
        <w:rPr>
          <w:rFonts w:ascii="Calibri" w:eastAsia="Calibri" w:hAnsi="Calibri" w:cs="Calibri"/>
          <w:b/>
          <w:sz w:val="28"/>
          <w:szCs w:val="28"/>
          <w:u w:val="single"/>
        </w:rPr>
        <w:tab/>
        <w:t>CONTRACT AMOUNT</w:t>
      </w:r>
    </w:p>
    <w:p w14:paraId="09F6CAA8" w14:textId="77777777" w:rsidR="00ED7BEC" w:rsidRDefault="00ED7BEC">
      <w:pPr>
        <w:jc w:val="both"/>
        <w:rPr>
          <w:rFonts w:ascii="Calibri" w:eastAsia="Calibri" w:hAnsi="Calibri" w:cs="Calibri"/>
          <w:b/>
          <w:sz w:val="28"/>
          <w:szCs w:val="28"/>
          <w:u w:val="single"/>
        </w:rPr>
      </w:pPr>
    </w:p>
    <w:p w14:paraId="5BC93C49" w14:textId="2DDF5075"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Employer hereby agrees to pay the Contract Amount (including Value Added Tax) of THAI </w:t>
      </w:r>
      <w:r w:rsidRPr="007C59A4">
        <w:rPr>
          <w:rFonts w:ascii="Calibri" w:eastAsia="Calibri" w:hAnsi="Calibri" w:cs="Calibri"/>
          <w:sz w:val="28"/>
          <w:szCs w:val="28"/>
        </w:rPr>
        <w:t>BAHT (</w:t>
      </w:r>
      <w:r w:rsidR="007C59A4">
        <w:rPr>
          <w:rFonts w:ascii="Calibri" w:eastAsia="Calibri" w:hAnsi="Calibri" w:cs="Calibri"/>
          <w:sz w:val="28"/>
          <w:szCs w:val="28"/>
        </w:rPr>
        <w:t>……………………………………….</w:t>
      </w:r>
      <w:r w:rsidRPr="007C59A4">
        <w:rPr>
          <w:rFonts w:ascii="Calibri" w:eastAsia="Calibri" w:hAnsi="Calibri" w:cs="Calibri"/>
          <w:sz w:val="28"/>
          <w:szCs w:val="28"/>
        </w:rPr>
        <w:t>Baht and</w:t>
      </w:r>
      <w:r w:rsidR="007C59A4">
        <w:rPr>
          <w:rFonts w:ascii="Calibri" w:eastAsia="Calibri" w:hAnsi="Calibri" w:cs="Calibri"/>
          <w:sz w:val="28"/>
          <w:szCs w:val="28"/>
        </w:rPr>
        <w:t>……………………………..</w:t>
      </w:r>
      <w:r w:rsidRPr="007C59A4">
        <w:rPr>
          <w:rFonts w:ascii="Calibri" w:eastAsia="Calibri" w:hAnsi="Calibri" w:cs="Calibri"/>
          <w:sz w:val="28"/>
          <w:szCs w:val="28"/>
        </w:rPr>
        <w:t>Satang) (THB</w:t>
      </w:r>
      <w:r w:rsidR="007C59A4">
        <w:rPr>
          <w:rFonts w:ascii="Calibri" w:eastAsia="Calibri" w:hAnsi="Calibri" w:cs="Calibri"/>
          <w:sz w:val="28"/>
          <w:szCs w:val="28"/>
        </w:rPr>
        <w:t>…………………………………………………</w:t>
      </w:r>
      <w:r w:rsidRPr="007C59A4">
        <w:rPr>
          <w:rFonts w:ascii="Calibri" w:eastAsia="Calibri" w:hAnsi="Calibri" w:cs="Calibri"/>
          <w:sz w:val="28"/>
          <w:szCs w:val="28"/>
        </w:rPr>
        <w:t>)</w:t>
      </w:r>
      <w:r>
        <w:rPr>
          <w:rFonts w:ascii="Calibri" w:eastAsia="Calibri" w:hAnsi="Calibri" w:cs="Calibri"/>
          <w:sz w:val="28"/>
          <w:szCs w:val="28"/>
        </w:rPr>
        <w:t xml:space="preserve"> (hereinafter called the “Contract Amount").</w:t>
      </w:r>
    </w:p>
    <w:p w14:paraId="521AB1A2" w14:textId="02BE5FD6" w:rsidR="00ED7BEC" w:rsidRDefault="007B476C">
      <w:pPr>
        <w:jc w:val="both"/>
        <w:rPr>
          <w:rFonts w:ascii="Calibri" w:eastAsia="Calibri" w:hAnsi="Calibri" w:cs="Calibri"/>
          <w:sz w:val="28"/>
          <w:szCs w:val="28"/>
        </w:rPr>
      </w:pPr>
      <w:r>
        <w:rPr>
          <w:rFonts w:ascii="Calibri" w:eastAsia="Calibri" w:hAnsi="Calibri" w:cs="Calibri"/>
          <w:sz w:val="28"/>
          <w:szCs w:val="28"/>
        </w:rPr>
        <w:t>A</w:t>
      </w:r>
      <w:r w:rsidR="00972AE8">
        <w:rPr>
          <w:rFonts w:ascii="Calibri" w:eastAsia="Calibri" w:hAnsi="Calibri" w:cs="Calibri"/>
          <w:sz w:val="28"/>
          <w:szCs w:val="28"/>
        </w:rPr>
        <w:t>djustment</w:t>
      </w:r>
      <w:r>
        <w:rPr>
          <w:rFonts w:ascii="Calibri" w:eastAsia="Calibri" w:hAnsi="Calibri" w:cs="Calibri"/>
          <w:sz w:val="28"/>
          <w:szCs w:val="28"/>
        </w:rPr>
        <w:t>s</w:t>
      </w:r>
      <w:r w:rsidR="00972AE8">
        <w:rPr>
          <w:rFonts w:ascii="Calibri" w:eastAsia="Calibri" w:hAnsi="Calibri" w:cs="Calibri"/>
          <w:sz w:val="28"/>
          <w:szCs w:val="28"/>
        </w:rPr>
        <w:t xml:space="preserve"> </w:t>
      </w:r>
      <w:r>
        <w:rPr>
          <w:rFonts w:ascii="Calibri" w:eastAsia="Calibri" w:hAnsi="Calibri" w:cs="Calibri"/>
          <w:sz w:val="28"/>
          <w:szCs w:val="28"/>
        </w:rPr>
        <w:t>can</w:t>
      </w:r>
      <w:r w:rsidR="00972AE8">
        <w:rPr>
          <w:rFonts w:ascii="Calibri" w:eastAsia="Calibri" w:hAnsi="Calibri" w:cs="Calibri"/>
          <w:sz w:val="28"/>
          <w:szCs w:val="28"/>
        </w:rPr>
        <w:t xml:space="preserve"> be allowed in respect of the Contract Amount in the range of materials, labour, equipment and services, that may occur during the Contract period or during extended time granted under the terms and conditions of this Contract, by signing Variation Order</w:t>
      </w:r>
      <w:r w:rsidRPr="007B476C">
        <w:rPr>
          <w:rFonts w:ascii="Calibri" w:eastAsia="Calibri" w:hAnsi="Calibri" w:cs="Calibri"/>
          <w:sz w:val="28"/>
          <w:szCs w:val="28"/>
        </w:rPr>
        <w:t xml:space="preserve"> </w:t>
      </w:r>
      <w:r>
        <w:rPr>
          <w:rFonts w:ascii="Calibri" w:eastAsia="Calibri" w:hAnsi="Calibri" w:cs="Calibri"/>
          <w:sz w:val="28"/>
          <w:szCs w:val="28"/>
        </w:rPr>
        <w:t>between Employer and Contractor</w:t>
      </w:r>
      <w:r w:rsidR="00972AE8">
        <w:rPr>
          <w:rFonts w:ascii="Calibri" w:eastAsia="Calibri" w:hAnsi="Calibri" w:cs="Calibri"/>
          <w:sz w:val="28"/>
          <w:szCs w:val="28"/>
        </w:rPr>
        <w:t xml:space="preserve">.   </w:t>
      </w:r>
    </w:p>
    <w:p w14:paraId="651D6A04" w14:textId="77777777" w:rsidR="00ED7BEC" w:rsidRDefault="00ED7BEC">
      <w:pPr>
        <w:jc w:val="both"/>
      </w:pPr>
    </w:p>
    <w:p w14:paraId="34791750"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4:     CONTRACT DOCUMENTS</w:t>
      </w:r>
    </w:p>
    <w:p w14:paraId="24801535" w14:textId="77777777" w:rsidR="00ED7BEC" w:rsidRPr="000F5DAB" w:rsidRDefault="00ED7BEC">
      <w:pPr>
        <w:jc w:val="both"/>
        <w:rPr>
          <w:rFonts w:ascii="Calibri" w:eastAsia="Calibri" w:hAnsi="Calibri" w:cs="Calibri"/>
          <w:color w:val="FF0000"/>
          <w:sz w:val="28"/>
          <w:szCs w:val="28"/>
        </w:rPr>
      </w:pPr>
    </w:p>
    <w:p w14:paraId="60BA4E1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following Documents listed hereunder shall form the part of the Contract;</w:t>
      </w:r>
    </w:p>
    <w:p w14:paraId="6653DA1E"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Annex #1 - Bill of Quantity;</w:t>
      </w:r>
    </w:p>
    <w:p w14:paraId="39E3AF7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Annex #2 - Drawings and Specifications: </w:t>
      </w:r>
    </w:p>
    <w:p w14:paraId="6ECEC6F6" w14:textId="54139B53" w:rsidR="00ED7BEC" w:rsidRDefault="00972AE8">
      <w:pPr>
        <w:jc w:val="both"/>
        <w:rPr>
          <w:rFonts w:ascii="Calibri" w:eastAsia="Calibri" w:hAnsi="Calibri" w:cs="Calibri"/>
          <w:sz w:val="28"/>
          <w:szCs w:val="28"/>
        </w:rPr>
      </w:pPr>
      <w:r w:rsidRPr="007C59A4">
        <w:rPr>
          <w:rFonts w:ascii="Calibri" w:eastAsia="Calibri" w:hAnsi="Calibri" w:cs="Calibri"/>
          <w:sz w:val="28"/>
          <w:szCs w:val="28"/>
        </w:rPr>
        <w:t>#</w:t>
      </w:r>
      <w:r w:rsidR="007C59A4">
        <w:rPr>
          <w:rFonts w:ascii="Calibri" w:eastAsia="Calibri" w:hAnsi="Calibri" w:cs="Calibri"/>
          <w:sz w:val="28"/>
          <w:szCs w:val="28"/>
        </w:rPr>
        <w:t xml:space="preserve">               </w:t>
      </w:r>
      <w:r w:rsidRPr="007C59A4">
        <w:rPr>
          <w:rFonts w:ascii="Calibri" w:eastAsia="Calibri" w:hAnsi="Calibri" w:cs="Calibri"/>
          <w:sz w:val="28"/>
          <w:szCs w:val="28"/>
        </w:rPr>
        <w:t xml:space="preserve">– </w:t>
      </w:r>
      <w:r w:rsidR="00AE278C" w:rsidRPr="007C59A4">
        <w:rPr>
          <w:rFonts w:ascii="Calibri" w:eastAsia="Calibri" w:hAnsi="Calibri" w:cs="Calibri"/>
          <w:color w:val="000000"/>
          <w:sz w:val="28"/>
          <w:szCs w:val="28"/>
        </w:rPr>
        <w:t>Superstructures</w:t>
      </w:r>
      <w:r w:rsidRPr="007C59A4">
        <w:rPr>
          <w:rFonts w:ascii="Calibri" w:eastAsia="Calibri" w:hAnsi="Calibri" w:cs="Calibri"/>
          <w:sz w:val="28"/>
          <w:szCs w:val="28"/>
        </w:rPr>
        <w:t xml:space="preserve"> Design;</w:t>
      </w:r>
    </w:p>
    <w:p w14:paraId="0DB3B2B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Annex #3 - Master Schedule;</w:t>
      </w:r>
    </w:p>
    <w:p w14:paraId="41DB1CB9" w14:textId="77777777" w:rsidR="00ED7BEC" w:rsidRDefault="00ED7BEC">
      <w:pPr>
        <w:jc w:val="both"/>
        <w:rPr>
          <w:rFonts w:ascii="Calibri" w:eastAsia="Calibri" w:hAnsi="Calibri" w:cs="Calibri"/>
          <w:sz w:val="28"/>
          <w:szCs w:val="28"/>
        </w:rPr>
      </w:pPr>
    </w:p>
    <w:p w14:paraId="0DE9B8AE"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5:     CONTRACT PERIOD &amp; DELAY DAMAGES</w:t>
      </w:r>
    </w:p>
    <w:p w14:paraId="5A5EAC06" w14:textId="77777777" w:rsidR="00ED7BEC" w:rsidRDefault="00ED7BEC">
      <w:pPr>
        <w:jc w:val="both"/>
        <w:rPr>
          <w:rFonts w:ascii="Calibri" w:eastAsia="Calibri" w:hAnsi="Calibri" w:cs="Calibri"/>
          <w:b/>
          <w:sz w:val="28"/>
          <w:szCs w:val="28"/>
          <w:u w:val="single"/>
        </w:rPr>
      </w:pPr>
    </w:p>
    <w:p w14:paraId="7CFA4096" w14:textId="6CAF7BBF" w:rsidR="00ED7BEC" w:rsidRPr="007C59A4" w:rsidRDefault="00972AE8">
      <w:pPr>
        <w:jc w:val="both"/>
        <w:rPr>
          <w:rFonts w:ascii="Calibri" w:eastAsia="Calibri" w:hAnsi="Calibri" w:cs="Calibri"/>
          <w:sz w:val="28"/>
          <w:szCs w:val="28"/>
        </w:rPr>
      </w:pPr>
      <w:r w:rsidRPr="007C59A4">
        <w:rPr>
          <w:rFonts w:ascii="Calibri" w:eastAsia="Calibri" w:hAnsi="Calibri" w:cs="Calibri"/>
          <w:sz w:val="28"/>
          <w:szCs w:val="28"/>
        </w:rPr>
        <w:t xml:space="preserve">The Contract Commencement Date shall be on </w:t>
      </w:r>
      <w:r w:rsidR="007C59A4" w:rsidRPr="007C59A4">
        <w:rPr>
          <w:rFonts w:ascii="Calibri" w:eastAsia="Calibri" w:hAnsi="Calibri" w:cs="Calibri"/>
          <w:sz w:val="28"/>
          <w:szCs w:val="28"/>
        </w:rPr>
        <w:t>……………………………………………………</w:t>
      </w:r>
      <w:r w:rsidRPr="007C59A4">
        <w:rPr>
          <w:rFonts w:ascii="Calibri" w:eastAsia="Calibri" w:hAnsi="Calibri" w:cs="Calibri"/>
          <w:sz w:val="28"/>
          <w:szCs w:val="28"/>
        </w:rPr>
        <w:t>.</w:t>
      </w:r>
    </w:p>
    <w:p w14:paraId="4F934593" w14:textId="2BB3A87B" w:rsidR="00652C38" w:rsidRDefault="00652C38">
      <w:pPr>
        <w:jc w:val="both"/>
        <w:rPr>
          <w:rFonts w:ascii="Calibri" w:eastAsia="Calibri" w:hAnsi="Calibri" w:cs="Calibri"/>
          <w:color w:val="FF0000"/>
          <w:sz w:val="28"/>
          <w:szCs w:val="28"/>
        </w:rPr>
      </w:pPr>
      <w:r>
        <w:rPr>
          <w:rFonts w:ascii="Calibri" w:eastAsia="Calibri" w:hAnsi="Calibri" w:cs="Calibri"/>
          <w:sz w:val="28"/>
          <w:szCs w:val="28"/>
        </w:rPr>
        <w:t>The Works Commencement Date should be not later 5 days after advance payment.</w:t>
      </w:r>
      <w:r w:rsidR="00A74C69">
        <w:rPr>
          <w:rFonts w:ascii="Calibri" w:eastAsia="Calibri" w:hAnsi="Calibri" w:cs="Calibri"/>
          <w:sz w:val="28"/>
          <w:szCs w:val="28"/>
        </w:rPr>
        <w:t xml:space="preserve"> </w:t>
      </w:r>
      <w:r w:rsidR="00A74C69" w:rsidRPr="00A74C69">
        <w:rPr>
          <w:rFonts w:ascii="Calibri" w:eastAsia="Calibri" w:hAnsi="Calibri" w:cs="Calibri"/>
          <w:sz w:val="28"/>
          <w:szCs w:val="28"/>
          <w:u w:val="single"/>
        </w:rPr>
        <w:t>And the works shall be complete on May 10, 2024</w:t>
      </w:r>
    </w:p>
    <w:p w14:paraId="278CB59A" w14:textId="630A1AC1"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whole scope of the Works shall be completed </w:t>
      </w:r>
      <w:r w:rsidR="00652C38">
        <w:rPr>
          <w:rFonts w:ascii="Calibri" w:eastAsia="Calibri" w:hAnsi="Calibri" w:cs="Calibri"/>
          <w:sz w:val="28"/>
          <w:szCs w:val="28"/>
        </w:rPr>
        <w:t>according to the Master Schedule Annex #3</w:t>
      </w:r>
      <w:r>
        <w:rPr>
          <w:rFonts w:ascii="Calibri" w:eastAsia="Calibri" w:hAnsi="Calibri" w:cs="Calibri"/>
          <w:sz w:val="28"/>
          <w:szCs w:val="28"/>
        </w:rPr>
        <w:t>.</w:t>
      </w:r>
    </w:p>
    <w:p w14:paraId="43454BF0"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employer and the Contractor have agreed for penalty at the rate of 0.1% per day (maximum of 10% of contract amount) based on the overdue period </w:t>
      </w:r>
      <w:r w:rsidRPr="00330D01">
        <w:rPr>
          <w:rFonts w:ascii="Calibri" w:eastAsia="Calibri" w:hAnsi="Calibri" w:cs="Calibri"/>
          <w:sz w:val="28"/>
          <w:szCs w:val="28"/>
        </w:rPr>
        <w:t>unless the cause of delay from the Employer.</w:t>
      </w:r>
      <w:r>
        <w:rPr>
          <w:rFonts w:ascii="Calibri" w:eastAsia="Calibri" w:hAnsi="Calibri" w:cs="Calibri"/>
          <w:sz w:val="28"/>
          <w:szCs w:val="28"/>
        </w:rPr>
        <w:t> </w:t>
      </w:r>
    </w:p>
    <w:p w14:paraId="547F0D2E" w14:textId="77777777" w:rsidR="00ED7BEC" w:rsidRDefault="00ED7BEC">
      <w:pPr>
        <w:jc w:val="both"/>
        <w:rPr>
          <w:rFonts w:ascii="Calibri" w:eastAsia="Calibri" w:hAnsi="Calibri" w:cs="Calibri"/>
          <w:sz w:val="28"/>
          <w:szCs w:val="28"/>
        </w:rPr>
      </w:pPr>
    </w:p>
    <w:p w14:paraId="29297322"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6:     SALIENT CONDITIONS OF CONTRACT</w:t>
      </w:r>
    </w:p>
    <w:p w14:paraId="36329587" w14:textId="77777777" w:rsidR="00ED7BEC" w:rsidRDefault="00ED7BEC">
      <w:pPr>
        <w:jc w:val="both"/>
        <w:rPr>
          <w:rFonts w:ascii="Calibri" w:eastAsia="Calibri" w:hAnsi="Calibri" w:cs="Calibri"/>
          <w:b/>
          <w:sz w:val="28"/>
          <w:szCs w:val="28"/>
          <w:u w:val="single"/>
        </w:rPr>
      </w:pPr>
    </w:p>
    <w:p w14:paraId="4D9F1C08"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execute and complete the Works so that no breach shall occur in any of the Contractor's obligations to the Employer.</w:t>
      </w:r>
    </w:p>
    <w:p w14:paraId="6C033D6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is also to comply with the following conditions: </w:t>
      </w:r>
    </w:p>
    <w:p w14:paraId="51698ACA" w14:textId="77777777" w:rsidR="007C59A4" w:rsidRDefault="007C59A4">
      <w:pPr>
        <w:jc w:val="both"/>
        <w:rPr>
          <w:rFonts w:ascii="Calibri" w:eastAsia="Calibri" w:hAnsi="Calibri" w:cs="Calibri"/>
          <w:sz w:val="28"/>
          <w:szCs w:val="28"/>
        </w:rPr>
      </w:pPr>
    </w:p>
    <w:p w14:paraId="5357010A" w14:textId="77777777" w:rsidR="00ED7BEC" w:rsidRPr="003847D9" w:rsidRDefault="00972AE8">
      <w:pPr>
        <w:jc w:val="both"/>
        <w:rPr>
          <w:rFonts w:ascii="Calibri" w:eastAsia="Calibri" w:hAnsi="Calibri" w:cs="Calibri"/>
          <w:sz w:val="28"/>
          <w:szCs w:val="28"/>
        </w:rPr>
      </w:pPr>
      <w:r w:rsidRPr="003847D9">
        <w:rPr>
          <w:rFonts w:ascii="Calibri" w:eastAsia="Calibri" w:hAnsi="Calibri" w:cs="Calibri"/>
          <w:sz w:val="28"/>
          <w:szCs w:val="28"/>
        </w:rPr>
        <w:lastRenderedPageBreak/>
        <w:t>6.1        Advance Payment</w:t>
      </w:r>
    </w:p>
    <w:p w14:paraId="4BCFC30F" w14:textId="6C2735F2" w:rsidR="00ED7BEC" w:rsidRPr="003847D9" w:rsidRDefault="008F1CD6">
      <w:pPr>
        <w:jc w:val="both"/>
        <w:rPr>
          <w:rFonts w:ascii="Calibri" w:eastAsia="Calibri" w:hAnsi="Calibri" w:cs="Calibri"/>
          <w:sz w:val="28"/>
          <w:szCs w:val="28"/>
        </w:rPr>
      </w:pPr>
      <w:r w:rsidRPr="003847D9">
        <w:rPr>
          <w:rFonts w:ascii="Calibri" w:eastAsia="Calibri" w:hAnsi="Calibri" w:cstheme="minorBidi"/>
          <w:sz w:val="28"/>
          <w:szCs w:val="35"/>
          <w:lang w:bidi="th-TH"/>
        </w:rPr>
        <w:t>25</w:t>
      </w:r>
      <w:r w:rsidR="00972AE8" w:rsidRPr="003847D9">
        <w:rPr>
          <w:rFonts w:ascii="Calibri" w:eastAsia="Calibri" w:hAnsi="Calibri" w:cs="Calibri"/>
          <w:sz w:val="28"/>
          <w:szCs w:val="28"/>
        </w:rPr>
        <w:t xml:space="preserve">% advance payment to be made by Employer, the Receiving Date shall be </w:t>
      </w:r>
      <w:r w:rsidR="002560B9" w:rsidRPr="003847D9">
        <w:rPr>
          <w:rFonts w:ascii="Calibri" w:eastAsia="Calibri" w:hAnsi="Calibri" w:cs="Calibri"/>
          <w:sz w:val="28"/>
          <w:szCs w:val="28"/>
        </w:rPr>
        <w:t>not later than 5</w:t>
      </w:r>
      <w:r w:rsidR="00972AE8" w:rsidRPr="003847D9">
        <w:rPr>
          <w:rFonts w:ascii="Calibri" w:eastAsia="Calibri" w:hAnsi="Calibri" w:cs="Calibri"/>
          <w:sz w:val="28"/>
          <w:szCs w:val="28"/>
        </w:rPr>
        <w:t xml:space="preserve"> days upon contract signing.</w:t>
      </w:r>
    </w:p>
    <w:p w14:paraId="7C7AFBE6" w14:textId="77777777" w:rsidR="00ED7BEC" w:rsidRPr="003847D9" w:rsidRDefault="00ED7BEC">
      <w:pPr>
        <w:jc w:val="both"/>
        <w:rPr>
          <w:rFonts w:ascii="Calibri" w:eastAsia="Calibri" w:hAnsi="Calibri" w:cs="Calibri"/>
          <w:sz w:val="28"/>
          <w:szCs w:val="28"/>
        </w:rPr>
      </w:pPr>
    </w:p>
    <w:p w14:paraId="151EA483" w14:textId="77777777" w:rsidR="00ED7BEC" w:rsidRPr="003847D9" w:rsidRDefault="00972AE8">
      <w:pPr>
        <w:jc w:val="both"/>
        <w:rPr>
          <w:rFonts w:ascii="Calibri" w:eastAsia="Calibri" w:hAnsi="Calibri" w:cs="Calibri"/>
          <w:sz w:val="28"/>
          <w:szCs w:val="28"/>
        </w:rPr>
      </w:pPr>
      <w:r w:rsidRPr="003847D9">
        <w:rPr>
          <w:rFonts w:ascii="Calibri" w:eastAsia="Calibri" w:hAnsi="Calibri" w:cs="Calibri"/>
          <w:sz w:val="28"/>
          <w:szCs w:val="28"/>
        </w:rPr>
        <w:t>6.2       Terms of Payment</w:t>
      </w:r>
    </w:p>
    <w:p w14:paraId="2FA310A0" w14:textId="3647995C" w:rsidR="008F1CD6" w:rsidRPr="003847D9" w:rsidRDefault="00972AE8">
      <w:pPr>
        <w:jc w:val="both"/>
        <w:rPr>
          <w:rFonts w:ascii="Calibri" w:eastAsia="Calibri" w:hAnsi="Calibri" w:cs="Calibri"/>
          <w:sz w:val="28"/>
          <w:szCs w:val="28"/>
        </w:rPr>
      </w:pPr>
      <w:r w:rsidRPr="003847D9">
        <w:rPr>
          <w:rFonts w:ascii="Calibri" w:eastAsia="Calibri" w:hAnsi="Calibri" w:cs="Calibri"/>
          <w:sz w:val="28"/>
          <w:szCs w:val="28"/>
        </w:rPr>
        <w:t xml:space="preserve">2nd payment is </w:t>
      </w:r>
      <w:r w:rsidR="008F1CD6" w:rsidRPr="003847D9">
        <w:rPr>
          <w:rFonts w:ascii="Calibri" w:eastAsia="Calibri" w:hAnsi="Calibri" w:cs="Calibri"/>
          <w:sz w:val="28"/>
          <w:szCs w:val="28"/>
        </w:rPr>
        <w:t>2</w:t>
      </w:r>
      <w:r w:rsidR="002560B9" w:rsidRPr="003847D9">
        <w:rPr>
          <w:rFonts w:ascii="Calibri" w:eastAsia="Calibri" w:hAnsi="Calibri" w:cs="Calibri"/>
          <w:sz w:val="28"/>
          <w:szCs w:val="28"/>
        </w:rPr>
        <w:t>5</w:t>
      </w:r>
      <w:r w:rsidRPr="003847D9">
        <w:rPr>
          <w:rFonts w:ascii="Calibri" w:eastAsia="Calibri" w:hAnsi="Calibri" w:cs="Calibri"/>
          <w:sz w:val="28"/>
          <w:szCs w:val="28"/>
        </w:rPr>
        <w:t xml:space="preserve">% When completion of </w:t>
      </w:r>
      <w:r w:rsidR="008F1CD6" w:rsidRPr="003847D9">
        <w:rPr>
          <w:rFonts w:ascii="Calibri" w:eastAsia="Calibri" w:hAnsi="Calibri" w:cs="Calibri"/>
          <w:sz w:val="28"/>
          <w:szCs w:val="28"/>
        </w:rPr>
        <w:t>column</w:t>
      </w:r>
      <w:r w:rsidRPr="003847D9">
        <w:rPr>
          <w:rFonts w:ascii="Calibri" w:eastAsia="Calibri" w:hAnsi="Calibri" w:cs="Calibri"/>
          <w:sz w:val="28"/>
          <w:szCs w:val="28"/>
        </w:rPr>
        <w:t xml:space="preserve"> work</w:t>
      </w:r>
    </w:p>
    <w:p w14:paraId="287B5BAC" w14:textId="2A28AFB0" w:rsidR="002560B9" w:rsidRPr="003847D9" w:rsidRDefault="008F1CD6">
      <w:pPr>
        <w:jc w:val="both"/>
        <w:rPr>
          <w:rFonts w:ascii="Calibri" w:eastAsia="Calibri" w:hAnsi="Calibri" w:cs="Calibri"/>
          <w:sz w:val="28"/>
          <w:szCs w:val="28"/>
        </w:rPr>
      </w:pPr>
      <w:r w:rsidRPr="003847D9">
        <w:rPr>
          <w:rFonts w:ascii="Calibri" w:eastAsia="Calibri" w:hAnsi="Calibri" w:cs="Calibri"/>
          <w:sz w:val="28"/>
          <w:szCs w:val="28"/>
        </w:rPr>
        <w:t>3rd payment is 20</w:t>
      </w:r>
      <w:r w:rsidR="002560B9" w:rsidRPr="003847D9">
        <w:rPr>
          <w:rFonts w:ascii="Calibri" w:eastAsia="Calibri" w:hAnsi="Calibri" w:cs="Calibri"/>
          <w:sz w:val="28"/>
          <w:szCs w:val="28"/>
        </w:rPr>
        <w:t>% upon</w:t>
      </w:r>
      <w:r w:rsidR="00972AE8" w:rsidRPr="003847D9">
        <w:rPr>
          <w:rFonts w:ascii="Calibri" w:eastAsia="Calibri" w:hAnsi="Calibri" w:cs="Calibri"/>
          <w:sz w:val="28"/>
          <w:szCs w:val="28"/>
        </w:rPr>
        <w:t xml:space="preserve"> </w:t>
      </w:r>
      <w:r w:rsidR="002560B9" w:rsidRPr="003847D9">
        <w:rPr>
          <w:rFonts w:ascii="Calibri" w:eastAsia="Calibri" w:hAnsi="Calibri" w:cs="Calibri"/>
          <w:sz w:val="28"/>
          <w:szCs w:val="28"/>
        </w:rPr>
        <w:t xml:space="preserve">of </w:t>
      </w:r>
      <w:r w:rsidRPr="003847D9">
        <w:rPr>
          <w:rFonts w:ascii="Calibri" w:eastAsia="Calibri" w:hAnsi="Calibri" w:cs="Calibri"/>
          <w:sz w:val="28"/>
          <w:szCs w:val="28"/>
        </w:rPr>
        <w:t>2</w:t>
      </w:r>
      <w:r w:rsidRPr="003847D9">
        <w:rPr>
          <w:rFonts w:ascii="Calibri" w:eastAsia="Calibri" w:hAnsi="Calibri" w:cs="Calibri"/>
          <w:sz w:val="28"/>
          <w:szCs w:val="28"/>
          <w:vertAlign w:val="superscript"/>
        </w:rPr>
        <w:t>nd</w:t>
      </w:r>
      <w:r w:rsidRPr="003847D9">
        <w:rPr>
          <w:rFonts w:ascii="Calibri" w:eastAsia="Calibri" w:hAnsi="Calibri" w:cs="Calibri"/>
          <w:sz w:val="28"/>
          <w:szCs w:val="28"/>
        </w:rPr>
        <w:t xml:space="preserve"> floor </w:t>
      </w:r>
      <w:r w:rsidR="002560B9" w:rsidRPr="003847D9">
        <w:rPr>
          <w:rFonts w:ascii="Calibri" w:eastAsia="Calibri" w:hAnsi="Calibri" w:cs="Calibri"/>
          <w:sz w:val="28"/>
          <w:szCs w:val="28"/>
        </w:rPr>
        <w:t>work</w:t>
      </w:r>
      <w:r w:rsidRPr="003847D9">
        <w:rPr>
          <w:rFonts w:ascii="Calibri" w:eastAsia="Calibri" w:hAnsi="Calibri" w:cs="Calibri"/>
          <w:sz w:val="28"/>
          <w:szCs w:val="28"/>
        </w:rPr>
        <w:t xml:space="preserve"> completion</w:t>
      </w:r>
      <w:r w:rsidR="002560B9" w:rsidRPr="003847D9">
        <w:rPr>
          <w:rFonts w:ascii="Calibri" w:eastAsia="Calibri" w:hAnsi="Calibri" w:cs="Calibri"/>
          <w:sz w:val="28"/>
          <w:szCs w:val="28"/>
        </w:rPr>
        <w:t xml:space="preserve">. </w:t>
      </w:r>
    </w:p>
    <w:p w14:paraId="2888C3F4" w14:textId="77777777" w:rsidR="008F1CD6" w:rsidRPr="003847D9" w:rsidRDefault="008F1CD6">
      <w:pPr>
        <w:jc w:val="both"/>
        <w:rPr>
          <w:rFonts w:ascii="Calibri" w:eastAsia="Calibri" w:hAnsi="Calibri" w:cs="Calibri"/>
          <w:sz w:val="28"/>
          <w:szCs w:val="28"/>
        </w:rPr>
      </w:pPr>
      <w:r w:rsidRPr="003847D9">
        <w:rPr>
          <w:rFonts w:ascii="Calibri" w:eastAsia="Calibri" w:hAnsi="Calibri" w:cs="Calibri"/>
          <w:sz w:val="28"/>
          <w:szCs w:val="28"/>
        </w:rPr>
        <w:t>4th 20% payment when roof finishing</w:t>
      </w:r>
    </w:p>
    <w:p w14:paraId="5399F61A" w14:textId="057D072C" w:rsidR="00ED7BEC" w:rsidRPr="008F1CD6" w:rsidRDefault="00972AE8">
      <w:pPr>
        <w:jc w:val="both"/>
        <w:rPr>
          <w:rFonts w:ascii="Calibri" w:eastAsia="Calibri" w:hAnsi="Calibri" w:cs="Calibri"/>
          <w:sz w:val="28"/>
          <w:szCs w:val="28"/>
        </w:rPr>
      </w:pPr>
      <w:r w:rsidRPr="003847D9">
        <w:rPr>
          <w:rFonts w:ascii="Calibri" w:eastAsia="Calibri" w:hAnsi="Calibri" w:cs="Calibri"/>
          <w:sz w:val="28"/>
          <w:szCs w:val="28"/>
        </w:rPr>
        <w:t xml:space="preserve">The final payment of </w:t>
      </w:r>
      <w:r w:rsidR="002560B9" w:rsidRPr="003847D9">
        <w:rPr>
          <w:rFonts w:ascii="Calibri" w:eastAsia="Calibri" w:hAnsi="Calibri" w:cs="Calibri"/>
          <w:sz w:val="28"/>
          <w:szCs w:val="28"/>
        </w:rPr>
        <w:t>10</w:t>
      </w:r>
      <w:r w:rsidRPr="003847D9">
        <w:rPr>
          <w:rFonts w:ascii="Calibri" w:eastAsia="Calibri" w:hAnsi="Calibri" w:cs="Calibri"/>
          <w:sz w:val="28"/>
          <w:szCs w:val="28"/>
        </w:rPr>
        <w:t xml:space="preserve">% </w:t>
      </w:r>
      <w:r w:rsidR="002560B9" w:rsidRPr="003847D9">
        <w:rPr>
          <w:rFonts w:ascii="Calibri" w:eastAsia="Calibri" w:hAnsi="Calibri" w:cs="Calibri"/>
          <w:sz w:val="28"/>
          <w:szCs w:val="28"/>
        </w:rPr>
        <w:t xml:space="preserve">(retention money) </w:t>
      </w:r>
      <w:r w:rsidRPr="003847D9">
        <w:rPr>
          <w:rFonts w:ascii="Calibri" w:eastAsia="Calibri" w:hAnsi="Calibri" w:cs="Calibri"/>
          <w:sz w:val="28"/>
          <w:szCs w:val="28"/>
        </w:rPr>
        <w:t xml:space="preserve">should be made by Employer upon </w:t>
      </w:r>
      <w:r w:rsidR="002560B9" w:rsidRPr="003847D9">
        <w:rPr>
          <w:rFonts w:ascii="Calibri" w:eastAsia="Calibri" w:hAnsi="Calibri" w:cs="Calibri"/>
          <w:sz w:val="28"/>
          <w:szCs w:val="28"/>
        </w:rPr>
        <w:t xml:space="preserve">all </w:t>
      </w:r>
      <w:r w:rsidRPr="003847D9">
        <w:rPr>
          <w:rFonts w:ascii="Calibri" w:eastAsia="Calibri" w:hAnsi="Calibri" w:cs="Calibri"/>
          <w:sz w:val="28"/>
          <w:szCs w:val="28"/>
        </w:rPr>
        <w:t xml:space="preserve">works finalization and acceptance in </w:t>
      </w:r>
      <w:r w:rsidR="002560B9" w:rsidRPr="003847D9">
        <w:rPr>
          <w:rFonts w:ascii="Calibri" w:eastAsia="Calibri" w:hAnsi="Calibri" w:cs="Calibri"/>
          <w:sz w:val="28"/>
          <w:szCs w:val="28"/>
        </w:rPr>
        <w:t>90</w:t>
      </w:r>
      <w:r w:rsidRPr="003847D9">
        <w:rPr>
          <w:rFonts w:ascii="Calibri" w:eastAsia="Calibri" w:hAnsi="Calibri" w:cs="Calibri"/>
          <w:sz w:val="28"/>
          <w:szCs w:val="28"/>
        </w:rPr>
        <w:t xml:space="preserve"> days period</w:t>
      </w:r>
      <w:r w:rsidRPr="008F1CD6">
        <w:rPr>
          <w:rFonts w:ascii="Calibri" w:eastAsia="Calibri" w:hAnsi="Calibri" w:cs="Calibri"/>
          <w:sz w:val="28"/>
          <w:szCs w:val="28"/>
        </w:rPr>
        <w:t xml:space="preserve"> upon Acceptance certificate signing</w:t>
      </w:r>
      <w:r w:rsidR="002560B9" w:rsidRPr="008F1CD6">
        <w:rPr>
          <w:rFonts w:ascii="Calibri" w:eastAsia="Calibri" w:hAnsi="Calibri" w:cs="Calibri"/>
          <w:sz w:val="28"/>
          <w:szCs w:val="28"/>
        </w:rPr>
        <w:t>, if no defects are found in the meantime</w:t>
      </w:r>
      <w:r w:rsidRPr="008F1CD6">
        <w:rPr>
          <w:rFonts w:ascii="Calibri" w:eastAsia="Calibri" w:hAnsi="Calibri" w:cs="Calibri"/>
          <w:sz w:val="28"/>
          <w:szCs w:val="28"/>
        </w:rPr>
        <w:t>.</w:t>
      </w:r>
    </w:p>
    <w:p w14:paraId="54832C58" w14:textId="77777777" w:rsidR="00ED7BEC" w:rsidRDefault="00ED7BEC">
      <w:pPr>
        <w:jc w:val="both"/>
        <w:rPr>
          <w:rFonts w:ascii="Calibri" w:eastAsia="Calibri" w:hAnsi="Calibri" w:cs="Calibri"/>
          <w:sz w:val="28"/>
          <w:szCs w:val="28"/>
        </w:rPr>
      </w:pPr>
    </w:p>
    <w:p w14:paraId="4749113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6.3       Period of Acceptance Certificate</w:t>
      </w:r>
    </w:p>
    <w:p w14:paraId="5925943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To be approved not later than seven (7) days from the date of receipt of the Contractor's application unless the Employer has sent to the Contractor his grounded objections in the same period.</w:t>
      </w:r>
    </w:p>
    <w:p w14:paraId="11B3CEC9" w14:textId="77777777" w:rsidR="00ED7BEC" w:rsidRDefault="00ED7BEC">
      <w:pPr>
        <w:jc w:val="both"/>
        <w:rPr>
          <w:rFonts w:ascii="Calibri" w:eastAsia="Calibri" w:hAnsi="Calibri" w:cs="Calibri"/>
          <w:sz w:val="28"/>
          <w:szCs w:val="28"/>
        </w:rPr>
      </w:pPr>
    </w:p>
    <w:p w14:paraId="3A10AF7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6.4       Period of Honoring Payment</w:t>
      </w:r>
    </w:p>
    <w:p w14:paraId="2D2835C8" w14:textId="28EBF880" w:rsidR="00ED7BEC" w:rsidRDefault="00330D01">
      <w:pPr>
        <w:jc w:val="both"/>
        <w:rPr>
          <w:rFonts w:ascii="Calibri" w:eastAsia="Calibri" w:hAnsi="Calibri" w:cs="Calibri"/>
          <w:sz w:val="28"/>
          <w:szCs w:val="28"/>
        </w:rPr>
      </w:pPr>
      <w:r>
        <w:rPr>
          <w:rFonts w:ascii="Calibri" w:eastAsia="Calibri" w:hAnsi="Calibri" w:cs="Calibri"/>
          <w:sz w:val="28"/>
          <w:szCs w:val="28"/>
        </w:rPr>
        <w:t>Fifteen</w:t>
      </w:r>
      <w:r w:rsidR="00972AE8">
        <w:rPr>
          <w:rFonts w:ascii="Calibri" w:eastAsia="Calibri" w:hAnsi="Calibri" w:cs="Calibri"/>
          <w:sz w:val="28"/>
          <w:szCs w:val="28"/>
        </w:rPr>
        <w:t xml:space="preserve"> (</w:t>
      </w:r>
      <w:r>
        <w:rPr>
          <w:rFonts w:ascii="Calibri" w:eastAsia="Calibri" w:hAnsi="Calibri" w:cs="Calibri"/>
          <w:sz w:val="28"/>
          <w:szCs w:val="28"/>
        </w:rPr>
        <w:t>15</w:t>
      </w:r>
      <w:r w:rsidR="00972AE8">
        <w:rPr>
          <w:rFonts w:ascii="Calibri" w:eastAsia="Calibri" w:hAnsi="Calibri" w:cs="Calibri"/>
          <w:sz w:val="28"/>
          <w:szCs w:val="28"/>
        </w:rPr>
        <w:t>) days from the receipt of the approved Acceptance Certificate and the correct Tax Invoice from the Contractor.</w:t>
      </w:r>
    </w:p>
    <w:p w14:paraId="7AA4136B" w14:textId="77777777" w:rsidR="00ED7BEC" w:rsidRDefault="00ED7BEC">
      <w:pPr>
        <w:jc w:val="both"/>
        <w:rPr>
          <w:rFonts w:ascii="Calibri" w:eastAsia="Calibri" w:hAnsi="Calibri" w:cs="Calibri"/>
          <w:sz w:val="28"/>
          <w:szCs w:val="28"/>
        </w:rPr>
      </w:pPr>
    </w:p>
    <w:p w14:paraId="0389E0F1"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6.5       Retention &amp; Limit of Retention</w:t>
      </w:r>
    </w:p>
    <w:p w14:paraId="5B8734C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No retention payment stipulated. </w:t>
      </w:r>
    </w:p>
    <w:p w14:paraId="6D0064B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                                                                                                                                 </w:t>
      </w:r>
    </w:p>
    <w:p w14:paraId="4325E4E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6.6      Defect Notification Period</w:t>
      </w:r>
    </w:p>
    <w:p w14:paraId="1FCB52F4" w14:textId="2F960D73" w:rsidR="00ED7BEC" w:rsidRDefault="00972AE8">
      <w:pPr>
        <w:jc w:val="both"/>
        <w:rPr>
          <w:rFonts w:ascii="Calibri" w:eastAsia="Calibri" w:hAnsi="Calibri" w:cs="Calibri"/>
          <w:sz w:val="28"/>
          <w:szCs w:val="28"/>
        </w:rPr>
      </w:pPr>
      <w:r>
        <w:rPr>
          <w:rFonts w:ascii="Calibri" w:eastAsia="Calibri" w:hAnsi="Calibri" w:cs="Calibri"/>
          <w:sz w:val="28"/>
          <w:szCs w:val="28"/>
        </w:rPr>
        <w:t>The Defect Notification Period shall be Twe</w:t>
      </w:r>
      <w:r w:rsidR="00330D01">
        <w:rPr>
          <w:rFonts w:ascii="Calibri" w:eastAsia="Calibri" w:hAnsi="Calibri" w:cs="Calibri"/>
          <w:sz w:val="28"/>
          <w:szCs w:val="28"/>
        </w:rPr>
        <w:t>lve</w:t>
      </w:r>
      <w:r>
        <w:rPr>
          <w:rFonts w:ascii="Calibri" w:eastAsia="Calibri" w:hAnsi="Calibri" w:cs="Calibri"/>
          <w:sz w:val="28"/>
          <w:szCs w:val="28"/>
        </w:rPr>
        <w:t xml:space="preserve"> (12) months from the Acceptance Certificate approval.</w:t>
      </w:r>
    </w:p>
    <w:p w14:paraId="563A16BB" w14:textId="77777777" w:rsidR="00ED7BEC" w:rsidRDefault="00ED7BEC">
      <w:pPr>
        <w:ind w:firstLine="720"/>
        <w:jc w:val="both"/>
        <w:rPr>
          <w:rFonts w:ascii="Calibri" w:eastAsia="Calibri" w:hAnsi="Calibri" w:cs="Calibri"/>
          <w:sz w:val="28"/>
          <w:szCs w:val="28"/>
        </w:rPr>
      </w:pPr>
    </w:p>
    <w:p w14:paraId="0D86F7B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6.7       Quantity of Materials </w:t>
      </w:r>
    </w:p>
    <w:p w14:paraId="0DD959DC" w14:textId="78B44B1E" w:rsidR="00ED7BEC" w:rsidRDefault="00972AE8">
      <w:pPr>
        <w:jc w:val="both"/>
        <w:rPr>
          <w:rFonts w:ascii="Calibri" w:eastAsia="Calibri" w:hAnsi="Calibri" w:cs="Calibri"/>
          <w:sz w:val="28"/>
          <w:szCs w:val="28"/>
          <w:highlight w:val="yellow"/>
        </w:rPr>
      </w:pPr>
      <w:r>
        <w:rPr>
          <w:rFonts w:ascii="Calibri" w:eastAsia="Calibri" w:hAnsi="Calibri" w:cs="Calibri"/>
          <w:sz w:val="28"/>
          <w:szCs w:val="28"/>
        </w:rPr>
        <w:t xml:space="preserve">If the quantity or range of some items in BOQ are </w:t>
      </w:r>
      <w:r w:rsidR="00330D01">
        <w:rPr>
          <w:rFonts w:ascii="Calibri" w:eastAsia="Calibri" w:hAnsi="Calibri" w:cs="Calibri"/>
          <w:sz w:val="28"/>
          <w:szCs w:val="28"/>
        </w:rPr>
        <w:t>more</w:t>
      </w:r>
      <w:r>
        <w:rPr>
          <w:rFonts w:ascii="Calibri" w:eastAsia="Calibri" w:hAnsi="Calibri" w:cs="Calibri"/>
          <w:sz w:val="28"/>
          <w:szCs w:val="28"/>
        </w:rPr>
        <w:t xml:space="preserve"> than the actual quantity, the Contractor cannot claim for </w:t>
      </w:r>
      <w:r w:rsidR="00406311">
        <w:rPr>
          <w:rFonts w:ascii="Calibri" w:eastAsia="Calibri" w:hAnsi="Calibri" w:cs="Calibri"/>
          <w:sz w:val="28"/>
          <w:szCs w:val="28"/>
        </w:rPr>
        <w:t>excessive</w:t>
      </w:r>
      <w:r>
        <w:rPr>
          <w:rFonts w:ascii="Calibri" w:eastAsia="Calibri" w:hAnsi="Calibri" w:cs="Calibri"/>
          <w:sz w:val="28"/>
          <w:szCs w:val="28"/>
        </w:rPr>
        <w:t xml:space="preserve"> cost and need to </w:t>
      </w:r>
      <w:r w:rsidR="00406311">
        <w:rPr>
          <w:rFonts w:ascii="Calibri" w:eastAsia="Calibri" w:hAnsi="Calibri" w:cs="Calibri"/>
          <w:sz w:val="28"/>
          <w:szCs w:val="28"/>
        </w:rPr>
        <w:t>for the actual volumes performed</w:t>
      </w:r>
      <w:r>
        <w:rPr>
          <w:rFonts w:ascii="Calibri" w:eastAsia="Calibri" w:hAnsi="Calibri" w:cs="Calibri"/>
          <w:sz w:val="28"/>
          <w:szCs w:val="28"/>
        </w:rPr>
        <w:t xml:space="preserve"> according to </w:t>
      </w:r>
      <w:r w:rsidR="00406311">
        <w:rPr>
          <w:rFonts w:ascii="Calibri" w:eastAsia="Calibri" w:hAnsi="Calibri" w:cs="Calibri"/>
          <w:sz w:val="28"/>
          <w:szCs w:val="28"/>
        </w:rPr>
        <w:t xml:space="preserve">as-build documentation and BOQ prices. If the quantity or range of some items in BOQ are less than the actual quantity, Employer has an obligation to pay for actual volume performed and accepted according to BOQ </w:t>
      </w:r>
      <w:r w:rsidR="00406311">
        <w:rPr>
          <w:rFonts w:ascii="Calibri" w:eastAsia="Calibri" w:hAnsi="Calibri" w:cs="Calibri"/>
          <w:sz w:val="28"/>
          <w:szCs w:val="28"/>
        </w:rPr>
        <w:lastRenderedPageBreak/>
        <w:t>prices. Prices for unforeseeable works and materials should be agreed bilaterally and paid according to terms of this contract.</w:t>
      </w:r>
      <w:r>
        <w:rPr>
          <w:rFonts w:ascii="Calibri" w:eastAsia="Calibri" w:hAnsi="Calibri" w:cs="Calibri"/>
          <w:sz w:val="28"/>
          <w:szCs w:val="28"/>
        </w:rPr>
        <w:t xml:space="preserve"> </w:t>
      </w:r>
    </w:p>
    <w:p w14:paraId="6658F981" w14:textId="77777777" w:rsidR="00ED7BEC" w:rsidRDefault="00ED7BEC">
      <w:pPr>
        <w:jc w:val="both"/>
        <w:rPr>
          <w:rFonts w:ascii="Calibri" w:eastAsia="Calibri" w:hAnsi="Calibri" w:cs="Calibri"/>
          <w:sz w:val="28"/>
          <w:szCs w:val="28"/>
        </w:rPr>
      </w:pPr>
    </w:p>
    <w:p w14:paraId="7E68A69F" w14:textId="5BF93735" w:rsidR="00ED7BEC" w:rsidRDefault="00972AE8">
      <w:pPr>
        <w:pBdr>
          <w:top w:val="nil"/>
          <w:left w:val="nil"/>
          <w:bottom w:val="nil"/>
          <w:right w:val="nil"/>
          <w:between w:val="nil"/>
        </w:pBdr>
        <w:jc w:val="both"/>
        <w:rPr>
          <w:rFonts w:ascii="Calibri" w:eastAsia="Calibri" w:hAnsi="Calibri" w:cs="Calibri"/>
          <w:sz w:val="28"/>
          <w:szCs w:val="28"/>
        </w:rPr>
      </w:pPr>
      <w:r>
        <w:rPr>
          <w:rFonts w:ascii="Calibri" w:eastAsia="Calibri" w:hAnsi="Calibri" w:cs="Calibri"/>
          <w:sz w:val="28"/>
          <w:szCs w:val="28"/>
        </w:rPr>
        <w:t xml:space="preserve">6.8   </w:t>
      </w:r>
      <w:r>
        <w:rPr>
          <w:rFonts w:ascii="Calibri" w:eastAsia="Calibri" w:hAnsi="Calibri" w:cs="Calibri"/>
          <w:color w:val="000000"/>
          <w:sz w:val="28"/>
          <w:szCs w:val="28"/>
        </w:rPr>
        <w:t xml:space="preserve">  Warranty period</w:t>
      </w:r>
      <w:r>
        <w:rPr>
          <w:rFonts w:ascii="Calibri" w:eastAsia="Calibri" w:hAnsi="Calibri" w:cs="Calibri"/>
          <w:sz w:val="28"/>
          <w:szCs w:val="28"/>
        </w:rPr>
        <w:t>:</w:t>
      </w:r>
      <w:r>
        <w:rPr>
          <w:rFonts w:ascii="Calibri" w:eastAsia="Calibri" w:hAnsi="Calibri" w:cs="Calibri"/>
          <w:color w:val="000000"/>
          <w:sz w:val="28"/>
          <w:szCs w:val="28"/>
        </w:rPr>
        <w:t xml:space="preserve"> 5 years for structural works</w:t>
      </w:r>
      <w:r>
        <w:rPr>
          <w:rFonts w:ascii="Calibri" w:eastAsia="Calibri" w:hAnsi="Calibri" w:cs="Calibri"/>
          <w:sz w:val="28"/>
          <w:szCs w:val="28"/>
        </w:rPr>
        <w:t>.</w:t>
      </w:r>
    </w:p>
    <w:p w14:paraId="0FCD1D06" w14:textId="77777777" w:rsidR="00ED7BEC" w:rsidRDefault="00ED7BEC">
      <w:pPr>
        <w:jc w:val="both"/>
        <w:rPr>
          <w:rFonts w:ascii="Calibri" w:eastAsia="Calibri" w:hAnsi="Calibri" w:cs="Calibri"/>
          <w:sz w:val="28"/>
          <w:szCs w:val="28"/>
        </w:rPr>
      </w:pPr>
    </w:p>
    <w:p w14:paraId="4ADF1B0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6.9 </w:t>
      </w:r>
      <w:r>
        <w:rPr>
          <w:rFonts w:ascii="Calibri" w:eastAsia="Calibri" w:hAnsi="Calibri" w:cs="Calibri"/>
          <w:sz w:val="28"/>
          <w:szCs w:val="28"/>
        </w:rPr>
        <w:tab/>
        <w:t xml:space="preserve">   Compliance with Specifications &amp; Drawings</w:t>
      </w:r>
    </w:p>
    <w:p w14:paraId="6C1C25E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confirms that the Works will be carried out in full conformity with the Contract Documents and Drawings,  and  that  all terms,  conditions,  qualifications  and technical deviations previously  submitted  by  the  Contractor  have  been  withdrawn,</w:t>
      </w:r>
      <w:r>
        <w:rPr>
          <w:rFonts w:ascii="Calibri" w:eastAsia="Calibri" w:hAnsi="Calibri" w:cs="Calibri"/>
          <w:color w:val="FF0000"/>
          <w:sz w:val="28"/>
          <w:szCs w:val="28"/>
        </w:rPr>
        <w:t xml:space="preserve"> </w:t>
      </w:r>
      <w:r>
        <w:rPr>
          <w:rFonts w:ascii="Calibri" w:eastAsia="Calibri" w:hAnsi="Calibri" w:cs="Calibri"/>
          <w:sz w:val="28"/>
          <w:szCs w:val="28"/>
        </w:rPr>
        <w:t>except, where specifically set out in the Letter of Acceptance.</w:t>
      </w:r>
    </w:p>
    <w:p w14:paraId="0EE699F0"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Notwithstanding any information and technical particulars submitted during the tender stage, all materials, equipment and installations shall comply, in quality and performance, with the Contract Specification and Drawings unless otherwise agreed by the Employer's representative. All materials, equipment and installations offered shall be acceptable to the relevant Authorities concerned.</w:t>
      </w:r>
    </w:p>
    <w:p w14:paraId="3FAC344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agrees that the Contract Amount and the rates in the BOQ shall be inclusive of all ancillary and other works and expenditure, whether separately or specifically mentioned or described in the Contract Documents or not, which are either indispensably necessary to carry out and bring to completion the Works described in the Contract Documents, or which may contingently become necessary to overcome difficulties before completion.</w:t>
      </w:r>
    </w:p>
    <w:p w14:paraId="4C5E421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 Drawings shall be read and construed as a whole. Should any discrepancy or divergence occur in or between these drawings as to the precise extent or nature of any part of the Works to be carried out, the Contractor should immediately give notice in writing of the same to the Employer. The Contractor shall have no claim whatsoever against the Employer in the event the contract intention is capable of being resolved by the interpretation of the Contract Drawings and the Contract Documents as a whole.</w:t>
      </w:r>
    </w:p>
    <w:p w14:paraId="571A2BF8"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has confirmed that the Contract Drawings are sufficient to enable the Contractor to prepare, at his own cost, his working drawings (which shall include shop drawings and co-ordination drawings) for construction.</w:t>
      </w:r>
    </w:p>
    <w:p w14:paraId="19B3E288" w14:textId="77777777" w:rsidR="008F1CD6" w:rsidRDefault="008F1CD6">
      <w:pPr>
        <w:jc w:val="both"/>
        <w:rPr>
          <w:rFonts w:ascii="Calibri" w:eastAsia="Calibri" w:hAnsi="Calibri" w:cs="Calibri"/>
          <w:sz w:val="28"/>
          <w:szCs w:val="28"/>
        </w:rPr>
      </w:pPr>
    </w:p>
    <w:p w14:paraId="2215AB1A" w14:textId="77777777" w:rsidR="00ED7BEC" w:rsidRDefault="00ED7BEC">
      <w:pPr>
        <w:jc w:val="both"/>
        <w:rPr>
          <w:rFonts w:ascii="Calibri" w:eastAsia="Calibri" w:hAnsi="Calibri" w:cs="Calibri"/>
          <w:sz w:val="28"/>
          <w:szCs w:val="28"/>
        </w:rPr>
      </w:pPr>
    </w:p>
    <w:p w14:paraId="772A469B" w14:textId="77777777" w:rsidR="008F1CD6" w:rsidRDefault="008F1CD6">
      <w:pPr>
        <w:jc w:val="both"/>
        <w:rPr>
          <w:rFonts w:ascii="Calibri" w:eastAsia="Calibri" w:hAnsi="Calibri" w:cs="Calibri"/>
          <w:sz w:val="28"/>
          <w:szCs w:val="28"/>
        </w:rPr>
      </w:pPr>
    </w:p>
    <w:p w14:paraId="3451CE6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lastRenderedPageBreak/>
        <w:t>6.10       Subletting</w:t>
      </w:r>
    </w:p>
    <w:p w14:paraId="1007CD12" w14:textId="47D51D5B"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subletting of any of the Contractor's work shall be subject to approval by the Employer in writing after the Contractor's submission of the details of the proposed Sub-Contractor. The said Sub-Contractor, if approved, shall be engaged on the condition that any further subletting shall be subject to similar approval by the Employer in writing. Excessive subletting will not be permitted.  The Employer shall have power to disapprove any subletting or expel any disapproved Sub-Contractors from site.  </w:t>
      </w:r>
    </w:p>
    <w:p w14:paraId="531441FE" w14:textId="77777777" w:rsidR="00406311" w:rsidRDefault="00406311">
      <w:pPr>
        <w:jc w:val="both"/>
        <w:rPr>
          <w:rFonts w:ascii="Calibri" w:eastAsia="Calibri" w:hAnsi="Calibri" w:cs="Calibri"/>
          <w:sz w:val="28"/>
          <w:szCs w:val="28"/>
        </w:rPr>
      </w:pPr>
    </w:p>
    <w:p w14:paraId="1652F26D"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7:        SUBMITTALS</w:t>
      </w:r>
    </w:p>
    <w:p w14:paraId="072AECA2" w14:textId="77777777" w:rsidR="00ED7BEC" w:rsidRDefault="00ED7BEC">
      <w:pPr>
        <w:jc w:val="both"/>
        <w:rPr>
          <w:rFonts w:ascii="Calibri" w:eastAsia="Calibri" w:hAnsi="Calibri" w:cs="Calibri"/>
          <w:b/>
          <w:sz w:val="28"/>
          <w:szCs w:val="28"/>
          <w:u w:val="single"/>
        </w:rPr>
      </w:pPr>
    </w:p>
    <w:p w14:paraId="14C4BCB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comply fully with all the required submittals under this Contract. The following is a non-exhaustive list of documents/information that shall be submitted to the Employer before commencement of the Works.</w:t>
      </w:r>
    </w:p>
    <w:p w14:paraId="5A87DB3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7.1       Insurances</w:t>
      </w:r>
    </w:p>
    <w:p w14:paraId="28F0E189"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take out his own workmen compensation insurance policy or otherwise provided by the Laws.</w:t>
      </w:r>
    </w:p>
    <w:p w14:paraId="3C090C7A"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fully indemnify the Employer against any losses, expenses, damages, liabilities including legal fees, fines, penalties, claims and proceedings arising out of or in the course of, or caused by the carrying out of the Works. The Contractor is to take out any appropriate insurance to cover his liability to indemnify the Employer.</w:t>
      </w:r>
    </w:p>
    <w:p w14:paraId="423077A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be responsible for all excesses and deductibles of the insurances, their own plants, tools and equipment as well as the Workmen Compensation. The Contractor shall also be responsible for the administration of all claims and proceedings under the Contract.</w:t>
      </w:r>
    </w:p>
    <w:p w14:paraId="586AA7D1" w14:textId="77777777" w:rsidR="00ED7BEC" w:rsidRDefault="00ED7BEC">
      <w:pPr>
        <w:jc w:val="both"/>
        <w:rPr>
          <w:rFonts w:ascii="Calibri" w:eastAsia="Calibri" w:hAnsi="Calibri" w:cs="Calibri"/>
          <w:sz w:val="28"/>
          <w:szCs w:val="28"/>
        </w:rPr>
      </w:pPr>
    </w:p>
    <w:p w14:paraId="0EB4E39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7.2</w:t>
      </w:r>
      <w:r>
        <w:rPr>
          <w:rFonts w:ascii="Calibri" w:eastAsia="Calibri" w:hAnsi="Calibri" w:cs="Calibri"/>
          <w:sz w:val="28"/>
          <w:szCs w:val="28"/>
        </w:rPr>
        <w:tab/>
        <w:t>Work Programme</w:t>
      </w:r>
    </w:p>
    <w:p w14:paraId="4C8B78C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Master Schedule, Method Statement, Information &amp; Technical Particulars submitted, upon approval by the Employer, will form the basis of establishing performance on site.</w:t>
      </w:r>
    </w:p>
    <w:p w14:paraId="1DA49C1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method statement must include but not limited to all necessary works to reduce noise and vibration to the approval of the Engineer. The Contractor is fully responsible for the protection, prevention and reduction of noise, vibration etc. During the execution of work including provision of any temporary work in </w:t>
      </w:r>
      <w:r>
        <w:rPr>
          <w:rFonts w:ascii="Calibri" w:eastAsia="Calibri" w:hAnsi="Calibri" w:cs="Calibri"/>
          <w:sz w:val="28"/>
          <w:szCs w:val="28"/>
        </w:rPr>
        <w:lastRenderedPageBreak/>
        <w:t>connection therewith. The method shall be monitored daily and any improvement works shall be deemed included.</w:t>
      </w:r>
    </w:p>
    <w:p w14:paraId="4F04201A" w14:textId="259B220C"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issue a detailed weekly projected construction   programme identifying all works to be undertaken in the period and particularly to identify and highlight any activities that may be noisy and vibratory activities, causing disruption to any neighbor at the Site (including vehicular movements accessing and exiting the site).</w:t>
      </w:r>
    </w:p>
    <w:p w14:paraId="6C505CCF" w14:textId="77777777" w:rsidR="00ED7BEC" w:rsidRDefault="00ED7BEC">
      <w:pPr>
        <w:jc w:val="both"/>
        <w:rPr>
          <w:rFonts w:ascii="Calibri" w:eastAsia="Calibri" w:hAnsi="Calibri" w:cs="Calibri"/>
          <w:sz w:val="28"/>
          <w:szCs w:val="28"/>
        </w:rPr>
      </w:pPr>
    </w:p>
    <w:p w14:paraId="6205697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7.3 </w:t>
      </w:r>
      <w:r>
        <w:rPr>
          <w:rFonts w:ascii="Calibri" w:eastAsia="Calibri" w:hAnsi="Calibri" w:cs="Calibri"/>
          <w:sz w:val="28"/>
          <w:szCs w:val="28"/>
        </w:rPr>
        <w:tab/>
        <w:t>Shop Drawings and as-build drawings</w:t>
      </w:r>
    </w:p>
    <w:p w14:paraId="04AB9BE1"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is responsible for the production of all shop drawings necessary for the purpose of review by the Employer and for the proper execution of the Works. The Contractor shall submit to the Employer, in good time to commensurate with the approved Master Schedule, the required number of sets of shop drawings for review by the Employer. Should any drawing require resubmission, the Employer shall return the commented drawings to the Contractor and the Contractor shall resubmit the drawings in the required number of sets, incorporating all such comments for further review.</w:t>
      </w:r>
    </w:p>
    <w:p w14:paraId="4687A93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Submissions of shop drawings shall include all corresponding engineering calculations where applicable. Any comments on the shop drawings, design recommendations, calculations, etc. by the Employer will not exonerate the Contractor from any responsibility under the Conditions of Contract.</w:t>
      </w:r>
    </w:p>
    <w:p w14:paraId="5D731F0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After completion of the works Contractor should provide the Employer in one month period with full set of as-build drawings which should incorporate all the deviations approved and implemented, as well as actual positioning of concrete structures with plans, sections and necessary comments and details.</w:t>
      </w:r>
    </w:p>
    <w:p w14:paraId="247977E1" w14:textId="77777777" w:rsidR="00ED7BEC" w:rsidRDefault="00ED7BEC">
      <w:pPr>
        <w:jc w:val="both"/>
        <w:rPr>
          <w:rFonts w:ascii="Calibri" w:eastAsia="Calibri" w:hAnsi="Calibri" w:cs="Calibri"/>
          <w:sz w:val="28"/>
          <w:szCs w:val="28"/>
        </w:rPr>
      </w:pPr>
    </w:p>
    <w:p w14:paraId="62F8B8A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7.4</w:t>
      </w:r>
      <w:r>
        <w:rPr>
          <w:rFonts w:ascii="Calibri" w:eastAsia="Calibri" w:hAnsi="Calibri" w:cs="Calibri"/>
          <w:sz w:val="28"/>
          <w:szCs w:val="28"/>
        </w:rPr>
        <w:tab/>
        <w:t>Management / Site Supervision</w:t>
      </w:r>
    </w:p>
    <w:p w14:paraId="7AD07DD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Details of all site supervisory and management staff intended for the Contract, together with a site organization chart showing the details of key personnel responsible for various activities, shall be submitted for approval. All modifications and any deployment of additional supervisory staff as required by the Employer shall be implemented to the Employer's satisfaction at no extra cost. The Contractor shall also nominate a suitably qualified and competent technical staff who shall be solely responsible for co-ordination and liaison with the Employer </w:t>
      </w:r>
      <w:r>
        <w:rPr>
          <w:rFonts w:ascii="Calibri" w:eastAsia="Calibri" w:hAnsi="Calibri" w:cs="Calibri"/>
          <w:sz w:val="28"/>
          <w:szCs w:val="28"/>
        </w:rPr>
        <w:lastRenderedPageBreak/>
        <w:t>and his Representative, be in charge of the whole Works and to attend site meetings.</w:t>
      </w:r>
    </w:p>
    <w:p w14:paraId="2B786A2A" w14:textId="0549605D" w:rsidR="00ED7BEC" w:rsidRDefault="00972AE8">
      <w:pPr>
        <w:jc w:val="both"/>
        <w:rPr>
          <w:rFonts w:ascii="Calibri" w:eastAsia="Calibri" w:hAnsi="Calibri" w:cs="Calibri"/>
          <w:sz w:val="28"/>
          <w:szCs w:val="28"/>
        </w:rPr>
      </w:pPr>
      <w:r>
        <w:rPr>
          <w:rFonts w:ascii="Calibri" w:eastAsia="Calibri" w:hAnsi="Calibri" w:cs="Calibri"/>
          <w:sz w:val="28"/>
          <w:szCs w:val="28"/>
        </w:rPr>
        <w:t>Once appointed and approved, the site staff shall not be changed without giving ample notice to the Employer. The Employer reserves the right to order, on reasonable grounds, the replacement of specific site staff at any time and at no extra cost to the Contract.</w:t>
      </w:r>
    </w:p>
    <w:p w14:paraId="458D84A1" w14:textId="77777777" w:rsidR="00ED7BEC" w:rsidRDefault="00ED7BEC">
      <w:pPr>
        <w:jc w:val="both"/>
        <w:rPr>
          <w:rFonts w:ascii="Calibri" w:eastAsia="Calibri" w:hAnsi="Calibri" w:cs="Calibri"/>
          <w:sz w:val="28"/>
          <w:szCs w:val="28"/>
        </w:rPr>
      </w:pPr>
    </w:p>
    <w:p w14:paraId="6125F73E"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7.5</w:t>
      </w:r>
      <w:r>
        <w:rPr>
          <w:rFonts w:ascii="Calibri" w:eastAsia="Calibri" w:hAnsi="Calibri" w:cs="Calibri"/>
          <w:sz w:val="28"/>
          <w:szCs w:val="28"/>
        </w:rPr>
        <w:tab/>
        <w:t>Make-Up of Contractor's Prices</w:t>
      </w:r>
    </w:p>
    <w:p w14:paraId="088AEECD"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agrees to submit all the documentation before the purchase of any material of the structural works to the Employer. </w:t>
      </w:r>
    </w:p>
    <w:p w14:paraId="54F7E9D1"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Employer reserves the right to send the list of the materials and prices in advance to the Contractor for price comparison. The list provided by the Employer applies only for the material cost and excludes the labour cost which should remain as indicated in BOQ.</w:t>
      </w:r>
    </w:p>
    <w:p w14:paraId="45D1CB5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reserves the right to check the list provided by the Employer and provide the revised documentation if the Contractor can find the prices that are in line with the prices in the Employer’s list. </w:t>
      </w:r>
    </w:p>
    <w:p w14:paraId="1C73CA30"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difference in price shall be calculated based on the actual purchase price against the Contractor purchase price and not against the BOQ price.</w:t>
      </w:r>
    </w:p>
    <w:p w14:paraId="212062A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In case the Employer’s prices are still lower than the Contractor’s prices and the conditions for delivery and payment terms are accepted by the Contractor as reasonable then the Contractor will agree to buy the materials from the suppliers recommended by the Employer. </w:t>
      </w:r>
    </w:p>
    <w:p w14:paraId="7274E0D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above-mentioned procedure should be applied on case by case basis.</w:t>
      </w:r>
    </w:p>
    <w:p w14:paraId="08E2082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Employer reserves the right to appoint another supplier with the lower price for the purchase if such a supplier is found. </w:t>
      </w:r>
    </w:p>
    <w:p w14:paraId="625F594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shall accept all fair and reasonable adjustments to any decreased rates and price for the materials as required by the Employer. </w:t>
      </w:r>
    </w:p>
    <w:p w14:paraId="26B7E677" w14:textId="77777777" w:rsidR="008F1CD6" w:rsidRDefault="008F1CD6">
      <w:pPr>
        <w:jc w:val="both"/>
        <w:rPr>
          <w:rFonts w:ascii="Calibri" w:eastAsia="Calibri" w:hAnsi="Calibri" w:cs="Calibri"/>
          <w:sz w:val="28"/>
          <w:szCs w:val="28"/>
        </w:rPr>
      </w:pPr>
    </w:p>
    <w:p w14:paraId="6B7090E9" w14:textId="1C3B36F4" w:rsidR="00ED7BEC" w:rsidRDefault="00972AE8">
      <w:pPr>
        <w:jc w:val="both"/>
        <w:rPr>
          <w:rFonts w:ascii="Calibri" w:eastAsia="Calibri" w:hAnsi="Calibri" w:cs="Calibri"/>
          <w:sz w:val="28"/>
          <w:szCs w:val="28"/>
        </w:rPr>
      </w:pPr>
      <w:r>
        <w:rPr>
          <w:rFonts w:ascii="Calibri" w:eastAsia="Calibri" w:hAnsi="Calibri" w:cs="Calibri"/>
          <w:sz w:val="28"/>
          <w:szCs w:val="28"/>
        </w:rPr>
        <w:t>7.6 OTHER SALIENT REQUIREMENTS</w:t>
      </w:r>
    </w:p>
    <w:p w14:paraId="58741E8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Before commencement of the Works, the Contractor shall check the actual levels, boundaries and dimensions on site against those shown on the drawings. The Contractor is to immediately inform the Employer of any discrepancies.  </w:t>
      </w:r>
    </w:p>
    <w:p w14:paraId="79C3D97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If no written communication has reached the Employer within fourteen (14) days after possession of the site, the Contractor is deemed to have accepted all levels, </w:t>
      </w:r>
      <w:r>
        <w:rPr>
          <w:rFonts w:ascii="Calibri" w:eastAsia="Calibri" w:hAnsi="Calibri" w:cs="Calibri"/>
          <w:sz w:val="28"/>
          <w:szCs w:val="28"/>
        </w:rPr>
        <w:lastRenderedPageBreak/>
        <w:t>boundaries and dimensions and no claims in connection with this will be entertained whatsoever.</w:t>
      </w:r>
    </w:p>
    <w:p w14:paraId="697A7B7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is deemed to have considered the limitations or restrictions imposed by the Site, its surroundings and the nature of the ground and other soil conditions.</w:t>
      </w:r>
    </w:p>
    <w:p w14:paraId="1ADEE71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It is agreed that the Contractor has inspected the site to his satisfaction and acquainted himself as to the nature, extent  and practicability of the  Works, is  fully aware  of the conditions upon  which  the  Works  is  to be executed, and has so accepted all levels, boundaries, dimensions and any conditions of the Works as found on the commencement date.</w:t>
      </w:r>
    </w:p>
    <w:p w14:paraId="7453F79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is also deemed to be aware of and has allowed for in his Contract Amount, any restrictions  and  regulations  regarding  access,  delivery,  transportation,   loading, unloading, hoisting, safety, security, working hours, etc., which may be imposed and affect the construction of the Works.</w:t>
      </w:r>
    </w:p>
    <w:p w14:paraId="544DD8A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agrees with the Employer to purchase the materials directly: steel bar, concrete, formwork. If the market price for materials drops significantly (5% or more), Employer reserves the right to renegotiate the price (if materials are bought by the contractor). </w:t>
      </w:r>
    </w:p>
    <w:p w14:paraId="497CA009"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shall note that shop drawings are to be submitted  for approval prior to construction. All materials must also be submitted for approval before purchase. No claim for any additional cost or time will be entertained by the Employer for any abortive works or delay as a result of the Contractor's failure to comply with the above. </w:t>
      </w:r>
    </w:p>
    <w:p w14:paraId="4D14434C"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be solely responsible for ensuring that the execution of the Works does not impair the safety and stability of any surrounding structures and neighboring properties and is deemed to have allowed for any shoring and strutting required. Such shoring shall be so positioned or altered and adapted from time to time to maintain adequate working space for the proper execution of the Works.</w:t>
      </w:r>
    </w:p>
    <w:p w14:paraId="1D66A622" w14:textId="45362476"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is also deemed to have included the provision of tell-tale signs or other suitable  approved  means, including  all instruments  and  equipment,  for the periodical recording  and  checking  of cracks  in the neighboring  properties,  surrounding  land, structures, services and the like. Any complaints received must be immediately informed to the Employer's Agent and properly responded to. The </w:t>
      </w:r>
      <w:r>
        <w:rPr>
          <w:rFonts w:ascii="Calibri" w:eastAsia="Calibri" w:hAnsi="Calibri" w:cs="Calibri"/>
          <w:sz w:val="28"/>
          <w:szCs w:val="28"/>
        </w:rPr>
        <w:lastRenderedPageBreak/>
        <w:t>Contractor is required to regularly visit the neighbors and ensure their welfare is safeguarded.</w:t>
      </w:r>
    </w:p>
    <w:p w14:paraId="7E1F1429" w14:textId="77777777" w:rsidR="00584588" w:rsidRDefault="00584588">
      <w:pPr>
        <w:jc w:val="both"/>
        <w:rPr>
          <w:rFonts w:ascii="Calibri" w:eastAsia="Calibri" w:hAnsi="Calibri" w:cs="Calibri"/>
          <w:sz w:val="28"/>
          <w:szCs w:val="28"/>
        </w:rPr>
      </w:pPr>
    </w:p>
    <w:p w14:paraId="060032EF" w14:textId="77777777" w:rsidR="00ED7BEC" w:rsidRDefault="00ED7BEC">
      <w:pPr>
        <w:jc w:val="both"/>
        <w:rPr>
          <w:rFonts w:ascii="Calibri" w:eastAsia="Calibri" w:hAnsi="Calibri" w:cs="Calibri"/>
          <w:sz w:val="28"/>
          <w:szCs w:val="28"/>
        </w:rPr>
      </w:pPr>
    </w:p>
    <w:p w14:paraId="50AEA05D"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8:</w:t>
      </w:r>
      <w:r>
        <w:rPr>
          <w:rFonts w:ascii="Calibri" w:eastAsia="Calibri" w:hAnsi="Calibri" w:cs="Calibri"/>
          <w:b/>
          <w:sz w:val="28"/>
          <w:szCs w:val="28"/>
          <w:u w:val="single"/>
        </w:rPr>
        <w:tab/>
        <w:t>SKILLED PERSONNEL AND OTHER TERMS</w:t>
      </w:r>
    </w:p>
    <w:p w14:paraId="564AE9B3" w14:textId="77777777" w:rsidR="00ED7BEC" w:rsidRDefault="00ED7BEC">
      <w:pPr>
        <w:jc w:val="both"/>
        <w:rPr>
          <w:rFonts w:ascii="Calibri" w:eastAsia="Calibri" w:hAnsi="Calibri" w:cs="Calibri"/>
          <w:b/>
          <w:sz w:val="28"/>
          <w:szCs w:val="28"/>
          <w:u w:val="single"/>
        </w:rPr>
      </w:pPr>
    </w:p>
    <w:p w14:paraId="12F450AC" w14:textId="77777777" w:rsidR="00ED7BEC" w:rsidRDefault="00972AE8">
      <w:pPr>
        <w:jc w:val="both"/>
        <w:rPr>
          <w:rFonts w:ascii="Calibri" w:eastAsia="Calibri" w:hAnsi="Calibri" w:cs="Calibri"/>
          <w:b/>
          <w:sz w:val="28"/>
          <w:szCs w:val="28"/>
        </w:rPr>
      </w:pPr>
      <w:r>
        <w:rPr>
          <w:rFonts w:ascii="Calibri" w:eastAsia="Calibri" w:hAnsi="Calibri" w:cs="Calibri"/>
          <w:b/>
          <w:sz w:val="28"/>
          <w:szCs w:val="28"/>
        </w:rPr>
        <w:t>The contractor agrees:</w:t>
      </w:r>
    </w:p>
    <w:p w14:paraId="41C7856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 To complete the full scope of works with the specified quality and within the timeframes defined by this Contract and its annexes and hand over the results to the Employer in the prescribed manner.</w:t>
      </w:r>
    </w:p>
    <w:p w14:paraId="1E551BEE"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ii. To carry out work in full compliance with the design documentation, construction rules and regulations, this Contract, in force in Thailand.</w:t>
      </w:r>
    </w:p>
    <w:p w14:paraId="421D41B1"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iii. To build all temporary structures for storing materials and performing work under this Contract on the construction site with its own resources and means, in the places specified by the Contractor and after completion of the work, dismantle all of it and remove it from the construction site before the Employer signs the final Certificate of Completion - acceptance of work performed.</w:t>
      </w:r>
    </w:p>
    <w:p w14:paraId="776E0108"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iv. Provide the necessary measures for safety, fire safety, environmental protection and storage and disposal of construction waste are carried out at the construction site.</w:t>
      </w:r>
    </w:p>
    <w:p w14:paraId="522A990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v. Before signing the final Acceptance Certificate, remove the equipment and construction waste belonging to the Subcontractor outside the construction site.</w:t>
      </w:r>
    </w:p>
    <w:p w14:paraId="473D649B"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vi. Ensure proper maintenance and daily cleaning of the workplace after work, during the entire period of work - from industrial and household waste.</w:t>
      </w:r>
    </w:p>
    <w:p w14:paraId="1949579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vii. Notify the Contractor 24 hours before the readiness of critical structures and hidden works. The Contractor can proceed to subsequent works only after the acceptance by the Employer and the Employer's technical supervision representative of the hidden works and drawing up the certificates of the survey of these works. If the closure of the works was carried out by the Contractor without their acceptance by the Employer, in the event that Employer was not properly informed about this, at the request of the Employer, the Contractor is obliged to open any part of the hidden works at his own expense as directed by the Employer and then restore it at his own expense.</w:t>
      </w:r>
    </w:p>
    <w:p w14:paraId="2DB2080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viii. Immediately notify the Employer and before receiving instructions from the Employer, suspend the work if Contractor discovers possible adverse </w:t>
      </w:r>
      <w:r>
        <w:rPr>
          <w:rFonts w:ascii="Calibri" w:eastAsia="Calibri" w:hAnsi="Calibri" w:cs="Calibri"/>
          <w:sz w:val="28"/>
          <w:szCs w:val="28"/>
        </w:rPr>
        <w:lastRenderedPageBreak/>
        <w:t>consequences of the fulfillment of the Employer's instructions on the method of work or other circumstances beyond the Contractor's control that threaten the quality or strength of the work performed or make it impossible to complete it on time.</w:t>
      </w:r>
    </w:p>
    <w:p w14:paraId="21EBF6E0"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ix. The Contractor shall, at its own expense, procure and engage only qualified, skilled and experienced Engineers, workers and craftsmen to perform the Construction Works under this Contract. Ensure that only qualified personnel are used for the performance of Works under this Contract including induction training on the occupational and workplace safety. The Subcontractor is responsible for occupational safety at the construction site.</w:t>
      </w:r>
    </w:p>
    <w:p w14:paraId="746AB78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x. In case of violation by the Contractor of the initial and / or final work performance deadlines of this Contract, or any of the intermediate terms established by the schedule of works for more than 15 (Fifteen) calendar days, the Employer has the right to:</w:t>
      </w:r>
    </w:p>
    <w:p w14:paraId="3D0FB32C"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to provide a written notice of a new deadline for the performance of work to the Contractor and, in case of its violation, unilaterally out of court, refuse to execute the Contract in full or in part;</w:t>
      </w:r>
    </w:p>
    <w:p w14:paraId="1E59860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entrust the performance of works overdue by the Contractor to a third party, notifying the Contractor in writing, with the attribution of the corresponding costs to the subcontractor;</w:t>
      </w:r>
    </w:p>
    <w:p w14:paraId="6B76F18F" w14:textId="77777777" w:rsidR="00ED7BEC" w:rsidRDefault="00ED7BEC">
      <w:pPr>
        <w:jc w:val="both"/>
        <w:rPr>
          <w:rFonts w:ascii="Calibri" w:eastAsia="Calibri" w:hAnsi="Calibri" w:cs="Calibri"/>
          <w:b/>
          <w:sz w:val="28"/>
          <w:szCs w:val="28"/>
          <w:u w:val="single"/>
        </w:rPr>
      </w:pPr>
    </w:p>
    <w:p w14:paraId="4D1DFE4C"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9:</w:t>
      </w:r>
      <w:r>
        <w:rPr>
          <w:rFonts w:ascii="Calibri" w:eastAsia="Calibri" w:hAnsi="Calibri" w:cs="Calibri"/>
          <w:b/>
          <w:sz w:val="28"/>
          <w:szCs w:val="28"/>
          <w:u w:val="single"/>
        </w:rPr>
        <w:tab/>
        <w:t>CONSTRUCTION QUALITY</w:t>
      </w:r>
    </w:p>
    <w:p w14:paraId="12B1937C" w14:textId="77777777" w:rsidR="00ED7BEC" w:rsidRDefault="00ED7BEC">
      <w:pPr>
        <w:jc w:val="both"/>
        <w:rPr>
          <w:rFonts w:ascii="Calibri" w:eastAsia="Calibri" w:hAnsi="Calibri" w:cs="Calibri"/>
          <w:b/>
          <w:sz w:val="28"/>
          <w:szCs w:val="28"/>
          <w:u w:val="single"/>
        </w:rPr>
      </w:pPr>
    </w:p>
    <w:p w14:paraId="4173C8C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Contractor shall use only good quality construction materials for the Construction Works and shall complete the Construction Works on par with International quality standards for all construction materials, techniques and Methods employed and installations incorporated in the Construction Works.       If a low quality of products and materials checked by the specialized organizations involved by the Employer is revealed, payment for the cost of quality control and the delivery of a new batch of products and materials to replace the rejected ones is made at the expense of the Contractor.</w:t>
      </w:r>
    </w:p>
    <w:p w14:paraId="11EA2DC6"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Employer 's representative has the right to inspect, survey, measure or test materials, equipment and the results of the Contractor's work and, based on their results, the right to return binding orders to the Contractor, including:</w:t>
      </w:r>
    </w:p>
    <w:p w14:paraId="5FEAB03D" w14:textId="77777777" w:rsidR="00ED7BEC" w:rsidRDefault="00972AE8">
      <w:pPr>
        <w:jc w:val="both"/>
        <w:rPr>
          <w:rFonts w:ascii="Calibri" w:eastAsia="Calibri" w:hAnsi="Calibri" w:cs="Calibri"/>
          <w:sz w:val="28"/>
          <w:szCs w:val="28"/>
        </w:rPr>
      </w:pPr>
      <w:r>
        <w:rPr>
          <w:rFonts w:ascii="Calibri" w:eastAsia="Calibri" w:hAnsi="Calibri" w:cs="Calibri"/>
          <w:sz w:val="28"/>
          <w:szCs w:val="28"/>
        </w:rPr>
        <w:lastRenderedPageBreak/>
        <w:t>- remove from the construction site or replace any products and materials that do not meet the nomenclature, brand, grade or other indicators of the requirements of the project and the technical documentation transferred to the Contractor;</w:t>
      </w:r>
    </w:p>
    <w:p w14:paraId="4977ED8D"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redo all the work performed using material resources that do not meet the requirements of the project or performed in violation of the requirements of this Agreement.</w:t>
      </w:r>
    </w:p>
    <w:p w14:paraId="18E10873" w14:textId="77777777" w:rsidR="00ED7BEC" w:rsidRDefault="00ED7BEC">
      <w:pPr>
        <w:jc w:val="both"/>
        <w:rPr>
          <w:rFonts w:ascii="Calibri" w:eastAsia="Calibri" w:hAnsi="Calibri" w:cs="Calibri"/>
          <w:sz w:val="28"/>
          <w:szCs w:val="28"/>
        </w:rPr>
      </w:pPr>
    </w:p>
    <w:p w14:paraId="0C0DEF89"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10:    CONSTRUCTION WORKS INSPECTION</w:t>
      </w:r>
    </w:p>
    <w:p w14:paraId="0DAB0063" w14:textId="77777777" w:rsidR="00ED7BEC" w:rsidRDefault="00ED7BEC">
      <w:pPr>
        <w:jc w:val="both"/>
        <w:rPr>
          <w:rFonts w:ascii="Calibri" w:eastAsia="Calibri" w:hAnsi="Calibri" w:cs="Calibri"/>
          <w:b/>
          <w:sz w:val="28"/>
          <w:szCs w:val="28"/>
          <w:u w:val="single"/>
        </w:rPr>
      </w:pPr>
    </w:p>
    <w:p w14:paraId="743A907B"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employer and/or the employer’s Representative is or are at all times entitled to enter, inspect and supervise performance of the Construction Works, notwithstanding that this does not entirely the employer to obstruct or delay any Part of the Construction works except by reason of dire necessity to prevent imminent danger or damage to the Construction Works or the Plot.  If the Employer or the Employer’s Representative finds with due reasonable cause that Any employee, craftsman or personnel of the Contractor lacks an understanding of or proper skill for the work or duty performed or behaves in a manner unsuitable for performance of the Construction Works, the Contractor upon receiving notice thereof shall effect remedy or replacement of such person immediately.</w:t>
      </w:r>
    </w:p>
    <w:p w14:paraId="05C5B992" w14:textId="77777777" w:rsidR="00ED7BEC" w:rsidRDefault="00ED7BEC">
      <w:pPr>
        <w:jc w:val="both"/>
        <w:rPr>
          <w:rFonts w:ascii="Calibri" w:eastAsia="Calibri" w:hAnsi="Calibri" w:cs="Calibri"/>
          <w:b/>
          <w:sz w:val="28"/>
          <w:szCs w:val="28"/>
          <w:u w:val="single"/>
        </w:rPr>
      </w:pPr>
    </w:p>
    <w:p w14:paraId="0D6CC552"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11:   VARIATION WORK ORDERS</w:t>
      </w:r>
    </w:p>
    <w:p w14:paraId="20DAA5DF" w14:textId="77777777" w:rsidR="00ED7BEC" w:rsidRDefault="00ED7BEC">
      <w:pPr>
        <w:jc w:val="both"/>
        <w:rPr>
          <w:rFonts w:ascii="Calibri" w:eastAsia="Calibri" w:hAnsi="Calibri" w:cs="Calibri"/>
          <w:b/>
          <w:sz w:val="28"/>
          <w:szCs w:val="28"/>
          <w:u w:val="single"/>
        </w:rPr>
      </w:pPr>
    </w:p>
    <w:p w14:paraId="7F1A0FA2" w14:textId="77777777" w:rsidR="00ED7BEC" w:rsidRDefault="00972AE8">
      <w:pPr>
        <w:jc w:val="both"/>
        <w:rPr>
          <w:rFonts w:ascii="Calibri" w:eastAsia="Calibri" w:hAnsi="Calibri" w:cs="Calibri"/>
          <w:color w:val="000000"/>
          <w:sz w:val="28"/>
          <w:szCs w:val="28"/>
        </w:rPr>
      </w:pPr>
      <w:r>
        <w:rPr>
          <w:rFonts w:ascii="Calibri" w:eastAsia="Calibri" w:hAnsi="Calibri" w:cs="Calibri"/>
          <w:sz w:val="28"/>
          <w:szCs w:val="28"/>
        </w:rPr>
        <w:t xml:space="preserve">During the course of performance of the Construction Works, the Employer is entitled to request a Variation Work Order to effect minor alteration, modification or addition to the Concept plans or the Construction Plans whereupon the Contactor shall within seven (7) days from receipt thereof and at the expense of the Employer prepare the necessary construction drawing, specifications and cost estimate to </w:t>
      </w:r>
      <w:r>
        <w:rPr>
          <w:rFonts w:ascii="Calibri" w:eastAsia="Calibri" w:hAnsi="Calibri" w:cs="Calibri"/>
          <w:color w:val="000000"/>
          <w:sz w:val="28"/>
          <w:szCs w:val="28"/>
        </w:rPr>
        <w:t>proceed in accordingly provided that such request complies with the Building Construction permit and does not materially or substantially alter the structural design, quality or layout of the Construction works or structural consistency and concept of the Project.</w:t>
      </w:r>
    </w:p>
    <w:p w14:paraId="25D6BFD3" w14:textId="77777777" w:rsidR="00ED7BEC" w:rsidRDefault="00972AE8">
      <w:pPr>
        <w:jc w:val="both"/>
        <w:rPr>
          <w:rFonts w:ascii="Calibri" w:eastAsia="Calibri" w:hAnsi="Calibri" w:cs="Calibri"/>
          <w:color w:val="808000"/>
          <w:sz w:val="28"/>
          <w:szCs w:val="28"/>
        </w:rPr>
      </w:pPr>
      <w:r>
        <w:rPr>
          <w:rFonts w:ascii="Calibri" w:eastAsia="Calibri" w:hAnsi="Calibri" w:cs="Calibri"/>
          <w:color w:val="000000"/>
          <w:sz w:val="28"/>
          <w:szCs w:val="28"/>
        </w:rPr>
        <w:t xml:space="preserve">Upon acceptance and approval of the particulars Variation Work Order, the Employer and the Contractor shall execute a Variation Work Order stating the nature of the agreed alteration, modification or addition, cost and pre-payment </w:t>
      </w:r>
      <w:r>
        <w:rPr>
          <w:rFonts w:ascii="Calibri" w:eastAsia="Calibri" w:hAnsi="Calibri" w:cs="Calibri"/>
          <w:color w:val="000000"/>
          <w:sz w:val="28"/>
          <w:szCs w:val="28"/>
        </w:rPr>
        <w:lastRenderedPageBreak/>
        <w:t xml:space="preserve">terms to carry out the Variation Work Order as well as additional time (if any) required to complete the particulars in the Variation Order. Additional work required under any Variation Work Order shall not serve as reason to delay timely payment for other work specified and proceeding according to the Construction Payment Schedule. If any Variation Work Order causes a delay to the completion Date for the Construction Works stipulated in clause </w:t>
      </w:r>
      <w:r>
        <w:rPr>
          <w:rFonts w:ascii="Calibri" w:eastAsia="Calibri" w:hAnsi="Calibri" w:cs="Calibri"/>
          <w:sz w:val="28"/>
          <w:szCs w:val="28"/>
        </w:rPr>
        <w:t>5 herein, the completion date shall be extended.</w:t>
      </w:r>
    </w:p>
    <w:p w14:paraId="3A89D2CD" w14:textId="77777777" w:rsidR="00ED7BEC" w:rsidRDefault="00972AE8">
      <w:pPr>
        <w:jc w:val="both"/>
        <w:rPr>
          <w:rFonts w:ascii="Calibri" w:eastAsia="Calibri" w:hAnsi="Calibri" w:cs="Calibri"/>
          <w:color w:val="808000"/>
          <w:sz w:val="28"/>
          <w:szCs w:val="28"/>
        </w:rPr>
      </w:pP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t xml:space="preserve">                     </w:t>
      </w:r>
    </w:p>
    <w:p w14:paraId="5468D172"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12:</w:t>
      </w:r>
      <w:r>
        <w:rPr>
          <w:rFonts w:ascii="Calibri" w:eastAsia="Calibri" w:hAnsi="Calibri" w:cs="Calibri"/>
          <w:b/>
          <w:sz w:val="28"/>
          <w:szCs w:val="28"/>
          <w:u w:val="single"/>
        </w:rPr>
        <w:tab/>
        <w:t>FORCE MAJEURE</w:t>
      </w:r>
    </w:p>
    <w:p w14:paraId="5437ED7C" w14:textId="77777777" w:rsidR="00ED7BEC" w:rsidRDefault="00ED7BEC">
      <w:pPr>
        <w:jc w:val="both"/>
        <w:rPr>
          <w:rFonts w:ascii="Calibri" w:eastAsia="Calibri" w:hAnsi="Calibri" w:cs="Calibri"/>
          <w:b/>
          <w:sz w:val="28"/>
          <w:szCs w:val="28"/>
          <w:u w:val="single"/>
        </w:rPr>
      </w:pPr>
    </w:p>
    <w:p w14:paraId="009E9D8B"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Parties shall not be responsible for defaults or delays or casualties or other contractual breaches arising from or due to acts of force majeure such as war, civil unrest, fire, civil protest, epidemics, government restrictions, earthquakes and typhoons but not including the shortage of labour or construction materials. In the event of the occurrence of any of the foregoing, the time for the affected Party’s performance shall be extended for a period equal to the time lost by reason of the delay which shall be remedied with all due dispatch in the circumstances.  In the event any of the foregoing causes a delay in the Construction Works, the Contractor shall inform the Employer  in writing within seven(7) days of the occurrence thereof stating the reason and nature of the delay and the length of time expected before performance of the Construction works can proceed as usual.</w:t>
      </w:r>
    </w:p>
    <w:p w14:paraId="600E9BC3" w14:textId="77777777" w:rsidR="00ED7BEC" w:rsidRDefault="00ED7BEC">
      <w:pPr>
        <w:jc w:val="both"/>
        <w:rPr>
          <w:rFonts w:ascii="Calibri" w:eastAsia="Calibri" w:hAnsi="Calibri" w:cs="Calibri"/>
          <w:color w:val="808000"/>
          <w:sz w:val="28"/>
          <w:szCs w:val="28"/>
        </w:rPr>
      </w:pPr>
    </w:p>
    <w:p w14:paraId="2B7A5F82"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13:</w:t>
      </w:r>
      <w:r>
        <w:rPr>
          <w:rFonts w:ascii="Calibri" w:eastAsia="Calibri" w:hAnsi="Calibri" w:cs="Calibri"/>
          <w:b/>
          <w:sz w:val="28"/>
          <w:szCs w:val="28"/>
          <w:u w:val="single"/>
        </w:rPr>
        <w:tab/>
        <w:t>LATE PAYMENT WITHOUT PENALTY OR INTEREST</w:t>
      </w:r>
    </w:p>
    <w:p w14:paraId="10AED11A" w14:textId="77777777" w:rsidR="00ED7BEC" w:rsidRDefault="00ED7BEC">
      <w:pPr>
        <w:jc w:val="both"/>
        <w:rPr>
          <w:rFonts w:ascii="Calibri" w:eastAsia="Calibri" w:hAnsi="Calibri" w:cs="Calibri"/>
          <w:b/>
          <w:sz w:val="28"/>
          <w:szCs w:val="28"/>
          <w:u w:val="single"/>
        </w:rPr>
      </w:pPr>
    </w:p>
    <w:p w14:paraId="1D9881E1" w14:textId="48A7CE9E"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Contractor consents and allows the Employer to make final payment by </w:t>
      </w:r>
      <w:r w:rsidR="00584588">
        <w:rPr>
          <w:rFonts w:ascii="Calibri" w:eastAsia="Calibri" w:hAnsi="Calibri" w:cs="Calibri"/>
          <w:sz w:val="28"/>
          <w:szCs w:val="28"/>
        </w:rPr>
        <w:t>fifteen</w:t>
      </w:r>
      <w:r>
        <w:rPr>
          <w:rFonts w:ascii="Calibri" w:eastAsia="Calibri" w:hAnsi="Calibri" w:cs="Calibri"/>
          <w:sz w:val="28"/>
          <w:szCs w:val="28"/>
        </w:rPr>
        <w:t xml:space="preserve"> (</w:t>
      </w:r>
      <w:r w:rsidRPr="00584588">
        <w:rPr>
          <w:rFonts w:ascii="Calibri" w:eastAsia="Calibri" w:hAnsi="Calibri" w:cs="Calibri"/>
          <w:sz w:val="28"/>
          <w:szCs w:val="28"/>
        </w:rPr>
        <w:t>15</w:t>
      </w:r>
      <w:r>
        <w:rPr>
          <w:rFonts w:ascii="Calibri" w:eastAsia="Calibri" w:hAnsi="Calibri" w:cs="Calibri"/>
          <w:sz w:val="28"/>
          <w:szCs w:val="28"/>
        </w:rPr>
        <w:t>) days without penalty or interest charges.</w:t>
      </w:r>
    </w:p>
    <w:p w14:paraId="68AE6867" w14:textId="05E82292" w:rsidR="002560B9" w:rsidRDefault="002560B9">
      <w:pPr>
        <w:jc w:val="both"/>
        <w:rPr>
          <w:rFonts w:ascii="Calibri" w:eastAsia="Calibri" w:hAnsi="Calibri" w:cs="Calibri"/>
          <w:sz w:val="28"/>
          <w:szCs w:val="28"/>
        </w:rPr>
      </w:pPr>
    </w:p>
    <w:p w14:paraId="7EBB4763" w14:textId="77777777" w:rsidR="00ED7BEC" w:rsidRDefault="00ED7BEC">
      <w:pPr>
        <w:jc w:val="both"/>
        <w:rPr>
          <w:rFonts w:ascii="Calibri" w:eastAsia="Calibri" w:hAnsi="Calibri" w:cs="Calibri"/>
          <w:sz w:val="28"/>
          <w:szCs w:val="28"/>
        </w:rPr>
      </w:pPr>
    </w:p>
    <w:p w14:paraId="71AE9912"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14: </w:t>
      </w:r>
      <w:r>
        <w:rPr>
          <w:rFonts w:ascii="Calibri" w:eastAsia="Calibri" w:hAnsi="Calibri" w:cs="Calibri"/>
          <w:b/>
          <w:sz w:val="28"/>
          <w:szCs w:val="28"/>
          <w:u w:val="single"/>
        </w:rPr>
        <w:tab/>
        <w:t xml:space="preserve"> MISCELLANEOUS</w:t>
      </w:r>
    </w:p>
    <w:p w14:paraId="52334E56" w14:textId="77777777" w:rsidR="00ED7BEC" w:rsidRDefault="00ED7BEC">
      <w:pPr>
        <w:jc w:val="both"/>
        <w:rPr>
          <w:rFonts w:ascii="Calibri" w:eastAsia="Calibri" w:hAnsi="Calibri" w:cs="Calibri"/>
          <w:b/>
          <w:sz w:val="28"/>
          <w:szCs w:val="28"/>
          <w:u w:val="single"/>
        </w:rPr>
      </w:pPr>
    </w:p>
    <w:p w14:paraId="15510A6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14.1   SENDING NOTICES</w:t>
      </w:r>
    </w:p>
    <w:p w14:paraId="61086D4D"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All correspondence or notices sent under this Contract by the Employer to the Contractor shall be deemed to have been correctly sent and received and acknowledged as addressed (even if the same is for any reason not able to be </w:t>
      </w:r>
      <w:r>
        <w:rPr>
          <w:rFonts w:ascii="Calibri" w:eastAsia="Calibri" w:hAnsi="Calibri" w:cs="Calibri"/>
          <w:sz w:val="28"/>
          <w:szCs w:val="28"/>
        </w:rPr>
        <w:lastRenderedPageBreak/>
        <w:t xml:space="preserve">delivered or is returned to the sender) if addressed to the Contractor and delivered by hand or sent by registered post, fax, email or other electronic means to: </w:t>
      </w:r>
    </w:p>
    <w:p w14:paraId="1B560E0C" w14:textId="033BCF5E" w:rsidR="00ED7BEC" w:rsidRDefault="00ED7BEC">
      <w:pPr>
        <w:jc w:val="both"/>
        <w:rPr>
          <w:rFonts w:ascii="Calibri" w:eastAsia="Calibri" w:hAnsi="Calibri" w:cs="Calibri"/>
          <w:sz w:val="28"/>
          <w:szCs w:val="28"/>
        </w:rPr>
      </w:pPr>
    </w:p>
    <w:p w14:paraId="288F095D" w14:textId="77777777" w:rsidR="00584588" w:rsidRDefault="00584588">
      <w:pPr>
        <w:jc w:val="both"/>
        <w:rPr>
          <w:rFonts w:ascii="Calibri" w:eastAsia="Calibri" w:hAnsi="Calibri" w:cs="Calibri"/>
          <w:sz w:val="28"/>
          <w:szCs w:val="28"/>
        </w:rPr>
      </w:pPr>
    </w:p>
    <w:p w14:paraId="4F65AB7D" w14:textId="601C8F5E" w:rsidR="00ED7BEC" w:rsidRPr="00DC3027" w:rsidRDefault="00972AE8">
      <w:pPr>
        <w:jc w:val="both"/>
        <w:rPr>
          <w:rFonts w:ascii="Calibri" w:eastAsia="Calibri" w:hAnsi="Calibri"/>
          <w:b/>
          <w:sz w:val="28"/>
          <w:szCs w:val="28"/>
          <w:lang w:bidi="th-TH"/>
        </w:rPr>
      </w:pPr>
      <w:r w:rsidRPr="008F1CD6">
        <w:rPr>
          <w:rFonts w:ascii="Calibri" w:eastAsia="Calibri" w:hAnsi="Calibri" w:cs="Calibri"/>
          <w:sz w:val="28"/>
          <w:szCs w:val="28"/>
        </w:rPr>
        <w:t>To Contractor</w:t>
      </w:r>
      <w:r w:rsidRPr="008F1CD6">
        <w:rPr>
          <w:rFonts w:ascii="Calibri" w:eastAsia="Calibri" w:hAnsi="Calibri" w:cs="Calibri"/>
          <w:b/>
          <w:sz w:val="28"/>
          <w:szCs w:val="28"/>
        </w:rPr>
        <w:t xml:space="preserve">:  </w:t>
      </w:r>
      <w:r w:rsidR="00C24993" w:rsidRPr="00DC3027">
        <w:rPr>
          <w:rFonts w:ascii="Calibri" w:eastAsia="Calibri" w:hAnsi="Calibri" w:hint="cs"/>
          <w:b/>
          <w:sz w:val="28"/>
          <w:szCs w:val="28"/>
          <w:lang w:bidi="th-TH"/>
        </w:rPr>
        <w:t>KTEC Constr</w:t>
      </w:r>
      <w:r w:rsidR="00806779" w:rsidRPr="00DC3027">
        <w:rPr>
          <w:rFonts w:ascii="Calibri" w:eastAsia="Calibri" w:hAnsi="Calibri" w:hint="cs"/>
          <w:b/>
          <w:sz w:val="28"/>
          <w:szCs w:val="28"/>
          <w:lang w:bidi="th-TH"/>
        </w:rPr>
        <w:t>uction &amp; Engineering Co.,</w:t>
      </w:r>
      <w:r w:rsidR="00676325" w:rsidRPr="00DC3027">
        <w:rPr>
          <w:rFonts w:ascii="Calibri" w:eastAsia="Calibri" w:hAnsi="Calibri" w:hint="cs"/>
          <w:b/>
          <w:sz w:val="28"/>
          <w:szCs w:val="28"/>
          <w:lang w:bidi="th-TH"/>
        </w:rPr>
        <w:t xml:space="preserve"> </w:t>
      </w:r>
      <w:r w:rsidR="00806779" w:rsidRPr="00DC3027">
        <w:rPr>
          <w:rFonts w:ascii="Calibri" w:eastAsia="Calibri" w:hAnsi="Calibri" w:hint="cs"/>
          <w:b/>
          <w:sz w:val="28"/>
          <w:szCs w:val="28"/>
          <w:lang w:bidi="th-TH"/>
        </w:rPr>
        <w:t>Ltd.</w:t>
      </w:r>
    </w:p>
    <w:p w14:paraId="225DBA4D" w14:textId="42200189" w:rsidR="00ED7BEC" w:rsidRPr="00DC3027" w:rsidRDefault="00DC3027">
      <w:pPr>
        <w:jc w:val="both"/>
        <w:rPr>
          <w:rFonts w:ascii="Calibri" w:eastAsia="Calibri" w:hAnsi="Calibri" w:cs="Calibri"/>
          <w:b/>
          <w:bCs/>
          <w:sz w:val="28"/>
          <w:szCs w:val="28"/>
        </w:rPr>
      </w:pPr>
      <w:r w:rsidRPr="00DC3027">
        <w:rPr>
          <w:rFonts w:ascii="Calibri" w:eastAsia="Calibri" w:hAnsi="Calibri" w:cs="Calibri"/>
          <w:b/>
          <w:bCs/>
          <w:sz w:val="28"/>
          <w:szCs w:val="28"/>
        </w:rPr>
        <w:t>35/883 Moo 2, Koh Keaw sub-district, Muang Phuket District, Phuket 83000</w:t>
      </w:r>
    </w:p>
    <w:p w14:paraId="36B8EAA3" w14:textId="53EF40EE" w:rsidR="00DC3027" w:rsidRDefault="00DC3027">
      <w:pPr>
        <w:jc w:val="both"/>
        <w:rPr>
          <w:rFonts w:ascii="Calibri" w:eastAsia="Calibri" w:hAnsi="Calibri" w:cs="Calibri"/>
          <w:sz w:val="28"/>
          <w:szCs w:val="28"/>
        </w:rPr>
      </w:pPr>
      <w:r>
        <w:rPr>
          <w:rFonts w:ascii="Calibri" w:eastAsia="Calibri" w:hAnsi="Calibri" w:cs="Calibri"/>
          <w:sz w:val="28"/>
          <w:szCs w:val="28"/>
        </w:rPr>
        <w:t xml:space="preserve">e-mail: </w:t>
      </w:r>
      <w:hyperlink r:id="rId7" w:history="1">
        <w:r w:rsidRPr="00B972DD">
          <w:rPr>
            <w:rStyle w:val="Hyperlink"/>
            <w:rFonts w:ascii="Calibri" w:eastAsia="Calibri" w:hAnsi="Calibri" w:cs="Calibri"/>
            <w:sz w:val="28"/>
            <w:szCs w:val="28"/>
          </w:rPr>
          <w:t>Ktec1122@gmail.com</w:t>
        </w:r>
      </w:hyperlink>
      <w:r>
        <w:rPr>
          <w:rFonts w:ascii="Calibri" w:eastAsia="Calibri" w:hAnsi="Calibri" w:cs="Calibri"/>
          <w:sz w:val="28"/>
          <w:szCs w:val="28"/>
        </w:rPr>
        <w:t xml:space="preserve"> </w:t>
      </w:r>
    </w:p>
    <w:p w14:paraId="0FCB0A25" w14:textId="77777777" w:rsidR="00DC3027" w:rsidRDefault="00DC3027">
      <w:pPr>
        <w:jc w:val="both"/>
        <w:rPr>
          <w:rFonts w:ascii="Calibri" w:eastAsia="Calibri" w:hAnsi="Calibri" w:cs="Calibri"/>
          <w:sz w:val="28"/>
          <w:szCs w:val="28"/>
        </w:rPr>
      </w:pPr>
    </w:p>
    <w:p w14:paraId="00C0E362" w14:textId="6F0E39C4" w:rsidR="00ED7BEC" w:rsidRDefault="00972AE8">
      <w:pPr>
        <w:jc w:val="both"/>
        <w:rPr>
          <w:rFonts w:ascii="Calibri" w:eastAsia="Calibri" w:hAnsi="Calibri" w:cs="Calibri"/>
          <w:sz w:val="28"/>
          <w:szCs w:val="28"/>
        </w:rPr>
      </w:pPr>
      <w:r>
        <w:rPr>
          <w:rFonts w:ascii="Calibri" w:eastAsia="Calibri" w:hAnsi="Calibri" w:cs="Calibri"/>
          <w:sz w:val="28"/>
          <w:szCs w:val="28"/>
        </w:rPr>
        <w:t>The Contractor must respond to the Employer's letters within 2 days.</w:t>
      </w:r>
    </w:p>
    <w:p w14:paraId="02DFDE0D" w14:textId="77777777" w:rsidR="00ED7BEC" w:rsidRDefault="00ED7BEC">
      <w:pPr>
        <w:ind w:firstLine="720"/>
        <w:jc w:val="both"/>
        <w:rPr>
          <w:rFonts w:ascii="Calibri" w:eastAsia="Calibri" w:hAnsi="Calibri" w:cs="Calibri"/>
          <w:sz w:val="28"/>
          <w:szCs w:val="28"/>
        </w:rPr>
      </w:pPr>
    </w:p>
    <w:p w14:paraId="61565C1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All correspondence or notices sent under this Contract by the Contractor to the Employer shall be deemed to have been correctly sent in written and received and acknowledged (even if the same is for any reason not able to be delivered or is returned  to the sender) if addressed to the Employer and delivered by hand or sent by registered post, fax, email or other electronic means.</w:t>
      </w:r>
    </w:p>
    <w:p w14:paraId="49178248" w14:textId="77777777" w:rsidR="00ED7BEC" w:rsidRDefault="00ED7BEC">
      <w:pPr>
        <w:jc w:val="both"/>
        <w:rPr>
          <w:rFonts w:ascii="Calibri" w:eastAsia="Calibri" w:hAnsi="Calibri" w:cs="Calibri"/>
          <w:sz w:val="28"/>
          <w:szCs w:val="28"/>
        </w:rPr>
      </w:pPr>
    </w:p>
    <w:p w14:paraId="31677170" w14:textId="77777777" w:rsidR="00ED7BEC" w:rsidRDefault="00ED7BEC">
      <w:pPr>
        <w:jc w:val="both"/>
        <w:rPr>
          <w:rFonts w:ascii="Calibri" w:eastAsia="Calibri" w:hAnsi="Calibri" w:cs="Calibri"/>
          <w:sz w:val="28"/>
          <w:szCs w:val="28"/>
        </w:rPr>
      </w:pPr>
    </w:p>
    <w:p w14:paraId="6877B332"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To Employer:  </w:t>
      </w:r>
      <w:r>
        <w:rPr>
          <w:rFonts w:ascii="Calibri" w:eastAsia="Calibri" w:hAnsi="Calibri" w:cs="Calibri"/>
          <w:b/>
          <w:sz w:val="28"/>
          <w:szCs w:val="28"/>
        </w:rPr>
        <w:t>LAYAN BEST VIEW COMPANY LIMITED</w:t>
      </w:r>
      <w:r>
        <w:rPr>
          <w:rFonts w:ascii="Calibri" w:eastAsia="Calibri" w:hAnsi="Calibri" w:cs="Calibri"/>
          <w:sz w:val="28"/>
          <w:szCs w:val="28"/>
        </w:rPr>
        <w:t xml:space="preserve"> </w:t>
      </w:r>
    </w:p>
    <w:p w14:paraId="53227961" w14:textId="77777777" w:rsidR="00ED7BEC" w:rsidRDefault="00ED7BEC">
      <w:pPr>
        <w:jc w:val="both"/>
        <w:rPr>
          <w:rFonts w:ascii="Calibri" w:eastAsia="Calibri" w:hAnsi="Calibri" w:cs="Calibri"/>
          <w:sz w:val="28"/>
          <w:szCs w:val="28"/>
        </w:rPr>
      </w:pPr>
    </w:p>
    <w:p w14:paraId="6C974D83" w14:textId="5933332E" w:rsidR="00ED7BEC" w:rsidRDefault="00B171CD">
      <w:pPr>
        <w:jc w:val="both"/>
        <w:rPr>
          <w:rFonts w:ascii="Calibri" w:eastAsia="Calibri" w:hAnsi="Calibri" w:cs="Calibri"/>
          <w:sz w:val="28"/>
          <w:szCs w:val="28"/>
        </w:rPr>
      </w:pPr>
      <w:r>
        <w:rPr>
          <w:rFonts w:ascii="Calibri" w:eastAsia="Calibri" w:hAnsi="Calibri" w:cs="Calibri"/>
          <w:b/>
          <w:sz w:val="28"/>
          <w:szCs w:val="28"/>
        </w:rPr>
        <w:t>147</w:t>
      </w:r>
      <w:r w:rsidR="00972AE8">
        <w:rPr>
          <w:rFonts w:ascii="Calibri" w:eastAsia="Calibri" w:hAnsi="Calibri" w:cs="Calibri"/>
          <w:b/>
          <w:sz w:val="28"/>
          <w:szCs w:val="28"/>
        </w:rPr>
        <w:t xml:space="preserve"> Moo</w:t>
      </w:r>
      <w:r>
        <w:rPr>
          <w:rFonts w:ascii="Calibri" w:eastAsia="Calibri" w:hAnsi="Calibri" w:cs="Calibri"/>
          <w:b/>
          <w:sz w:val="28"/>
          <w:szCs w:val="28"/>
        </w:rPr>
        <w:t>6</w:t>
      </w:r>
      <w:bookmarkStart w:id="1" w:name="_GoBack"/>
      <w:bookmarkEnd w:id="1"/>
      <w:r w:rsidR="00972AE8">
        <w:rPr>
          <w:rFonts w:ascii="Calibri" w:eastAsia="Calibri" w:hAnsi="Calibri" w:cs="Calibri"/>
          <w:b/>
          <w:sz w:val="28"/>
          <w:szCs w:val="28"/>
        </w:rPr>
        <w:t xml:space="preserve"> , Cherngtalay Subdistrict, Thalang District, Phuket 83110 Thailand</w:t>
      </w:r>
      <w:r w:rsidR="00972AE8">
        <w:rPr>
          <w:rFonts w:ascii="Calibri" w:eastAsia="Calibri" w:hAnsi="Calibri" w:cs="Calibri"/>
          <w:sz w:val="28"/>
          <w:szCs w:val="28"/>
        </w:rPr>
        <w:t xml:space="preserve"> </w:t>
      </w:r>
    </w:p>
    <w:p w14:paraId="03857B2D" w14:textId="29B93793" w:rsidR="00ED7BEC" w:rsidRDefault="00972AE8">
      <w:pPr>
        <w:jc w:val="both"/>
        <w:rPr>
          <w:rFonts w:ascii="Calibri" w:eastAsia="Calibri" w:hAnsi="Calibri" w:cs="Calibri"/>
          <w:i/>
          <w:sz w:val="28"/>
          <w:szCs w:val="28"/>
          <w:highlight w:val="white"/>
        </w:rPr>
      </w:pPr>
      <w:r>
        <w:rPr>
          <w:rFonts w:ascii="Calibri" w:eastAsia="Calibri" w:hAnsi="Calibri" w:cs="Calibri"/>
          <w:sz w:val="28"/>
          <w:szCs w:val="28"/>
        </w:rPr>
        <w:t xml:space="preserve">e-mail: </w:t>
      </w:r>
      <w:r>
        <w:rPr>
          <w:rFonts w:ascii="Calibri" w:eastAsia="Calibri" w:hAnsi="Calibri" w:cs="Calibri"/>
          <w:i/>
          <w:sz w:val="28"/>
          <w:szCs w:val="28"/>
        </w:rPr>
        <w:t>denis.m@layan</w:t>
      </w:r>
      <w:r w:rsidR="00584588">
        <w:rPr>
          <w:rFonts w:ascii="Calibri" w:eastAsia="Calibri" w:hAnsi="Calibri" w:cs="Calibri"/>
          <w:i/>
          <w:sz w:val="28"/>
          <w:szCs w:val="28"/>
        </w:rPr>
        <w:t>verde</w:t>
      </w:r>
      <w:r>
        <w:rPr>
          <w:rFonts w:ascii="Calibri" w:eastAsia="Calibri" w:hAnsi="Calibri" w:cs="Calibri"/>
          <w:i/>
          <w:sz w:val="28"/>
          <w:szCs w:val="28"/>
        </w:rPr>
        <w:t>.com</w:t>
      </w:r>
      <w:r>
        <w:rPr>
          <w:rFonts w:ascii="Calibri" w:eastAsia="Calibri" w:hAnsi="Calibri" w:cs="Calibri"/>
          <w:sz w:val="28"/>
          <w:szCs w:val="28"/>
        </w:rPr>
        <w:t xml:space="preserve">, cc to </w:t>
      </w:r>
      <w:hyperlink r:id="rId8">
        <w:r>
          <w:rPr>
            <w:rFonts w:ascii="Calibri" w:eastAsia="Calibri" w:hAnsi="Calibri" w:cs="Calibri"/>
            <w:color w:val="0000FF"/>
            <w:sz w:val="28"/>
            <w:szCs w:val="28"/>
            <w:u w:val="single"/>
          </w:rPr>
          <w:t>anna.d@layan</w:t>
        </w:r>
        <w:r w:rsidR="00584588" w:rsidRPr="00584588">
          <w:rPr>
            <w:rFonts w:ascii="Calibri" w:eastAsia="Calibri" w:hAnsi="Calibri" w:cs="Calibri"/>
            <w:color w:val="0000FF"/>
            <w:sz w:val="28"/>
            <w:szCs w:val="28"/>
            <w:u w:val="single"/>
          </w:rPr>
          <w:t>verde</w:t>
        </w:r>
        <w:r>
          <w:rPr>
            <w:rFonts w:ascii="Calibri" w:eastAsia="Calibri" w:hAnsi="Calibri" w:cs="Calibri"/>
            <w:color w:val="0000FF"/>
            <w:sz w:val="28"/>
            <w:szCs w:val="28"/>
            <w:u w:val="single"/>
          </w:rPr>
          <w:t>.com</w:t>
        </w:r>
      </w:hyperlink>
      <w:r>
        <w:rPr>
          <w:rFonts w:ascii="Calibri" w:eastAsia="Calibri" w:hAnsi="Calibri" w:cs="Calibri"/>
          <w:sz w:val="28"/>
          <w:szCs w:val="28"/>
        </w:rPr>
        <w:t xml:space="preserve">, </w:t>
      </w:r>
      <w:hyperlink r:id="rId9">
        <w:r>
          <w:rPr>
            <w:rFonts w:ascii="Calibri" w:eastAsia="Calibri" w:hAnsi="Calibri" w:cs="Calibri"/>
            <w:i/>
            <w:color w:val="0000FF"/>
            <w:sz w:val="28"/>
            <w:szCs w:val="28"/>
            <w:u w:val="single"/>
          </w:rPr>
          <w:t>direk.l@layan</w:t>
        </w:r>
        <w:r w:rsidR="00584588" w:rsidRPr="00584588">
          <w:rPr>
            <w:rFonts w:ascii="Calibri" w:eastAsia="Calibri" w:hAnsi="Calibri" w:cs="Calibri"/>
            <w:i/>
            <w:color w:val="0000FF"/>
            <w:sz w:val="28"/>
            <w:szCs w:val="28"/>
            <w:u w:val="single"/>
          </w:rPr>
          <w:t>verde</w:t>
        </w:r>
        <w:r>
          <w:rPr>
            <w:rFonts w:ascii="Calibri" w:eastAsia="Calibri" w:hAnsi="Calibri" w:cs="Calibri"/>
            <w:i/>
            <w:color w:val="0000FF"/>
            <w:sz w:val="28"/>
            <w:szCs w:val="28"/>
            <w:u w:val="single"/>
          </w:rPr>
          <w:t>.com</w:t>
        </w:r>
      </w:hyperlink>
      <w:r>
        <w:rPr>
          <w:rFonts w:ascii="Calibri" w:eastAsia="Calibri" w:hAnsi="Calibri" w:cs="Calibri"/>
          <w:i/>
          <w:sz w:val="28"/>
          <w:szCs w:val="28"/>
        </w:rPr>
        <w:t xml:space="preserve"> </w:t>
      </w:r>
    </w:p>
    <w:p w14:paraId="32D32612" w14:textId="77777777" w:rsidR="00ED7BEC" w:rsidRDefault="00ED7BEC">
      <w:pPr>
        <w:jc w:val="both"/>
        <w:rPr>
          <w:rFonts w:ascii="Calibri" w:eastAsia="Calibri" w:hAnsi="Calibri" w:cs="Calibri"/>
          <w:sz w:val="28"/>
          <w:szCs w:val="28"/>
        </w:rPr>
      </w:pPr>
    </w:p>
    <w:p w14:paraId="6968474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14.2 If either Party changes their address, fax number, email address or other means of contact give, written of the same be sent by registered post, Fax or email to the other Party not less than seven (7) days in advance thereof, failing which any correspondence or notice  sent by either Party to the other by registered post, fax, email or other electronic means to the most address, fax number, email address or other contact number shall be deemed to have been correctly sent and received and acknowledged as addressed.</w:t>
      </w:r>
    </w:p>
    <w:p w14:paraId="60830DE3"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An original confirmation copy bearing the sender’s signature of all notices delivered by hand or sent by sent by fax, email, or other electronic means which are intended for legal validity must be sent afterwards by registered post to the original recipient of the same.</w:t>
      </w:r>
    </w:p>
    <w:p w14:paraId="1EB8A5EB" w14:textId="4195C2C4" w:rsidR="00ED7BEC" w:rsidRDefault="00972AE8">
      <w:pPr>
        <w:jc w:val="both"/>
        <w:rPr>
          <w:rFonts w:ascii="Calibri" w:eastAsia="Calibri" w:hAnsi="Calibri" w:cs="Calibri"/>
          <w:sz w:val="28"/>
          <w:szCs w:val="28"/>
        </w:rPr>
      </w:pPr>
      <w:r>
        <w:rPr>
          <w:rFonts w:ascii="Calibri" w:eastAsia="Calibri" w:hAnsi="Calibri" w:cs="Calibri"/>
          <w:sz w:val="28"/>
          <w:szCs w:val="28"/>
        </w:rPr>
        <w:lastRenderedPageBreak/>
        <w:t>All notices according to this Contract shall be made in English or in Thai and translation in English.  In case of various readings the English version shall prevail.</w:t>
      </w:r>
    </w:p>
    <w:p w14:paraId="295DB42B" w14:textId="0AD59CBB" w:rsidR="00584588" w:rsidRDefault="00584588">
      <w:pPr>
        <w:jc w:val="both"/>
        <w:rPr>
          <w:rFonts w:ascii="Calibri" w:eastAsia="Calibri" w:hAnsi="Calibri" w:cs="Calibri"/>
          <w:sz w:val="28"/>
          <w:szCs w:val="28"/>
        </w:rPr>
      </w:pPr>
    </w:p>
    <w:p w14:paraId="2CC1E3CA" w14:textId="77777777" w:rsidR="00ED7BEC" w:rsidRDefault="00ED7BEC">
      <w:pPr>
        <w:jc w:val="both"/>
        <w:rPr>
          <w:rFonts w:ascii="Calibri" w:eastAsia="Calibri" w:hAnsi="Calibri" w:cs="Calibri"/>
          <w:color w:val="808000"/>
          <w:sz w:val="28"/>
          <w:szCs w:val="28"/>
        </w:rPr>
      </w:pPr>
    </w:p>
    <w:p w14:paraId="254C97CC"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15: </w:t>
      </w:r>
      <w:r>
        <w:rPr>
          <w:rFonts w:ascii="Calibri" w:eastAsia="Calibri" w:hAnsi="Calibri" w:cs="Calibri"/>
          <w:b/>
          <w:sz w:val="28"/>
          <w:szCs w:val="28"/>
          <w:u w:val="single"/>
        </w:rPr>
        <w:tab/>
        <w:t xml:space="preserve">ADDITIONS, AMENDMENTS AND REVISIONS </w:t>
      </w:r>
    </w:p>
    <w:p w14:paraId="066837AB" w14:textId="77777777" w:rsidR="00ED7BEC" w:rsidRDefault="00ED7BEC">
      <w:pPr>
        <w:jc w:val="both"/>
        <w:rPr>
          <w:rFonts w:ascii="Calibri" w:eastAsia="Calibri" w:hAnsi="Calibri" w:cs="Calibri"/>
          <w:b/>
          <w:sz w:val="28"/>
          <w:szCs w:val="28"/>
          <w:u w:val="single"/>
        </w:rPr>
      </w:pPr>
    </w:p>
    <w:p w14:paraId="672C4454" w14:textId="77777777" w:rsidR="00ED7BEC" w:rsidRDefault="00972AE8">
      <w:pPr>
        <w:jc w:val="both"/>
        <w:rPr>
          <w:rFonts w:ascii="Calibri" w:eastAsia="Calibri" w:hAnsi="Calibri" w:cs="Calibri"/>
          <w:b/>
          <w:sz w:val="28"/>
          <w:szCs w:val="28"/>
          <w:u w:val="single"/>
        </w:rPr>
      </w:pPr>
      <w:r>
        <w:rPr>
          <w:rFonts w:ascii="Calibri" w:eastAsia="Calibri" w:hAnsi="Calibri" w:cs="Calibri"/>
          <w:sz w:val="28"/>
          <w:szCs w:val="28"/>
        </w:rPr>
        <w:t>All additions and amendments to or revision of any particulars in the Contract must be made in writing and signed by both Parties hereto prior to being held binding and in effect then after.  Should any additions, amendments or revisions effects the primary construction schedule and cause delay of work, appropriate timing allowances of such additions, amendments and revisions to be added and uncounted as delay in work.</w:t>
      </w:r>
    </w:p>
    <w:p w14:paraId="284646F9" w14:textId="77777777" w:rsidR="00ED7BEC" w:rsidRDefault="00ED7BEC">
      <w:pPr>
        <w:jc w:val="both"/>
        <w:rPr>
          <w:rFonts w:ascii="Calibri" w:eastAsia="Calibri" w:hAnsi="Calibri" w:cs="Calibri"/>
          <w:b/>
          <w:sz w:val="28"/>
          <w:szCs w:val="28"/>
          <w:u w:val="single"/>
        </w:rPr>
      </w:pPr>
    </w:p>
    <w:p w14:paraId="2B1D8CFC"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16:     TERMINATION OF THE CONTRACT </w:t>
      </w:r>
    </w:p>
    <w:p w14:paraId="27B660D0" w14:textId="77777777" w:rsidR="00ED7BEC" w:rsidRDefault="00ED7BEC">
      <w:pPr>
        <w:jc w:val="both"/>
        <w:rPr>
          <w:rFonts w:ascii="Calibri" w:eastAsia="Calibri" w:hAnsi="Calibri" w:cs="Calibri"/>
          <w:b/>
          <w:sz w:val="28"/>
          <w:szCs w:val="28"/>
          <w:u w:val="single"/>
        </w:rPr>
      </w:pPr>
    </w:p>
    <w:p w14:paraId="1AACC70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In the event of force majeure circumstances, the Party that encounters an obstacle to fulfill its obligations under this Contract must immediately (no later than the next day after their occurrence) notify the other Parties of the Agreement on their occurrence and their estimated duration, and subsequently - of the termination of the force major circumstances. Failure to notify or untimely notification of force majeure circumstances deprives the relevant Party of the opportunity to refer to it in the future.</w:t>
      </w:r>
    </w:p>
    <w:p w14:paraId="715D467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At the request of the other Party, the Party, referring to the force majeure circumstances, must submit documents from the competent organizations and / or authorities confirming the occurrence of the force majeure circumstances.</w:t>
      </w:r>
    </w:p>
    <w:p w14:paraId="2265300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term for the fulfillment of obligations under this Contract is extended according to the time during which the force majeure circumstances and their consequences were in force.</w:t>
      </w:r>
    </w:p>
    <w:p w14:paraId="1EF04C7E"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If after the work on the defects is done and the quality is still not acceptable then the Employer should have the right not to accept the work and to order the items from someone else with the deduction of this amount paid to another contractor for the contractor payment.</w:t>
      </w:r>
    </w:p>
    <w:p w14:paraId="03B35059"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Employer has the right to terminate the Contract any time after the Contractor submitted unacceptable quality or submit the work with the delay. </w:t>
      </w:r>
    </w:p>
    <w:p w14:paraId="111E2041" w14:textId="77777777" w:rsidR="00ED7BEC" w:rsidRDefault="00972AE8">
      <w:pPr>
        <w:jc w:val="both"/>
        <w:rPr>
          <w:rFonts w:ascii="Calibri" w:eastAsia="Calibri" w:hAnsi="Calibri" w:cs="Calibri"/>
          <w:sz w:val="28"/>
          <w:szCs w:val="28"/>
        </w:rPr>
      </w:pPr>
      <w:r>
        <w:rPr>
          <w:rFonts w:ascii="Calibri" w:eastAsia="Calibri" w:hAnsi="Calibri" w:cs="Calibri"/>
          <w:sz w:val="28"/>
          <w:szCs w:val="28"/>
        </w:rPr>
        <w:lastRenderedPageBreak/>
        <w:t>In case of violation by the Contractor of the initial and / or final deadlines for the performance of work established or any of the intermediate terms established by the Schedule of work for more than 15 (Fifteen) calendar days, the Customer has the right to exercise the following powers:</w:t>
      </w:r>
    </w:p>
    <w:p w14:paraId="4BC820C0"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by his written notification, appoint a new deadline to the Contractor for the performance of work and, in case of its violation, unilaterally out of court, refuse to execute the Agreement in full or in part;</w:t>
      </w:r>
    </w:p>
    <w:p w14:paraId="579D35F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entrust the performance of works overdue by the Contractor to a third party, notifying the Contractor in writing about this, with the attribution of the corresponding costs to the Contractor;</w:t>
      </w:r>
    </w:p>
    <w:p w14:paraId="452D6615"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to terminate this Agreement.</w:t>
      </w:r>
    </w:p>
    <w:p w14:paraId="79B2036D"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 xml:space="preserve">The Acceptance Certificate shall form part of the Contract Documents. </w:t>
      </w:r>
    </w:p>
    <w:p w14:paraId="3D3A5799"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Until the formal Contract is prepared and executed, the Acceptance Certificate together with the documents listed as Contract Documents shall constitute a legal and binding Contract between the Employer and the Contractor.</w:t>
      </w:r>
    </w:p>
    <w:p w14:paraId="023F4ABF" w14:textId="77777777" w:rsidR="00ED7BEC" w:rsidRDefault="00ED7BEC">
      <w:pPr>
        <w:jc w:val="both"/>
        <w:rPr>
          <w:rFonts w:ascii="Calibri" w:eastAsia="Calibri" w:hAnsi="Calibri" w:cs="Calibri"/>
          <w:color w:val="000000"/>
          <w:sz w:val="28"/>
          <w:szCs w:val="28"/>
        </w:rPr>
      </w:pPr>
    </w:p>
    <w:p w14:paraId="512343C6" w14:textId="77777777" w:rsidR="00ED7BEC" w:rsidRDefault="00972AE8">
      <w:pPr>
        <w:jc w:val="both"/>
        <w:rPr>
          <w:rFonts w:ascii="Calibri" w:eastAsia="Calibri" w:hAnsi="Calibri" w:cs="Calibri"/>
          <w:b/>
          <w:color w:val="000000"/>
          <w:sz w:val="28"/>
          <w:szCs w:val="28"/>
          <w:u w:val="single"/>
        </w:rPr>
      </w:pPr>
      <w:r>
        <w:rPr>
          <w:rFonts w:ascii="Calibri" w:eastAsia="Calibri" w:hAnsi="Calibri" w:cs="Calibri"/>
          <w:b/>
          <w:color w:val="000000"/>
          <w:sz w:val="28"/>
          <w:szCs w:val="28"/>
          <w:u w:val="single"/>
        </w:rPr>
        <w:t>Clause 17: BREACHING</w:t>
      </w:r>
    </w:p>
    <w:p w14:paraId="50EBDA39" w14:textId="77777777" w:rsidR="00ED7BEC" w:rsidRDefault="00ED7BEC">
      <w:pPr>
        <w:jc w:val="both"/>
        <w:rPr>
          <w:rFonts w:ascii="Calibri" w:eastAsia="Calibri" w:hAnsi="Calibri" w:cs="Calibri"/>
          <w:b/>
          <w:color w:val="000000"/>
          <w:sz w:val="28"/>
          <w:szCs w:val="28"/>
          <w:u w:val="single"/>
        </w:rPr>
      </w:pPr>
    </w:p>
    <w:p w14:paraId="031F9EA4" w14:textId="77777777" w:rsidR="00ED7BEC" w:rsidRDefault="00972AE8">
      <w:pPr>
        <w:jc w:val="both"/>
        <w:rPr>
          <w:rFonts w:ascii="Calibri" w:eastAsia="Calibri" w:hAnsi="Calibri" w:cs="Calibri"/>
          <w:color w:val="000000"/>
          <w:sz w:val="28"/>
          <w:szCs w:val="28"/>
        </w:rPr>
      </w:pPr>
      <w:r>
        <w:rPr>
          <w:rFonts w:ascii="Calibri" w:eastAsia="Calibri" w:hAnsi="Calibri" w:cs="Calibri"/>
          <w:color w:val="000000"/>
          <w:sz w:val="28"/>
          <w:szCs w:val="28"/>
        </w:rPr>
        <w:t xml:space="preserve">If either party has breached any clause of this agreement, the Non Breaching Party shall notify the Breaching Party in writing giving the Breaching party to fulfill such breaching within 30 (Thirty) days. And if the Breaching party fails to do so then the Non Breaching Party is entitle to terminate this agreement and demand all damages actually suffered. </w:t>
      </w:r>
    </w:p>
    <w:p w14:paraId="6D3FE8DB" w14:textId="77777777" w:rsidR="008F1CD6" w:rsidRDefault="008F1CD6">
      <w:pPr>
        <w:jc w:val="both"/>
        <w:rPr>
          <w:rFonts w:ascii="Calibri" w:eastAsia="Calibri" w:hAnsi="Calibri" w:cs="Calibri"/>
          <w:color w:val="000000"/>
          <w:sz w:val="28"/>
          <w:szCs w:val="28"/>
        </w:rPr>
      </w:pPr>
    </w:p>
    <w:p w14:paraId="2FEFC8FE"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18:</w:t>
      </w:r>
      <w:r>
        <w:rPr>
          <w:rFonts w:ascii="Calibri" w:eastAsia="Calibri" w:hAnsi="Calibri" w:cs="Calibri"/>
          <w:b/>
          <w:sz w:val="28"/>
          <w:szCs w:val="28"/>
          <w:u w:val="single"/>
        </w:rPr>
        <w:tab/>
        <w:t>INTERPRETATION</w:t>
      </w:r>
    </w:p>
    <w:p w14:paraId="1CFE793D" w14:textId="77777777" w:rsidR="00ED7BEC" w:rsidRDefault="00ED7BEC">
      <w:pPr>
        <w:jc w:val="both"/>
        <w:rPr>
          <w:rFonts w:ascii="Calibri" w:eastAsia="Calibri" w:hAnsi="Calibri" w:cs="Calibri"/>
          <w:b/>
          <w:sz w:val="28"/>
          <w:szCs w:val="28"/>
          <w:u w:val="single"/>
        </w:rPr>
      </w:pPr>
    </w:p>
    <w:p w14:paraId="697DDF24"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The following words and expressions shall have the meanings herein assigned unless the subject matter or context thereof is inconsistent with such context thereof be inconsistent with such construction:</w:t>
      </w:r>
    </w:p>
    <w:p w14:paraId="1CE65AF2" w14:textId="206C05DC" w:rsidR="00ED7BEC" w:rsidRDefault="00972AE8">
      <w:pPr>
        <w:jc w:val="both"/>
        <w:rPr>
          <w:rFonts w:ascii="Calibri" w:eastAsia="Calibri" w:hAnsi="Calibri" w:cs="Calibri"/>
          <w:sz w:val="28"/>
          <w:szCs w:val="28"/>
        </w:rPr>
      </w:pPr>
      <w:r>
        <w:rPr>
          <w:rFonts w:ascii="Calibri" w:eastAsia="Calibri" w:hAnsi="Calibri" w:cs="Calibri"/>
          <w:sz w:val="28"/>
          <w:szCs w:val="28"/>
        </w:rPr>
        <w:t>The “Employer” or any successor to the Employer in right or assign, when two or more persons are included, their liabilities under this Contract shall be joint and several Words importing the masculine gender shall be deemed to include the feminine and neuter genders and the singular to include the plural and vice versa “Competent Authority” means any government, semi or quasi government, department, statutory body or agency or state enterprise.</w:t>
      </w:r>
    </w:p>
    <w:p w14:paraId="2A7BF4DE" w14:textId="77777777" w:rsidR="00ED7BEC" w:rsidRDefault="00ED7BEC">
      <w:pPr>
        <w:jc w:val="both"/>
        <w:rPr>
          <w:rFonts w:ascii="Calibri" w:eastAsia="Calibri" w:hAnsi="Calibri" w:cs="Calibri"/>
          <w:sz w:val="28"/>
          <w:szCs w:val="28"/>
        </w:rPr>
      </w:pPr>
    </w:p>
    <w:p w14:paraId="706DC0E9" w14:textId="77777777" w:rsidR="00ED7BEC" w:rsidRDefault="00972AE8">
      <w:pPr>
        <w:jc w:val="both"/>
        <w:rPr>
          <w:rFonts w:ascii="Calibri" w:eastAsia="Calibri" w:hAnsi="Calibri" w:cs="Calibri"/>
          <w:b/>
          <w:sz w:val="28"/>
          <w:szCs w:val="28"/>
          <w:u w:val="single"/>
        </w:rPr>
      </w:pPr>
      <w:r>
        <w:rPr>
          <w:rFonts w:ascii="Calibri" w:eastAsia="Calibri" w:hAnsi="Calibri" w:cs="Calibri"/>
          <w:b/>
          <w:sz w:val="28"/>
          <w:szCs w:val="28"/>
          <w:u w:val="single"/>
        </w:rPr>
        <w:t>Clause 19:</w:t>
      </w:r>
      <w:r>
        <w:rPr>
          <w:rFonts w:ascii="Calibri" w:eastAsia="Calibri" w:hAnsi="Calibri" w:cs="Calibri"/>
          <w:b/>
          <w:sz w:val="28"/>
          <w:szCs w:val="28"/>
          <w:u w:val="single"/>
        </w:rPr>
        <w:tab/>
        <w:t>GOVERNING LAW AND JURISDICTION</w:t>
      </w:r>
    </w:p>
    <w:p w14:paraId="3D8EA9CC" w14:textId="77777777" w:rsidR="00ED7BEC" w:rsidRDefault="00ED7BEC">
      <w:pPr>
        <w:jc w:val="both"/>
        <w:rPr>
          <w:rFonts w:ascii="Calibri" w:eastAsia="Calibri" w:hAnsi="Calibri" w:cs="Calibri"/>
          <w:b/>
          <w:sz w:val="28"/>
          <w:szCs w:val="28"/>
          <w:u w:val="single"/>
        </w:rPr>
      </w:pPr>
    </w:p>
    <w:p w14:paraId="2514DA64" w14:textId="77777777" w:rsidR="00ED7BEC" w:rsidRDefault="00972AE8">
      <w:pPr>
        <w:jc w:val="both"/>
        <w:rPr>
          <w:rFonts w:ascii="Calibri" w:eastAsia="Calibri" w:hAnsi="Calibri" w:cs="Calibri"/>
          <w:color w:val="000000"/>
          <w:sz w:val="28"/>
          <w:szCs w:val="28"/>
        </w:rPr>
      </w:pPr>
      <w:r>
        <w:rPr>
          <w:rFonts w:ascii="Calibri" w:eastAsia="Calibri" w:hAnsi="Calibri" w:cs="Calibri"/>
          <w:sz w:val="28"/>
          <w:szCs w:val="28"/>
        </w:rPr>
        <w:t xml:space="preserve">This Contract shall be governed by and construed and interpreted according to the laws of the Kingdom of Thailand.  In the event of </w:t>
      </w:r>
      <w:r>
        <w:rPr>
          <w:rFonts w:ascii="Calibri" w:eastAsia="Calibri" w:hAnsi="Calibri" w:cs="Calibri"/>
          <w:color w:val="000000"/>
          <w:sz w:val="28"/>
          <w:szCs w:val="28"/>
        </w:rPr>
        <w:t>any dispute arising from this Contract, such dispute shall be initially discussed and addressed by the private arbitrator which both party mutually agreed to appoint Acting. Sub. LT. Saranyaphong Dawan to try to find the solution for settlement at the first stage of 30 (Thirty) days period, and then if this arbitration fail, the dispute then shall be litigated at the Phuket Provincial Court for hearing and settlement.</w:t>
      </w:r>
    </w:p>
    <w:p w14:paraId="3B9F6250" w14:textId="77777777" w:rsidR="008F1CD6" w:rsidRDefault="008F1CD6" w:rsidP="00C24993">
      <w:pPr>
        <w:jc w:val="both"/>
        <w:rPr>
          <w:rFonts w:ascii="Calibri" w:eastAsia="Calibri" w:hAnsi="Calibri" w:cs="Calibri"/>
          <w:color w:val="000000"/>
          <w:sz w:val="28"/>
          <w:szCs w:val="28"/>
        </w:rPr>
      </w:pPr>
    </w:p>
    <w:p w14:paraId="50E39E93" w14:textId="45DFF3F9" w:rsidR="00C24993" w:rsidRDefault="00972AE8" w:rsidP="00C24993">
      <w:pPr>
        <w:jc w:val="both"/>
        <w:rPr>
          <w:rFonts w:ascii="Calibri" w:eastAsia="Calibri" w:hAnsi="Calibri" w:cstheme="minorBidi"/>
          <w:color w:val="808000"/>
          <w:sz w:val="28"/>
          <w:szCs w:val="35"/>
          <w:lang w:bidi="th-TH"/>
        </w:rPr>
      </w:pPr>
      <w:r>
        <w:rPr>
          <w:rFonts w:ascii="Calibri" w:eastAsia="Calibri" w:hAnsi="Calibri" w:cs="Calibri"/>
          <w:color w:val="000000"/>
          <w:sz w:val="28"/>
          <w:szCs w:val="28"/>
        </w:rPr>
        <w:t xml:space="preserve">This shall not prejudice the right of either Party to litigate disputes in courts of other jurisdictions in other countries to be governed by and construed and interpreted according to the laws of such jurisdictions and countries.  </w:t>
      </w:r>
      <w:r>
        <w:rPr>
          <w:rFonts w:ascii="Calibri" w:eastAsia="Calibri" w:hAnsi="Calibri" w:cs="Calibri"/>
          <w:sz w:val="28"/>
          <w:szCs w:val="28"/>
        </w:rPr>
        <w:t>Proceeding with litigation by either Party hereto in any other jurisdiction or jurisdictions shall not preclude the right of right of either Party hereto to proceed with litigation in other jurisdictions of other countries, whether concurrent of not.</w:t>
      </w:r>
      <w:r>
        <w:rPr>
          <w:rFonts w:ascii="Calibri" w:eastAsia="Calibri" w:hAnsi="Calibri" w:cs="Calibri"/>
          <w:color w:val="808000"/>
          <w:sz w:val="28"/>
          <w:szCs w:val="28"/>
        </w:rPr>
        <w:t xml:space="preserve"> </w:t>
      </w:r>
    </w:p>
    <w:p w14:paraId="150EE0FE" w14:textId="77777777" w:rsidR="00C24993" w:rsidRDefault="00C24993" w:rsidP="00C24993">
      <w:pPr>
        <w:jc w:val="both"/>
        <w:rPr>
          <w:rFonts w:ascii="Calibri" w:eastAsia="Calibri" w:hAnsi="Calibri" w:cstheme="minorBidi"/>
          <w:color w:val="808000"/>
          <w:sz w:val="28"/>
          <w:szCs w:val="35"/>
          <w:lang w:bidi="th-TH"/>
        </w:rPr>
      </w:pPr>
    </w:p>
    <w:p w14:paraId="5592C82E" w14:textId="5F932CF8" w:rsidR="00ED7BEC" w:rsidRPr="00C24993" w:rsidRDefault="00C24993" w:rsidP="00C24993">
      <w:pPr>
        <w:jc w:val="both"/>
        <w:rPr>
          <w:rFonts w:ascii="Calibri" w:eastAsia="Calibri" w:hAnsi="Calibri" w:cs="Calibri"/>
          <w:color w:val="808000"/>
          <w:sz w:val="28"/>
          <w:szCs w:val="28"/>
        </w:rPr>
      </w:pPr>
      <w:r>
        <w:rPr>
          <w:rFonts w:ascii="Calibri" w:eastAsia="Calibri" w:hAnsi="Calibri" w:cstheme="minorBidi" w:hint="cs"/>
          <w:color w:val="808000"/>
          <w:sz w:val="28"/>
          <w:szCs w:val="35"/>
          <w:lang w:bidi="th-TH"/>
        </w:rPr>
        <w:t xml:space="preserve">            </w:t>
      </w:r>
      <w:r w:rsidR="00972AE8">
        <w:rPr>
          <w:rFonts w:ascii="Calibri" w:eastAsia="Calibri" w:hAnsi="Calibri" w:cs="Calibri"/>
          <w:b/>
          <w:color w:val="000000"/>
          <w:sz w:val="28"/>
          <w:szCs w:val="28"/>
        </w:rPr>
        <w:t>LAYAN BEST VIEW Co., Ltd.</w:t>
      </w:r>
    </w:p>
    <w:p w14:paraId="7B16736F" w14:textId="77777777" w:rsidR="00ED7BEC" w:rsidRDefault="00ED7BEC">
      <w:pPr>
        <w:jc w:val="both"/>
        <w:rPr>
          <w:rFonts w:ascii="Calibri" w:eastAsia="Calibri" w:hAnsi="Calibri" w:cs="Calibri"/>
          <w:sz w:val="28"/>
          <w:szCs w:val="28"/>
        </w:rPr>
      </w:pPr>
    </w:p>
    <w:p w14:paraId="27576AA7"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Signed………………….…………………..the “Employer”</w:t>
      </w:r>
    </w:p>
    <w:p w14:paraId="5FA34FEC" w14:textId="7969452B" w:rsidR="00ED7BEC" w:rsidRDefault="00972AE8">
      <w:pPr>
        <w:jc w:val="both"/>
        <w:rPr>
          <w:rFonts w:ascii="Calibri" w:eastAsia="Calibri" w:hAnsi="Calibri" w:cs="Calibri"/>
          <w:b/>
          <w:sz w:val="28"/>
          <w:szCs w:val="28"/>
        </w:rPr>
      </w:pPr>
      <w:r>
        <w:rPr>
          <w:rFonts w:ascii="Calibri" w:eastAsia="Calibri" w:hAnsi="Calibri" w:cs="Calibri"/>
          <w:sz w:val="28"/>
          <w:szCs w:val="28"/>
        </w:rPr>
        <w:t xml:space="preserve">             </w:t>
      </w:r>
      <w:r>
        <w:rPr>
          <w:rFonts w:ascii="Calibri" w:eastAsia="Calibri" w:hAnsi="Calibri" w:cs="Calibri"/>
          <w:b/>
          <w:sz w:val="28"/>
          <w:szCs w:val="28"/>
        </w:rPr>
        <w:t>(Mr. Vadym Bukhkalov)</w:t>
      </w:r>
    </w:p>
    <w:p w14:paraId="7593BCAD" w14:textId="77777777" w:rsidR="00C24993" w:rsidRDefault="00C24993">
      <w:pPr>
        <w:ind w:left="1440" w:firstLine="720"/>
        <w:jc w:val="both"/>
        <w:rPr>
          <w:rFonts w:ascii="Calibri" w:eastAsia="Calibri" w:hAnsi="Calibri" w:cstheme="minorBidi"/>
          <w:b/>
          <w:sz w:val="28"/>
          <w:szCs w:val="35"/>
          <w:lang w:bidi="th-TH"/>
        </w:rPr>
      </w:pPr>
    </w:p>
    <w:p w14:paraId="64CFBFF8" w14:textId="51D46348" w:rsidR="00C24993" w:rsidRPr="00DC3027" w:rsidRDefault="00972AE8" w:rsidP="00DC3027">
      <w:pPr>
        <w:ind w:left="1440" w:firstLine="720"/>
        <w:jc w:val="both"/>
        <w:rPr>
          <w:rFonts w:ascii="Calibri" w:eastAsia="Calibri" w:hAnsi="Calibri" w:cs="Calibri"/>
          <w:b/>
          <w:sz w:val="28"/>
          <w:szCs w:val="28"/>
        </w:rPr>
      </w:pPr>
      <w:r>
        <w:rPr>
          <w:rFonts w:ascii="Calibri" w:eastAsia="Calibri" w:hAnsi="Calibri" w:cs="Calibri"/>
          <w:b/>
          <w:sz w:val="28"/>
          <w:szCs w:val="28"/>
        </w:rPr>
        <w:t xml:space="preserve">  </w:t>
      </w:r>
    </w:p>
    <w:p w14:paraId="708C05DA" w14:textId="3FBA2FFC" w:rsidR="00ED7BEC" w:rsidRDefault="005F5392" w:rsidP="00C24993">
      <w:pPr>
        <w:rPr>
          <w:rFonts w:ascii="Calibri" w:eastAsia="Calibri" w:hAnsi="Calibri" w:cs="Calibri"/>
          <w:color w:val="808000"/>
          <w:sz w:val="28"/>
          <w:szCs w:val="28"/>
        </w:rPr>
      </w:pPr>
      <w:r w:rsidRPr="008F1CD6">
        <w:rPr>
          <w:rFonts w:asciiTheme="majorHAnsi" w:eastAsia="Calibri" w:hAnsiTheme="majorHAnsi" w:cstheme="minorBidi"/>
          <w:b/>
          <w:sz w:val="28"/>
          <w:szCs w:val="28"/>
          <w:lang w:bidi="th-TH"/>
        </w:rPr>
        <w:t xml:space="preserve">KTEC Construction </w:t>
      </w:r>
      <w:r w:rsidR="00C24993" w:rsidRPr="008F1CD6">
        <w:rPr>
          <w:rFonts w:asciiTheme="majorHAnsi" w:eastAsia="Calibri" w:hAnsiTheme="majorHAnsi" w:cstheme="minorBidi"/>
          <w:b/>
          <w:sz w:val="28"/>
          <w:szCs w:val="28"/>
          <w:lang w:bidi="th-TH"/>
        </w:rPr>
        <w:t>&amp; Engineering Co</w:t>
      </w:r>
      <w:r w:rsidR="00C24993" w:rsidRPr="008F1CD6">
        <w:rPr>
          <w:rFonts w:asciiTheme="minorBidi" w:eastAsia="Calibri" w:hAnsiTheme="minorBidi" w:cstheme="minorBidi" w:hint="cs"/>
          <w:b/>
          <w:sz w:val="28"/>
          <w:szCs w:val="28"/>
          <w:lang w:bidi="th-TH"/>
        </w:rPr>
        <w:t>.</w:t>
      </w:r>
      <w:r w:rsidR="00972AE8" w:rsidRPr="008F1CD6">
        <w:rPr>
          <w:rFonts w:ascii="Calibri" w:eastAsia="Calibri" w:hAnsi="Calibri" w:cs="Calibri"/>
          <w:b/>
          <w:sz w:val="28"/>
          <w:szCs w:val="28"/>
        </w:rPr>
        <w:t>, Ltd.</w:t>
      </w:r>
    </w:p>
    <w:p w14:paraId="46C96552" w14:textId="77777777" w:rsidR="00ED7BEC" w:rsidRDefault="00ED7BEC">
      <w:pPr>
        <w:ind w:left="1440" w:firstLine="720"/>
        <w:jc w:val="both"/>
        <w:rPr>
          <w:rFonts w:ascii="Calibri" w:eastAsia="Calibri" w:hAnsi="Calibri" w:cs="Calibri"/>
          <w:color w:val="808000"/>
          <w:sz w:val="28"/>
          <w:szCs w:val="28"/>
        </w:rPr>
      </w:pPr>
    </w:p>
    <w:p w14:paraId="27F8B6A1" w14:textId="77777777" w:rsidR="005F5392" w:rsidRDefault="00972AE8">
      <w:pPr>
        <w:jc w:val="both"/>
        <w:rPr>
          <w:rFonts w:ascii="Calibri" w:eastAsia="Calibri" w:hAnsi="Calibri" w:cstheme="minorBidi"/>
          <w:sz w:val="28"/>
          <w:szCs w:val="35"/>
          <w:lang w:bidi="th-TH"/>
        </w:rPr>
      </w:pPr>
      <w:r>
        <w:rPr>
          <w:rFonts w:ascii="Calibri" w:eastAsia="Calibri" w:hAnsi="Calibri" w:cs="Calibri"/>
          <w:sz w:val="28"/>
          <w:szCs w:val="28"/>
        </w:rPr>
        <w:t>Signed………………….…………………..the “Contractor”</w:t>
      </w:r>
    </w:p>
    <w:p w14:paraId="4C440081" w14:textId="520509FA" w:rsidR="00ED7BEC" w:rsidRDefault="00972AE8">
      <w:pPr>
        <w:jc w:val="both"/>
        <w:rPr>
          <w:rFonts w:ascii="Calibri" w:eastAsia="Calibri" w:hAnsi="Calibri" w:cstheme="minorBidi"/>
          <w:sz w:val="28"/>
          <w:szCs w:val="35"/>
          <w:lang w:bidi="th-TH"/>
        </w:rPr>
      </w:pPr>
      <w:r>
        <w:rPr>
          <w:rFonts w:ascii="Calibri" w:eastAsia="Calibri" w:hAnsi="Calibri" w:cs="Calibri"/>
          <w:b/>
          <w:sz w:val="28"/>
          <w:szCs w:val="28"/>
        </w:rPr>
        <w:t xml:space="preserve"> </w:t>
      </w:r>
      <w:r w:rsidR="008F1CD6">
        <w:rPr>
          <w:rFonts w:ascii="Calibri" w:eastAsia="Calibri" w:hAnsi="Calibri" w:cs="Calibri"/>
          <w:b/>
          <w:sz w:val="28"/>
          <w:szCs w:val="28"/>
        </w:rPr>
        <w:t xml:space="preserve">      </w:t>
      </w:r>
      <w:r>
        <w:rPr>
          <w:rFonts w:ascii="Calibri" w:eastAsia="Calibri" w:hAnsi="Calibri" w:cs="Calibri"/>
          <w:b/>
          <w:sz w:val="28"/>
          <w:szCs w:val="28"/>
        </w:rPr>
        <w:t xml:space="preserve">  </w:t>
      </w:r>
      <w:r w:rsidRPr="008F1CD6">
        <w:rPr>
          <w:rFonts w:ascii="Calibri" w:eastAsia="Calibri" w:hAnsi="Calibri" w:cs="Calibri"/>
          <w:b/>
          <w:sz w:val="28"/>
          <w:szCs w:val="28"/>
        </w:rPr>
        <w:t>(</w:t>
      </w:r>
      <w:r w:rsidR="005F5392" w:rsidRPr="008F1CD6">
        <w:rPr>
          <w:rFonts w:asciiTheme="majorHAnsi" w:eastAsia="Calibri" w:hAnsiTheme="majorHAnsi" w:cstheme="minorBidi"/>
          <w:b/>
          <w:sz w:val="28"/>
          <w:szCs w:val="28"/>
          <w:lang w:bidi="th-TH"/>
        </w:rPr>
        <w:t>Mr. Udumvit Chamnankit</w:t>
      </w:r>
      <w:r w:rsidR="00482A3C" w:rsidRPr="008F1CD6">
        <w:rPr>
          <w:rFonts w:asciiTheme="majorHAnsi" w:eastAsia="Calibri" w:hAnsiTheme="majorHAnsi" w:cs="Calibri"/>
          <w:b/>
          <w:sz w:val="28"/>
          <w:szCs w:val="28"/>
        </w:rPr>
        <w:t xml:space="preserve"> </w:t>
      </w:r>
      <w:r w:rsidRPr="008F1CD6">
        <w:rPr>
          <w:rFonts w:asciiTheme="majorHAnsi" w:eastAsia="Calibri" w:hAnsiTheme="majorHAnsi" w:cs="Calibri"/>
          <w:b/>
          <w:sz w:val="28"/>
          <w:szCs w:val="28"/>
        </w:rPr>
        <w:t>)</w:t>
      </w:r>
    </w:p>
    <w:p w14:paraId="33C0EDB8" w14:textId="052872B1" w:rsidR="00C24993" w:rsidRPr="00C24993" w:rsidRDefault="00C24993">
      <w:pPr>
        <w:jc w:val="both"/>
        <w:rPr>
          <w:rFonts w:ascii="Calibri" w:eastAsia="Calibri" w:hAnsi="Calibri" w:cstheme="minorBidi"/>
          <w:sz w:val="28"/>
          <w:szCs w:val="35"/>
          <w:lang w:bidi="th-TH"/>
        </w:rPr>
      </w:pPr>
      <w:r>
        <w:rPr>
          <w:rFonts w:ascii="Calibri" w:eastAsia="Calibri" w:hAnsi="Calibri" w:cstheme="minorBidi" w:hint="cs"/>
          <w:sz w:val="28"/>
          <w:szCs w:val="35"/>
          <w:lang w:bidi="th-TH"/>
        </w:rPr>
        <w:t xml:space="preserve">             Managing Director</w:t>
      </w:r>
    </w:p>
    <w:p w14:paraId="6DA60AB3" w14:textId="77777777" w:rsidR="008F1CD6" w:rsidRDefault="008F1CD6">
      <w:pPr>
        <w:jc w:val="both"/>
        <w:rPr>
          <w:rFonts w:ascii="Calibri" w:eastAsia="Calibri" w:hAnsi="Calibri" w:cs="Calibri"/>
          <w:sz w:val="28"/>
          <w:szCs w:val="28"/>
        </w:rPr>
      </w:pPr>
    </w:p>
    <w:p w14:paraId="55691A86" w14:textId="30DEC7DC" w:rsidR="00ED7BEC" w:rsidRDefault="00972AE8">
      <w:pPr>
        <w:jc w:val="both"/>
        <w:rPr>
          <w:rFonts w:ascii="Calibri" w:eastAsia="Calibri" w:hAnsi="Calibri" w:cs="Calibri"/>
          <w:sz w:val="28"/>
          <w:szCs w:val="28"/>
        </w:rPr>
      </w:pPr>
      <w:r>
        <w:rPr>
          <w:rFonts w:ascii="Calibri" w:eastAsia="Calibri" w:hAnsi="Calibri" w:cs="Calibri"/>
          <w:sz w:val="28"/>
          <w:szCs w:val="28"/>
        </w:rPr>
        <w:t>Signed……………………….……………Witness</w:t>
      </w:r>
    </w:p>
    <w:p w14:paraId="3C2B5F9F" w14:textId="77777777" w:rsidR="00ED7BEC" w:rsidRDefault="00972AE8">
      <w:pPr>
        <w:jc w:val="both"/>
        <w:rPr>
          <w:rFonts w:ascii="Calibri" w:eastAsia="Calibri" w:hAnsi="Calibri" w:cs="Calibri"/>
          <w:sz w:val="28"/>
          <w:szCs w:val="28"/>
        </w:rPr>
      </w:pPr>
      <w:r>
        <w:rPr>
          <w:rFonts w:ascii="Calibri" w:eastAsia="Calibri" w:hAnsi="Calibri" w:cs="Calibri"/>
          <w:sz w:val="28"/>
          <w:szCs w:val="28"/>
        </w:rPr>
        <w:t>(…………….…………………….)</w:t>
      </w:r>
    </w:p>
    <w:p w14:paraId="6700218A" w14:textId="77777777" w:rsidR="00ED7BEC" w:rsidRDefault="00ED7BEC">
      <w:pPr>
        <w:jc w:val="both"/>
        <w:rPr>
          <w:rFonts w:ascii="Calibri" w:eastAsia="Calibri" w:hAnsi="Calibri" w:cs="Calibri"/>
          <w:sz w:val="28"/>
          <w:szCs w:val="28"/>
        </w:rPr>
      </w:pPr>
    </w:p>
    <w:p w14:paraId="087943C5" w14:textId="265CAB64" w:rsidR="00ED7BEC" w:rsidRDefault="00972AE8">
      <w:pPr>
        <w:jc w:val="both"/>
        <w:rPr>
          <w:rFonts w:ascii="Calibri" w:eastAsia="Calibri" w:hAnsi="Calibri" w:cs="Calibri"/>
          <w:sz w:val="28"/>
          <w:szCs w:val="28"/>
        </w:rPr>
      </w:pPr>
      <w:r>
        <w:rPr>
          <w:rFonts w:ascii="Calibri" w:eastAsia="Calibri" w:hAnsi="Calibri" w:cs="Calibri"/>
          <w:sz w:val="28"/>
          <w:szCs w:val="28"/>
        </w:rPr>
        <w:t>Signed……………………..…………….. Witness</w:t>
      </w:r>
    </w:p>
    <w:p w14:paraId="6700D941" w14:textId="5BF190A7" w:rsidR="00ED7BEC" w:rsidRPr="00DC3027" w:rsidRDefault="00972AE8" w:rsidP="00DC3027">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 xml:space="preserve">                                       </w:t>
      </w:r>
    </w:p>
    <w:sectPr w:rsidR="00ED7BEC" w:rsidRPr="00DC3027">
      <w:headerReference w:type="default" r:id="rId10"/>
      <w:footerReference w:type="default" r:id="rId11"/>
      <w:pgSz w:w="12240" w:h="15840"/>
      <w:pgMar w:top="2070" w:right="1170" w:bottom="360" w:left="1800" w:header="0" w:footer="4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901346" w14:textId="77777777" w:rsidR="0062754A" w:rsidRDefault="0062754A">
      <w:r>
        <w:separator/>
      </w:r>
    </w:p>
  </w:endnote>
  <w:endnote w:type="continuationSeparator" w:id="0">
    <w:p w14:paraId="5B9C1A81" w14:textId="77777777" w:rsidR="0062754A" w:rsidRDefault="00627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C9DEF2" w14:textId="77777777" w:rsidR="00ED7BEC" w:rsidRDefault="00ED7BEC">
    <w:pPr>
      <w:pBdr>
        <w:top w:val="nil"/>
        <w:left w:val="nil"/>
        <w:bottom w:val="nil"/>
        <w:right w:val="nil"/>
        <w:between w:val="nil"/>
      </w:pBdr>
      <w:tabs>
        <w:tab w:val="center" w:pos="4320"/>
        <w:tab w:val="right" w:pos="8640"/>
      </w:tabs>
      <w:jc w:val="center"/>
      <w:rPr>
        <w:rFonts w:ascii="Georgia" w:eastAsia="Georgia" w:hAnsi="Georgia" w:cs="Georgia"/>
        <w:b/>
        <w:color w:val="808080"/>
        <w:sz w:val="16"/>
        <w:szCs w:val="16"/>
      </w:rPr>
    </w:pPr>
  </w:p>
  <w:p w14:paraId="087A9C6B" w14:textId="77777777" w:rsidR="00ED7BEC" w:rsidRDefault="00972AE8">
    <w:pPr>
      <w:pBdr>
        <w:top w:val="nil"/>
        <w:left w:val="nil"/>
        <w:bottom w:val="nil"/>
        <w:right w:val="nil"/>
        <w:between w:val="nil"/>
      </w:pBdr>
      <w:tabs>
        <w:tab w:val="center" w:pos="4320"/>
        <w:tab w:val="right" w:pos="8640"/>
      </w:tabs>
      <w:rPr>
        <w:rFonts w:ascii="Calibri" w:eastAsia="Calibri" w:hAnsi="Calibri" w:cs="Calibri"/>
        <w:b/>
        <w:color w:val="808080"/>
        <w:sz w:val="16"/>
        <w:szCs w:val="16"/>
      </w:rPr>
    </w:pPr>
    <w:r>
      <w:rPr>
        <w:rFonts w:ascii="Calibri" w:eastAsia="Calibri" w:hAnsi="Calibri" w:cs="Calibri"/>
        <w:b/>
        <w:color w:val="808080"/>
        <w:sz w:val="16"/>
        <w:szCs w:val="16"/>
      </w:rPr>
      <w:t>Contractor…………………………………..                                                            Employer…………………………………………</w:t>
    </w:r>
  </w:p>
  <w:p w14:paraId="62CF78AE" w14:textId="77777777" w:rsidR="00ED7BEC" w:rsidRDefault="00ED7BEC">
    <w:pPr>
      <w:pBdr>
        <w:top w:val="nil"/>
        <w:left w:val="nil"/>
        <w:bottom w:val="nil"/>
        <w:right w:val="nil"/>
        <w:between w:val="nil"/>
      </w:pBdr>
      <w:tabs>
        <w:tab w:val="center" w:pos="4320"/>
        <w:tab w:val="right" w:pos="8640"/>
      </w:tabs>
      <w:jc w:val="center"/>
      <w:rPr>
        <w:rFonts w:ascii="Georgia" w:eastAsia="Georgia" w:hAnsi="Georgia" w:cs="Georgia"/>
        <w:b/>
        <w:color w:val="808080"/>
        <w:sz w:val="16"/>
        <w:szCs w:val="16"/>
      </w:rPr>
    </w:pPr>
  </w:p>
  <w:p w14:paraId="4C5593CF" w14:textId="77777777" w:rsidR="00ED7BEC" w:rsidRDefault="00ED7BEC">
    <w:pPr>
      <w:pBdr>
        <w:top w:val="nil"/>
        <w:left w:val="nil"/>
        <w:bottom w:val="nil"/>
        <w:right w:val="nil"/>
        <w:between w:val="nil"/>
      </w:pBdr>
      <w:tabs>
        <w:tab w:val="center" w:pos="4320"/>
        <w:tab w:val="right" w:pos="8640"/>
      </w:tabs>
      <w:jc w:val="center"/>
      <w:rPr>
        <w:rFonts w:ascii="Times New Roman" w:eastAsia="Times New Roman" w:hAnsi="Times New Roman" w:cs="Times New Roman"/>
        <w:b/>
        <w:color w:val="000000"/>
        <w:sz w:val="24"/>
        <w:szCs w:val="24"/>
      </w:rPr>
    </w:pPr>
  </w:p>
  <w:p w14:paraId="0A145BEC" w14:textId="77777777" w:rsidR="00ED7BEC" w:rsidRDefault="00972AE8">
    <w:pPr>
      <w:pBdr>
        <w:top w:val="nil"/>
        <w:left w:val="nil"/>
        <w:bottom w:val="nil"/>
        <w:right w:val="nil"/>
        <w:between w:val="nil"/>
      </w:pBdr>
      <w:tabs>
        <w:tab w:val="center" w:pos="4320"/>
        <w:tab w:val="right" w:pos="8640"/>
      </w:tabs>
      <w:jc w:val="center"/>
      <w:rPr>
        <w:rFonts w:ascii="Georgia" w:eastAsia="Georgia" w:hAnsi="Georgia" w:cs="Georgia"/>
        <w:color w:val="808080"/>
        <w:sz w:val="16"/>
        <w:szCs w:val="16"/>
      </w:rPr>
    </w:pPr>
    <w:r>
      <w:rPr>
        <w:rFonts w:ascii="Times New Roman" w:eastAsia="Times New Roman" w:hAnsi="Times New Roman" w:cs="Times New Roman"/>
        <w:color w:val="000000"/>
        <w:sz w:val="24"/>
        <w:szCs w:val="24"/>
      </w:rPr>
      <w:t xml:space="preserve"> </w:t>
    </w:r>
    <w:r>
      <w:rPr>
        <w:color w:val="000000"/>
      </w:rPr>
      <w:fldChar w:fldCharType="begin"/>
    </w:r>
    <w:r>
      <w:rPr>
        <w:color w:val="000000"/>
      </w:rPr>
      <w:instrText>PAGE</w:instrText>
    </w:r>
    <w:r>
      <w:rPr>
        <w:color w:val="000000"/>
      </w:rPr>
      <w:fldChar w:fldCharType="separate"/>
    </w:r>
    <w:r w:rsidR="008A7349">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61CE1B" w14:textId="77777777" w:rsidR="0062754A" w:rsidRDefault="0062754A">
      <w:r>
        <w:separator/>
      </w:r>
    </w:p>
  </w:footnote>
  <w:footnote w:type="continuationSeparator" w:id="0">
    <w:p w14:paraId="62C7EBC4" w14:textId="77777777" w:rsidR="0062754A" w:rsidRDefault="00627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AD6762" w14:textId="77777777" w:rsidR="00ED7BEC" w:rsidRDefault="00ED7BEC">
    <w:pPr>
      <w:pBdr>
        <w:top w:val="nil"/>
        <w:left w:val="nil"/>
        <w:bottom w:val="nil"/>
        <w:right w:val="nil"/>
        <w:between w:val="nil"/>
      </w:pBdr>
      <w:tabs>
        <w:tab w:val="center" w:pos="4320"/>
        <w:tab w:val="right" w:pos="8640"/>
      </w:tabs>
      <w:jc w:val="center"/>
      <w:rPr>
        <w:color w:val="000000"/>
      </w:rPr>
    </w:pPr>
  </w:p>
  <w:p w14:paraId="6F63FCAF" w14:textId="77777777" w:rsidR="00ED7BEC" w:rsidRDefault="00972AE8">
    <w:pPr>
      <w:pBdr>
        <w:top w:val="nil"/>
        <w:left w:val="nil"/>
        <w:bottom w:val="nil"/>
        <w:right w:val="nil"/>
        <w:between w:val="nil"/>
      </w:pBdr>
      <w:tabs>
        <w:tab w:val="center" w:pos="4320"/>
        <w:tab w:val="right" w:pos="8640"/>
      </w:tabs>
      <w:jc w:val="center"/>
      <w:rPr>
        <w:color w:val="000000"/>
      </w:rPr>
    </w:pPr>
    <w:r>
      <w:rPr>
        <w:noProof/>
        <w:color w:val="000000"/>
      </w:rPr>
      <w:drawing>
        <wp:inline distT="0" distB="0" distL="0" distR="0" wp14:anchorId="5493E501" wp14:editId="48C52A9C">
          <wp:extent cx="1160403" cy="100247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0403" cy="100247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BEC"/>
    <w:rsid w:val="00040E03"/>
    <w:rsid w:val="0008340F"/>
    <w:rsid w:val="000F5DAB"/>
    <w:rsid w:val="001041D3"/>
    <w:rsid w:val="00187B92"/>
    <w:rsid w:val="002560B9"/>
    <w:rsid w:val="002F6AA5"/>
    <w:rsid w:val="00330D01"/>
    <w:rsid w:val="003847D9"/>
    <w:rsid w:val="00406311"/>
    <w:rsid w:val="00482A3C"/>
    <w:rsid w:val="00524AF3"/>
    <w:rsid w:val="0057422C"/>
    <w:rsid w:val="00584588"/>
    <w:rsid w:val="005F5392"/>
    <w:rsid w:val="0062754A"/>
    <w:rsid w:val="00652C38"/>
    <w:rsid w:val="00676325"/>
    <w:rsid w:val="00781834"/>
    <w:rsid w:val="007B476C"/>
    <w:rsid w:val="007C59A4"/>
    <w:rsid w:val="00806779"/>
    <w:rsid w:val="00813720"/>
    <w:rsid w:val="008A7349"/>
    <w:rsid w:val="008F1CD6"/>
    <w:rsid w:val="00972AE8"/>
    <w:rsid w:val="009A0026"/>
    <w:rsid w:val="009A7CAB"/>
    <w:rsid w:val="00A74C69"/>
    <w:rsid w:val="00AA0893"/>
    <w:rsid w:val="00AC07FC"/>
    <w:rsid w:val="00AE278C"/>
    <w:rsid w:val="00B04D87"/>
    <w:rsid w:val="00B171CD"/>
    <w:rsid w:val="00BE795E"/>
    <w:rsid w:val="00C01D0C"/>
    <w:rsid w:val="00C04A13"/>
    <w:rsid w:val="00C24993"/>
    <w:rsid w:val="00D61CB3"/>
    <w:rsid w:val="00D7226C"/>
    <w:rsid w:val="00DC3027"/>
    <w:rsid w:val="00E43A18"/>
    <w:rsid w:val="00ED7BEC"/>
    <w:rsid w:val="00F558C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2C52"/>
  <w15:docId w15:val="{EEEEF9B9-B348-44B6-AE85-3CBC9E904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ngsana New" w:eastAsia="Angsana New" w:hAnsi="Angsana New" w:cs="Angsana New"/>
        <w:sz w:val="32"/>
        <w:szCs w:val="3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C3027"/>
    <w:rPr>
      <w:color w:val="0000FF" w:themeColor="hyperlink"/>
      <w:u w:val="single"/>
    </w:rPr>
  </w:style>
  <w:style w:type="character" w:styleId="UnresolvedMention">
    <w:name w:val="Unresolved Mention"/>
    <w:basedOn w:val="DefaultParagraphFont"/>
    <w:uiPriority w:val="99"/>
    <w:semiHidden/>
    <w:unhideWhenUsed/>
    <w:rsid w:val="00DC3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mailto:anna.d@layanview.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tec1122@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irek.l@layanview.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SxngBKEUw/tmFOQzQ3H/k9bWQ==">CgMxLjAyCWguMzBqMHpsbDgAciExYk1pTE9yTG1wcV8wSUUxc2IwdjlFdWJkY1ROYUdqdGM=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17</Pages>
  <Words>4963</Words>
  <Characters>28291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VC</dc:creator>
  <cp:lastModifiedBy>User VC</cp:lastModifiedBy>
  <cp:revision>3</cp:revision>
  <dcterms:created xsi:type="dcterms:W3CDTF">2024-04-23T11:27:00Z</dcterms:created>
  <dcterms:modified xsi:type="dcterms:W3CDTF">2024-04-24T10:26:00Z</dcterms:modified>
</cp:coreProperties>
</file>