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2FD9" w:rsidP="004C2FD9" w:rsidRDefault="004C2FD9" w14:paraId="3617DFC7" w14:textId="50B8C9D7">
      <w:pPr>
        <w:rPr>
          <w:b/>
          <w:bCs/>
          <w:lang w:val="en-US"/>
        </w:rPr>
      </w:pPr>
      <w:r w:rsidRPr="004C2FD9">
        <w:rPr>
          <w:b/>
          <w:bCs/>
          <w:lang w:val="en-US"/>
        </w:rPr>
        <w:t>Port Logistics Management System: Scheduling &amp; Optimization Report</w:t>
      </w:r>
    </w:p>
    <w:p w:rsidRPr="004C2FD9" w:rsidR="004C2FD9" w:rsidP="004C2FD9" w:rsidRDefault="004C2FD9" w14:paraId="71D2D997" w14:textId="77777777">
      <w:pPr>
        <w:rPr>
          <w:b/>
          <w:bCs/>
          <w:lang w:val="en-US"/>
        </w:rPr>
      </w:pPr>
    </w:p>
    <w:p w:rsidRPr="004C2FD9" w:rsidR="004C2FD9" w:rsidP="004C2FD9" w:rsidRDefault="004C2FD9" w14:paraId="4CF0B4AD" w14:textId="77777777">
      <w:pPr>
        <w:rPr>
          <w:b/>
          <w:bCs/>
          <w:lang w:val="en-US"/>
        </w:rPr>
      </w:pPr>
      <w:r w:rsidRPr="004C2FD9">
        <w:rPr>
          <w:b/>
          <w:bCs/>
          <w:lang w:val="en-US"/>
        </w:rPr>
        <w:t>1. Introduction</w:t>
      </w:r>
    </w:p>
    <w:p w:rsidRPr="004C2FD9" w:rsidR="004C2FD9" w:rsidP="004C2FD9" w:rsidRDefault="004C2FD9" w14:paraId="49503374" w14:textId="77777777">
      <w:pPr>
        <w:rPr>
          <w:lang w:val="en-US"/>
        </w:rPr>
      </w:pPr>
      <w:r w:rsidRPr="004C2FD9">
        <w:rPr>
          <w:lang w:val="en-US"/>
        </w:rPr>
        <w:t>Efficiently managing port logistics is critical for minimizing operational costs, maximizing throughput, and ensuring timely vessel departures. This report details the implementation and design decisions for the core scheduling and optimization modules of the Port Logistics Management System (PLMS).</w:t>
      </w:r>
    </w:p>
    <w:p w:rsidRPr="004C2FD9" w:rsidR="004C2FD9" w:rsidP="004C2FD9" w:rsidRDefault="004C2FD9" w14:paraId="24D2C47B" w14:textId="77777777">
      <w:pPr>
        <w:rPr>
          <w:lang w:val="en-US"/>
        </w:rPr>
      </w:pPr>
      <w:r w:rsidRPr="004C2FD9">
        <w:rPr>
          <w:lang w:val="en-US"/>
        </w:rPr>
        <w:t>The primary objective was to develop a robust scheduling engine capable of handling complex constraints such as dock availability, crane allocation, and vessel processing times. To achieve this, we implemented a multi-tiered algorithmic approach including optimal solvers, heuristics, and meta-heuristics (Genetic Algorithms). Furthermore, we developed an intelligent selection mechanism to automatically choose the best algorithm based on operational context, ensuring a balance between solution quality and computational efficiency. Finally, a rebalancing module was created to optimize dock assignments dynamically, minimizing vessel departure delays.</w:t>
      </w:r>
    </w:p>
    <w:p w:rsidR="004C2FD9" w:rsidP="004C2FD9" w:rsidRDefault="004C2FD9" w14:paraId="570838C3" w14:textId="50B3A387">
      <w:pPr>
        <w:rPr>
          <w:lang w:val="en-US"/>
        </w:rPr>
      </w:pPr>
      <w:r w:rsidRPr="004C2FD9">
        <w:rPr>
          <w:lang w:val="en-US"/>
        </w:rPr>
        <w:t>This document serves as a technical breakdown of User Stories 4.3.1, 4.3.2, and 4.3.3, explaining the logic, implementation details, and the rationale behind our engineering decisions.</w:t>
      </w:r>
    </w:p>
    <w:p w:rsidRPr="004C2FD9" w:rsidR="004C2FD9" w:rsidP="004C2FD9" w:rsidRDefault="004C2FD9" w14:paraId="6389AE89" w14:textId="77777777">
      <w:pPr>
        <w:rPr>
          <w:lang w:val="en-US"/>
        </w:rPr>
      </w:pPr>
    </w:p>
    <w:p w:rsidRPr="004C2FD9" w:rsidR="004C2FD9" w:rsidP="004C2FD9" w:rsidRDefault="004C2FD9" w14:paraId="7176668E" w14:textId="77777777">
      <w:pPr>
        <w:rPr>
          <w:b/>
          <w:bCs/>
          <w:lang w:val="en-US"/>
        </w:rPr>
      </w:pPr>
      <w:r w:rsidRPr="004C2FD9">
        <w:rPr>
          <w:b/>
          <w:bCs/>
          <w:lang w:val="en-US"/>
        </w:rPr>
        <w:t>2. User Story 4.3.1: Genetic Algorithm-Based Scheduling</w:t>
      </w:r>
    </w:p>
    <w:p w:rsidRPr="004C2FD9" w:rsidR="004C2FD9" w:rsidP="004C2FD9" w:rsidRDefault="004C2FD9" w14:paraId="66494DFE" w14:textId="77777777">
      <w:pPr>
        <w:rPr>
          <w:lang w:val="en-US"/>
        </w:rPr>
      </w:pPr>
      <w:r w:rsidRPr="004C2FD9">
        <w:rPr>
          <w:lang w:val="en-US"/>
        </w:rPr>
        <w:t>Role: Logistics Operator</w:t>
      </w:r>
    </w:p>
    <w:p w:rsidRPr="004C2FD9" w:rsidR="004C2FD9" w:rsidP="004C2FD9" w:rsidRDefault="004C2FD9" w14:paraId="25420595" w14:textId="77777777">
      <w:pPr>
        <w:rPr>
          <w:lang w:val="en-US"/>
        </w:rPr>
      </w:pPr>
      <w:r w:rsidRPr="004C2FD9">
        <w:rPr>
          <w:lang w:val="en-US"/>
        </w:rPr>
        <w:t>Goal: Implement a genetic algorithm (GA) to generate optimized daily operation plans.</w:t>
      </w:r>
    </w:p>
    <w:p w:rsidRPr="004C2FD9" w:rsidR="004C2FD9" w:rsidP="004C2FD9" w:rsidRDefault="004C2FD9" w14:paraId="70DCE5B7" w14:textId="77777777">
      <w:pPr>
        <w:rPr>
          <w:lang w:val="en-US"/>
        </w:rPr>
      </w:pPr>
      <w:r w:rsidRPr="004C2FD9">
        <w:rPr>
          <w:lang w:val="en-US"/>
        </w:rPr>
        <w:t>Value: Enables the exploration of broader solution spaces to find near-optimal schedules under complex conditions where deterministic methods may be too slow.</w:t>
      </w:r>
    </w:p>
    <w:p w:rsidRPr="004C2FD9" w:rsidR="004C2FD9" w:rsidP="004C2FD9" w:rsidRDefault="004C2FD9" w14:paraId="65658D59" w14:textId="77777777">
      <w:pPr>
        <w:rPr>
          <w:b/>
          <w:bCs/>
          <w:lang w:val="en-US"/>
        </w:rPr>
      </w:pPr>
      <w:r w:rsidRPr="004C2FD9">
        <w:rPr>
          <w:b/>
          <w:bCs/>
          <w:lang w:val="en-US"/>
        </w:rPr>
        <w:t>2.1. Overview</w:t>
      </w:r>
    </w:p>
    <w:p w:rsidRPr="004C2FD9" w:rsidR="004C2FD9" w:rsidP="004C2FD9" w:rsidRDefault="004C2FD9" w14:paraId="03EC7085" w14:textId="77777777">
      <w:pPr>
        <w:rPr>
          <w:lang w:val="en-US"/>
        </w:rPr>
      </w:pPr>
      <w:r w:rsidRPr="004C2FD9">
        <w:rPr>
          <w:lang w:val="en-US"/>
        </w:rPr>
        <w:t xml:space="preserve">For small datasets (e.g., &lt; 6 vessels), optimal solutions can be found using permutation-based exhaustive search. However, the scheduling problem is NP-hard; as the number of vessels increases, the time required to find the </w:t>
      </w:r>
      <w:r w:rsidRPr="004C2FD9">
        <w:rPr>
          <w:i/>
          <w:iCs/>
          <w:lang w:val="en-US"/>
        </w:rPr>
        <w:t>perfect</w:t>
      </w:r>
      <w:r w:rsidRPr="004C2FD9">
        <w:rPr>
          <w:lang w:val="en-US"/>
        </w:rPr>
        <w:t xml:space="preserve"> schedule grows exponentially. To address this, we implemented a Genetic Algorithm (GA), a meta-heuristic inspired by natural selection, which efficiently explores large search spaces to find high-quality solutions within a reasonable time frame.</w:t>
      </w:r>
    </w:p>
    <w:p w:rsidRPr="004C2FD9" w:rsidR="004C2FD9" w:rsidP="004C2FD9" w:rsidRDefault="004C2FD9" w14:paraId="20A541FC" w14:textId="77777777">
      <w:pPr>
        <w:rPr>
          <w:b/>
          <w:bCs/>
          <w:lang w:val="en-US"/>
        </w:rPr>
      </w:pPr>
      <w:r w:rsidRPr="004C2FD9">
        <w:rPr>
          <w:b/>
          <w:bCs/>
          <w:lang w:val="en-US"/>
        </w:rPr>
        <w:lastRenderedPageBreak/>
        <w:t>2.2. Implementation Details</w:t>
      </w:r>
    </w:p>
    <w:p w:rsidRPr="004C2FD9" w:rsidR="004C2FD9" w:rsidP="004C2FD9" w:rsidRDefault="004C2FD9" w14:paraId="7EE125B4" w14:textId="77777777">
      <w:pPr>
        <w:rPr>
          <w:b/>
          <w:bCs/>
          <w:lang w:val="en-US"/>
        </w:rPr>
      </w:pPr>
      <w:r w:rsidRPr="004C2FD9">
        <w:rPr>
          <w:b/>
          <w:bCs/>
          <w:lang w:val="en-US"/>
        </w:rPr>
        <w:t>2.2.1. Representation (Genome)</w:t>
      </w:r>
    </w:p>
    <w:p w:rsidRPr="004C2FD9" w:rsidR="004C2FD9" w:rsidP="004C2FD9" w:rsidRDefault="004C2FD9" w14:paraId="1E705D55" w14:textId="77777777">
      <w:pPr>
        <w:rPr>
          <w:lang w:val="en-US"/>
        </w:rPr>
      </w:pPr>
      <w:r w:rsidRPr="004C2FD9">
        <w:rPr>
          <w:lang w:val="en-US"/>
        </w:rPr>
        <w:t xml:space="preserve">We represented each "individual" in the population as a </w:t>
      </w:r>
      <w:r w:rsidRPr="004C2FD9">
        <w:rPr>
          <w:b/>
          <w:bCs/>
          <w:lang w:val="en-US"/>
        </w:rPr>
        <w:t>permutation of vessel IDs</w:t>
      </w:r>
      <w:r w:rsidRPr="004C2FD9">
        <w:rPr>
          <w:lang w:val="en-US"/>
        </w:rPr>
        <w:t>.</w:t>
      </w:r>
    </w:p>
    <w:p w:rsidRPr="004C2FD9" w:rsidR="004C2FD9" w:rsidP="004C2FD9" w:rsidRDefault="004C2FD9" w14:paraId="57B951EE" w14:textId="77777777">
      <w:pPr>
        <w:numPr>
          <w:ilvl w:val="0"/>
          <w:numId w:val="1"/>
        </w:numPr>
      </w:pPr>
      <w:r w:rsidRPr="004C2FD9">
        <w:rPr>
          <w:b/>
          <w:bCs/>
        </w:rPr>
        <w:t>Gene:</w:t>
      </w:r>
      <w:r w:rsidRPr="004C2FD9">
        <w:t xml:space="preserve"> A </w:t>
      </w:r>
      <w:proofErr w:type="spellStart"/>
      <w:r w:rsidRPr="004C2FD9">
        <w:t>unique</w:t>
      </w:r>
      <w:proofErr w:type="spellEnd"/>
      <w:r w:rsidRPr="004C2FD9">
        <w:t xml:space="preserve"> </w:t>
      </w:r>
      <w:proofErr w:type="spellStart"/>
      <w:r w:rsidRPr="004C2FD9">
        <w:t>Vessel</w:t>
      </w:r>
      <w:proofErr w:type="spellEnd"/>
      <w:r w:rsidRPr="004C2FD9">
        <w:t xml:space="preserve"> ID.</w:t>
      </w:r>
    </w:p>
    <w:p w:rsidRPr="004C2FD9" w:rsidR="004C2FD9" w:rsidP="004C2FD9" w:rsidRDefault="004C2FD9" w14:paraId="7B88FF4F" w14:textId="77777777">
      <w:pPr>
        <w:numPr>
          <w:ilvl w:val="0"/>
          <w:numId w:val="1"/>
        </w:numPr>
        <w:rPr>
          <w:lang w:val="en-US"/>
        </w:rPr>
      </w:pPr>
      <w:r w:rsidRPr="004C2FD9">
        <w:rPr>
          <w:b/>
          <w:bCs/>
          <w:lang w:val="en-US"/>
        </w:rPr>
        <w:t>Chromosome:</w:t>
      </w:r>
      <w:r w:rsidRPr="004C2FD9">
        <w:rPr>
          <w:lang w:val="en-US"/>
        </w:rPr>
        <w:t xml:space="preserve"> An ordered list of all vessels to be scheduled (e.g., [V1, V3, V2, V5, V4]).</w:t>
      </w:r>
    </w:p>
    <w:p w:rsidRPr="004C2FD9" w:rsidR="004C2FD9" w:rsidP="004C2FD9" w:rsidRDefault="004C2FD9" w14:paraId="51B77076" w14:textId="77777777">
      <w:pPr>
        <w:numPr>
          <w:ilvl w:val="0"/>
          <w:numId w:val="1"/>
        </w:numPr>
        <w:rPr>
          <w:lang w:val="en-US"/>
        </w:rPr>
      </w:pPr>
      <w:r w:rsidRPr="004C2FD9">
        <w:rPr>
          <w:b/>
          <w:bCs/>
          <w:lang w:val="en-US"/>
        </w:rPr>
        <w:t>Rationale:</w:t>
      </w:r>
      <w:r w:rsidRPr="004C2FD9">
        <w:rPr>
          <w:lang w:val="en-US"/>
        </w:rPr>
        <w:t xml:space="preserve"> This representation naturally prevents invalid solutions where a vessel is missing or duplicated. The order represents the sequence in which vessels are processed at the dock.</w:t>
      </w:r>
    </w:p>
    <w:p w:rsidRPr="004C2FD9" w:rsidR="004C2FD9" w:rsidP="004C2FD9" w:rsidRDefault="004C2FD9" w14:paraId="056234F7" w14:textId="77777777">
      <w:pPr>
        <w:rPr>
          <w:b/>
          <w:bCs/>
          <w:lang w:val="en-US"/>
        </w:rPr>
      </w:pPr>
      <w:r w:rsidRPr="004C2FD9">
        <w:rPr>
          <w:b/>
          <w:bCs/>
          <w:lang w:val="en-US"/>
        </w:rPr>
        <w:t>2.2.2. Fitness Function</w:t>
      </w:r>
    </w:p>
    <w:p w:rsidRPr="004C2FD9" w:rsidR="004C2FD9" w:rsidP="004C2FD9" w:rsidRDefault="004C2FD9" w14:paraId="23968FE5" w14:textId="77777777">
      <w:pPr>
        <w:rPr>
          <w:lang w:val="en-US"/>
        </w:rPr>
      </w:pPr>
      <w:r w:rsidRPr="004C2FD9">
        <w:rPr>
          <w:lang w:val="en-US"/>
        </w:rPr>
        <w:t xml:space="preserve">The core metric for optimization is </w:t>
      </w:r>
      <w:r w:rsidRPr="004C2FD9">
        <w:rPr>
          <w:b/>
          <w:bCs/>
          <w:lang w:val="en-US"/>
        </w:rPr>
        <w:t>Total Departure Delay</w:t>
      </w:r>
      <w:r w:rsidRPr="004C2FD9">
        <w:rPr>
          <w:lang w:val="en-US"/>
        </w:rPr>
        <w:t>.</w:t>
      </w:r>
    </w:p>
    <w:p w:rsidRPr="004C2FD9" w:rsidR="004C2FD9" w:rsidP="004C2FD9" w:rsidRDefault="004C2FD9" w14:paraId="621B0574" w14:textId="77777777">
      <w:pPr>
        <w:numPr>
          <w:ilvl w:val="0"/>
          <w:numId w:val="2"/>
        </w:numPr>
        <w:rPr>
          <w:lang w:val="en-US"/>
        </w:rPr>
      </w:pPr>
      <w:r w:rsidRPr="004C2FD9">
        <w:rPr>
          <w:b/>
          <w:bCs/>
          <w:lang w:val="en-US"/>
        </w:rPr>
        <w:t>Calculation:</w:t>
      </w:r>
      <w:r w:rsidRPr="004C2FD9">
        <w:rPr>
          <w:lang w:val="en-US"/>
        </w:rPr>
        <w:t xml:space="preserve"> For a given sequence, the system simulates the loading/unloading process.</w:t>
      </w:r>
    </w:p>
    <w:p w:rsidRPr="004C2FD9" w:rsidR="004C2FD9" w:rsidP="004C2FD9" w:rsidRDefault="004C2FD9" w14:paraId="41AD14FF" w14:textId="77777777">
      <w:pPr>
        <w:numPr>
          <w:ilvl w:val="0"/>
          <w:numId w:val="2"/>
        </w:numPr>
      </w:pPr>
      <w:proofErr w:type="spellStart"/>
      <w:r w:rsidRPr="004C2FD9">
        <w:rPr>
          <w:b/>
          <w:bCs/>
        </w:rPr>
        <w:t>Logic</w:t>
      </w:r>
      <w:proofErr w:type="spellEnd"/>
      <w:r w:rsidRPr="004C2FD9">
        <w:rPr>
          <w:b/>
          <w:bCs/>
        </w:rPr>
        <w:t>:</w:t>
      </w:r>
    </w:p>
    <w:p w:rsidRPr="004C2FD9" w:rsidR="004C2FD9" w:rsidP="004C2FD9" w:rsidRDefault="004C2FD9" w14:paraId="280B5D05" w14:textId="77777777">
      <w:pPr>
        <w:numPr>
          <w:ilvl w:val="1"/>
          <w:numId w:val="2"/>
        </w:numPr>
        <w:rPr>
          <w:lang w:val="en-US"/>
        </w:rPr>
      </w:pPr>
      <w:r w:rsidRPr="004C2FD9">
        <w:rPr>
          <w:lang w:val="en-US"/>
        </w:rPr>
        <w:t>Vessel i starts when it arrives OR when the previous vessel i-1 finishes (whichever is later).</w:t>
      </w:r>
    </w:p>
    <w:p w:rsidRPr="004C2FD9" w:rsidR="004C2FD9" w:rsidP="004C2FD9" w:rsidRDefault="004C2FD9" w14:paraId="56FC4F3F" w14:textId="77777777">
      <w:pPr>
        <w:numPr>
          <w:ilvl w:val="1"/>
          <w:numId w:val="2"/>
        </w:numPr>
        <w:rPr>
          <w:lang w:val="en-US"/>
        </w:rPr>
      </w:pPr>
      <w:r w:rsidRPr="004C2FD9">
        <w:rPr>
          <w:lang w:val="en-US"/>
        </w:rPr>
        <w:t>Finish time = Start time + Processing Duration.</w:t>
      </w:r>
    </w:p>
    <w:p w:rsidRPr="004C2FD9" w:rsidR="004C2FD9" w:rsidP="004C2FD9" w:rsidRDefault="004C2FD9" w14:paraId="28791A33" w14:textId="77777777">
      <w:pPr>
        <w:numPr>
          <w:ilvl w:val="1"/>
          <w:numId w:val="2"/>
        </w:numPr>
        <w:rPr>
          <w:lang w:val="en-US"/>
        </w:rPr>
      </w:pPr>
      <w:r w:rsidRPr="004C2FD9">
        <w:rPr>
          <w:lang w:val="en-US"/>
        </w:rPr>
        <w:t xml:space="preserve">Delay = </w:t>
      </w:r>
      <w:proofErr w:type="gramStart"/>
      <w:r w:rsidRPr="004C2FD9">
        <w:rPr>
          <w:lang w:val="en-US"/>
        </w:rPr>
        <w:t>Max(</w:t>
      </w:r>
      <w:proofErr w:type="gramEnd"/>
      <w:r w:rsidRPr="004C2FD9">
        <w:rPr>
          <w:lang w:val="en-US"/>
        </w:rPr>
        <w:t>0, Actual Finish Time - Desired Departure Time).</w:t>
      </w:r>
    </w:p>
    <w:p w:rsidRPr="004C2FD9" w:rsidR="004C2FD9" w:rsidP="004C2FD9" w:rsidRDefault="004C2FD9" w14:paraId="48EEE919" w14:textId="77777777">
      <w:pPr>
        <w:numPr>
          <w:ilvl w:val="1"/>
          <w:numId w:val="2"/>
        </w:numPr>
      </w:pPr>
      <w:r w:rsidRPr="004C2FD9">
        <w:rPr>
          <w:b/>
          <w:bCs/>
          <w:lang w:val="en-US"/>
        </w:rPr>
        <w:t>Fitness:</w:t>
      </w:r>
      <w:r w:rsidRPr="004C2FD9">
        <w:rPr>
          <w:lang w:val="en-US"/>
        </w:rPr>
        <w:t xml:space="preserve"> The </w:t>
      </w:r>
      <w:proofErr w:type="gramStart"/>
      <w:r w:rsidRPr="004C2FD9">
        <w:rPr>
          <w:lang w:val="en-US"/>
        </w:rPr>
        <w:t>sum</w:t>
      </w:r>
      <w:proofErr w:type="gramEnd"/>
      <w:r w:rsidRPr="004C2FD9">
        <w:rPr>
          <w:lang w:val="en-US"/>
        </w:rPr>
        <w:t xml:space="preserve"> of delays for all vessels in the sequence. </w:t>
      </w:r>
      <w:proofErr w:type="spellStart"/>
      <w:r w:rsidRPr="004C2FD9">
        <w:t>Lower</w:t>
      </w:r>
      <w:proofErr w:type="spellEnd"/>
      <w:r w:rsidRPr="004C2FD9">
        <w:t xml:space="preserve"> is </w:t>
      </w:r>
      <w:proofErr w:type="spellStart"/>
      <w:r w:rsidRPr="004C2FD9">
        <w:t>better</w:t>
      </w:r>
      <w:proofErr w:type="spellEnd"/>
      <w:r w:rsidRPr="004C2FD9">
        <w:t>.</w:t>
      </w:r>
    </w:p>
    <w:p w:rsidRPr="004C2FD9" w:rsidR="004C2FD9" w:rsidP="004C2FD9" w:rsidRDefault="004C2FD9" w14:paraId="1071445E" w14:textId="77777777">
      <w:pPr>
        <w:rPr>
          <w:b/>
          <w:bCs/>
        </w:rPr>
      </w:pPr>
      <w:r w:rsidRPr="004C2FD9">
        <w:rPr>
          <w:b/>
          <w:bCs/>
        </w:rPr>
        <w:t xml:space="preserve">2.2.3. </w:t>
      </w:r>
      <w:proofErr w:type="spellStart"/>
      <w:r w:rsidRPr="004C2FD9">
        <w:rPr>
          <w:b/>
          <w:bCs/>
        </w:rPr>
        <w:t>Genetic</w:t>
      </w:r>
      <w:proofErr w:type="spellEnd"/>
      <w:r w:rsidRPr="004C2FD9">
        <w:rPr>
          <w:b/>
          <w:bCs/>
        </w:rPr>
        <w:t xml:space="preserve"> </w:t>
      </w:r>
      <w:proofErr w:type="spellStart"/>
      <w:r w:rsidRPr="004C2FD9">
        <w:rPr>
          <w:b/>
          <w:bCs/>
        </w:rPr>
        <w:t>Operators</w:t>
      </w:r>
      <w:proofErr w:type="spellEnd"/>
    </w:p>
    <w:p w:rsidRPr="004C2FD9" w:rsidR="004C2FD9" w:rsidP="004C2FD9" w:rsidRDefault="004C2FD9" w14:paraId="64588D48" w14:textId="77777777">
      <w:pPr>
        <w:rPr>
          <w:lang w:val="en-US"/>
        </w:rPr>
      </w:pPr>
      <w:r w:rsidRPr="004C2FD9">
        <w:rPr>
          <w:lang w:val="en-US"/>
        </w:rPr>
        <w:t>To evolve the population, we utilized standard evolutionary operators tailored for permutation problems:</w:t>
      </w:r>
    </w:p>
    <w:p w:rsidRPr="004C2FD9" w:rsidR="004C2FD9" w:rsidP="004C2FD9" w:rsidRDefault="004C2FD9" w14:paraId="3430F9C5" w14:textId="77777777">
      <w:pPr>
        <w:numPr>
          <w:ilvl w:val="0"/>
          <w:numId w:val="3"/>
        </w:numPr>
        <w:rPr>
          <w:lang w:val="en-US"/>
        </w:rPr>
      </w:pPr>
      <w:r w:rsidRPr="004C2FD9">
        <w:rPr>
          <w:b/>
          <w:bCs/>
          <w:lang w:val="en-US"/>
        </w:rPr>
        <w:t>Selection:</w:t>
      </w:r>
      <w:r w:rsidRPr="004C2FD9">
        <w:rPr>
          <w:lang w:val="en-US"/>
        </w:rPr>
        <w:t xml:space="preserve"> We used a tournament-style approach combined with </w:t>
      </w:r>
      <w:r w:rsidRPr="004C2FD9">
        <w:rPr>
          <w:b/>
          <w:bCs/>
          <w:lang w:val="en-US"/>
        </w:rPr>
        <w:t>Elitism</w:t>
      </w:r>
      <w:r w:rsidRPr="004C2FD9">
        <w:rPr>
          <w:lang w:val="en-US"/>
        </w:rPr>
        <w:t>. The top 20% of the best-performing schedules (Elites) are automatically carried over to the next generation to ensure solution quality never degrades.</w:t>
      </w:r>
    </w:p>
    <w:p w:rsidRPr="004C2FD9" w:rsidR="004C2FD9" w:rsidP="004C2FD9" w:rsidRDefault="004C2FD9" w14:paraId="55EAC2A5" w14:textId="77777777">
      <w:pPr>
        <w:numPr>
          <w:ilvl w:val="0"/>
          <w:numId w:val="3"/>
        </w:numPr>
      </w:pPr>
      <w:r w:rsidRPr="004C2FD9">
        <w:rPr>
          <w:b/>
          <w:bCs/>
          <w:lang w:val="en-US"/>
        </w:rPr>
        <w:t>Crossover (Order Crossover - OX1):</w:t>
      </w:r>
      <w:r w:rsidRPr="004C2FD9">
        <w:rPr>
          <w:lang w:val="en-US"/>
        </w:rPr>
        <w:t xml:space="preserve"> We implemented a crossover that preserves relative ordering. A random subsection of Parent A is copied to the child, and the remaining slots are filled with genes from Parent B in the order they appear, skipping those already added. </w:t>
      </w:r>
      <w:proofErr w:type="spellStart"/>
      <w:r w:rsidRPr="004C2FD9">
        <w:t>This</w:t>
      </w:r>
      <w:proofErr w:type="spellEnd"/>
      <w:r w:rsidRPr="004C2FD9">
        <w:t xml:space="preserve"> </w:t>
      </w:r>
      <w:proofErr w:type="spellStart"/>
      <w:r w:rsidRPr="004C2FD9">
        <w:t>ensures</w:t>
      </w:r>
      <w:proofErr w:type="spellEnd"/>
      <w:r w:rsidRPr="004C2FD9">
        <w:t xml:space="preserve"> </w:t>
      </w:r>
      <w:proofErr w:type="spellStart"/>
      <w:r w:rsidRPr="004C2FD9">
        <w:t>valid</w:t>
      </w:r>
      <w:proofErr w:type="spellEnd"/>
      <w:r w:rsidRPr="004C2FD9">
        <w:t xml:space="preserve"> </w:t>
      </w:r>
      <w:proofErr w:type="spellStart"/>
      <w:r w:rsidRPr="004C2FD9">
        <w:t>permutations</w:t>
      </w:r>
      <w:proofErr w:type="spellEnd"/>
      <w:r w:rsidRPr="004C2FD9">
        <w:t xml:space="preserve"> </w:t>
      </w:r>
      <w:proofErr w:type="spellStart"/>
      <w:r w:rsidRPr="004C2FD9">
        <w:t>without</w:t>
      </w:r>
      <w:proofErr w:type="spellEnd"/>
      <w:r w:rsidRPr="004C2FD9">
        <w:t xml:space="preserve"> </w:t>
      </w:r>
      <w:proofErr w:type="spellStart"/>
      <w:r w:rsidRPr="004C2FD9">
        <w:t>duplicates</w:t>
      </w:r>
      <w:proofErr w:type="spellEnd"/>
      <w:r w:rsidRPr="004C2FD9">
        <w:t>.</w:t>
      </w:r>
    </w:p>
    <w:p w:rsidRPr="004C2FD9" w:rsidR="004C2FD9" w:rsidP="004C2FD9" w:rsidRDefault="004C2FD9" w14:paraId="2A3A2A1B" w14:textId="77777777">
      <w:pPr>
        <w:numPr>
          <w:ilvl w:val="0"/>
          <w:numId w:val="3"/>
        </w:numPr>
        <w:rPr>
          <w:lang w:val="en-US"/>
        </w:rPr>
      </w:pPr>
      <w:r w:rsidRPr="004C2FD9">
        <w:rPr>
          <w:b/>
          <w:bCs/>
          <w:lang w:val="en-US"/>
        </w:rPr>
        <w:lastRenderedPageBreak/>
        <w:t>Mutation:</w:t>
      </w:r>
      <w:r w:rsidRPr="004C2FD9">
        <w:rPr>
          <w:lang w:val="en-US"/>
        </w:rPr>
        <w:t xml:space="preserve"> We implemented a swap mutation. With a low probability (e.g., 10%), two vessels in a sequence swap </w:t>
      </w:r>
      <w:proofErr w:type="gramStart"/>
      <w:r w:rsidRPr="004C2FD9">
        <w:rPr>
          <w:lang w:val="en-US"/>
        </w:rPr>
        <w:t>positions</w:t>
      </w:r>
      <w:proofErr w:type="gramEnd"/>
      <w:r w:rsidRPr="004C2FD9">
        <w:rPr>
          <w:lang w:val="en-US"/>
        </w:rPr>
        <w:t>. This prevents the algorithm from getting stuck in local optima by introducing random diversity.</w:t>
      </w:r>
    </w:p>
    <w:p w:rsidRPr="004C2FD9" w:rsidR="004C2FD9" w:rsidP="004C2FD9" w:rsidRDefault="004C2FD9" w14:paraId="146E1272" w14:textId="77777777">
      <w:pPr>
        <w:rPr>
          <w:b/>
          <w:bCs/>
          <w:lang w:val="en-US"/>
        </w:rPr>
      </w:pPr>
      <w:r w:rsidRPr="004C2FD9">
        <w:rPr>
          <w:b/>
          <w:bCs/>
          <w:lang w:val="en-US"/>
        </w:rPr>
        <w:t>2.2.4. Termination Criteria</w:t>
      </w:r>
    </w:p>
    <w:p w:rsidRPr="004C2FD9" w:rsidR="004C2FD9" w:rsidP="004C2FD9" w:rsidRDefault="004C2FD9" w14:paraId="5DC66193" w14:textId="77777777">
      <w:pPr>
        <w:rPr>
          <w:lang w:val="en-US"/>
        </w:rPr>
      </w:pPr>
      <w:r w:rsidRPr="004C2FD9">
        <w:rPr>
          <w:lang w:val="en-US"/>
        </w:rPr>
        <w:t>The GA stops when either:</w:t>
      </w:r>
    </w:p>
    <w:p w:rsidRPr="004C2FD9" w:rsidR="004C2FD9" w:rsidP="004C2FD9" w:rsidRDefault="004C2FD9" w14:paraId="1E9A2D28" w14:textId="77777777">
      <w:pPr>
        <w:numPr>
          <w:ilvl w:val="0"/>
          <w:numId w:val="4"/>
        </w:numPr>
        <w:rPr>
          <w:lang w:val="en-US"/>
        </w:rPr>
      </w:pPr>
      <w:r w:rsidRPr="004C2FD9">
        <w:rPr>
          <w:b/>
          <w:bCs/>
          <w:lang w:val="en-US"/>
        </w:rPr>
        <w:t>Generations:</w:t>
      </w:r>
      <w:r w:rsidRPr="004C2FD9">
        <w:rPr>
          <w:lang w:val="en-US"/>
        </w:rPr>
        <w:t xml:space="preserve"> A maximum number of generations (e.g., 60) is reached.</w:t>
      </w:r>
    </w:p>
    <w:p w:rsidR="004C2FD9" w:rsidP="004C2FD9" w:rsidRDefault="004C2FD9" w14:paraId="242861CC" w14:textId="54E5D70A">
      <w:pPr>
        <w:numPr>
          <w:ilvl w:val="0"/>
          <w:numId w:val="4"/>
        </w:numPr>
        <w:rPr>
          <w:lang w:val="en-US"/>
        </w:rPr>
      </w:pPr>
      <w:r w:rsidRPr="004C2FD9">
        <w:rPr>
          <w:b/>
          <w:bCs/>
          <w:lang w:val="en-US"/>
        </w:rPr>
        <w:t>Stability:</w:t>
      </w:r>
      <w:r w:rsidRPr="004C2FD9">
        <w:rPr>
          <w:lang w:val="en-US"/>
        </w:rPr>
        <w:t xml:space="preserve"> The population's best fitness has not improved for a set number of generations (e.g., 6), indicating convergence.</w:t>
      </w:r>
    </w:p>
    <w:p w:rsidRPr="004C2FD9" w:rsidR="004C2FD9" w:rsidP="004C2FD9" w:rsidRDefault="004C2FD9" w14:paraId="098A89BA" w14:textId="77777777">
      <w:pPr>
        <w:rPr>
          <w:lang w:val="en-US"/>
        </w:rPr>
      </w:pPr>
    </w:p>
    <w:p w:rsidRPr="004C2FD9" w:rsidR="004C2FD9" w:rsidP="004C2FD9" w:rsidRDefault="004C2FD9" w14:paraId="3C3C9B2A" w14:textId="77777777">
      <w:pPr>
        <w:rPr>
          <w:b/>
          <w:bCs/>
          <w:lang w:val="en-US"/>
        </w:rPr>
      </w:pPr>
      <w:r w:rsidRPr="004C2FD9">
        <w:rPr>
          <w:b/>
          <w:bCs/>
          <w:lang w:val="en-US"/>
        </w:rPr>
        <w:t>3. User Story 4.3.2: Automatic Algorithm Selection</w:t>
      </w:r>
    </w:p>
    <w:p w:rsidRPr="004C2FD9" w:rsidR="004C2FD9" w:rsidP="004C2FD9" w:rsidRDefault="004C2FD9" w14:paraId="7C195BBE" w14:textId="77777777">
      <w:pPr>
        <w:rPr>
          <w:lang w:val="en-US"/>
        </w:rPr>
      </w:pPr>
      <w:r w:rsidRPr="004C2FD9">
        <w:rPr>
          <w:lang w:val="en-US"/>
        </w:rPr>
        <w:t>Role: Logistics Operator</w:t>
      </w:r>
    </w:p>
    <w:p w:rsidRPr="004C2FD9" w:rsidR="004C2FD9" w:rsidP="004C2FD9" w:rsidRDefault="004C2FD9" w14:paraId="73E17EC8" w14:textId="77777777">
      <w:pPr>
        <w:rPr>
          <w:lang w:val="en-US"/>
        </w:rPr>
      </w:pPr>
      <w:r w:rsidRPr="004C2FD9">
        <w:rPr>
          <w:lang w:val="en-US"/>
        </w:rPr>
        <w:t>Goal: Automatically select the most suitable scheduling algorithm (optimal, heuristic, or genetic) based on problem size.</w:t>
      </w:r>
    </w:p>
    <w:p w:rsidRPr="004C2FD9" w:rsidR="004C2FD9" w:rsidP="004C2FD9" w:rsidRDefault="004C2FD9" w14:paraId="2CC9BB1D" w14:textId="77777777">
      <w:pPr>
        <w:rPr>
          <w:lang w:val="en-US"/>
        </w:rPr>
      </w:pPr>
      <w:r w:rsidRPr="004C2FD9">
        <w:rPr>
          <w:lang w:val="en-US"/>
        </w:rPr>
        <w:t xml:space="preserve">Value: Ensures planning remains efficient and responsive, avoiding long </w:t>
      </w:r>
      <w:proofErr w:type="gramStart"/>
      <w:r w:rsidRPr="004C2FD9">
        <w:rPr>
          <w:lang w:val="en-US"/>
        </w:rPr>
        <w:t>wait</w:t>
      </w:r>
      <w:proofErr w:type="gramEnd"/>
      <w:r w:rsidRPr="004C2FD9">
        <w:rPr>
          <w:lang w:val="en-US"/>
        </w:rPr>
        <w:t xml:space="preserve"> times for simple problems while providing robust solutions for complex ones.</w:t>
      </w:r>
    </w:p>
    <w:p w:rsidRPr="004C2FD9" w:rsidR="004C2FD9" w:rsidP="004C2FD9" w:rsidRDefault="004C2FD9" w14:paraId="521C1622" w14:textId="77777777">
      <w:pPr>
        <w:rPr>
          <w:b/>
          <w:bCs/>
        </w:rPr>
      </w:pPr>
      <w:r w:rsidRPr="004C2FD9">
        <w:rPr>
          <w:b/>
          <w:bCs/>
        </w:rPr>
        <w:t>3.1. T</w:t>
      </w:r>
      <w:proofErr w:type="spellStart"/>
      <w:r w:rsidRPr="004C2FD9">
        <w:rPr>
          <w:b/>
          <w:bCs/>
        </w:rPr>
        <w:t>he</w:t>
      </w:r>
      <w:proofErr w:type="spellEnd"/>
      <w:r w:rsidRPr="004C2FD9">
        <w:rPr>
          <w:b/>
          <w:bCs/>
        </w:rPr>
        <w:t xml:space="preserve"> </w:t>
      </w:r>
      <w:proofErr w:type="spellStart"/>
      <w:r w:rsidRPr="004C2FD9">
        <w:rPr>
          <w:b/>
          <w:bCs/>
        </w:rPr>
        <w:t>Challenge</w:t>
      </w:r>
      <w:proofErr w:type="spellEnd"/>
    </w:p>
    <w:p w:rsidRPr="004C2FD9" w:rsidR="004C2FD9" w:rsidP="004C2FD9" w:rsidRDefault="004C2FD9" w14:paraId="1A8A04F3" w14:textId="77777777">
      <w:pPr>
        <w:numPr>
          <w:ilvl w:val="0"/>
          <w:numId w:val="5"/>
        </w:numPr>
      </w:pPr>
      <w:r w:rsidRPr="004C2FD9">
        <w:rPr>
          <w:b/>
          <w:bCs/>
          <w:lang w:val="en-US"/>
        </w:rPr>
        <w:t>Optimal Solver:</w:t>
      </w:r>
      <w:r w:rsidRPr="004C2FD9">
        <w:rPr>
          <w:lang w:val="en-US"/>
        </w:rPr>
        <w:t xml:space="preserve"> Guarantees the best result but is extremely slow for N &gt; 10 vessels ($10! </w:t>
      </w:r>
      <w:r w:rsidRPr="004C2FD9">
        <w:t>\</w:t>
      </w:r>
      <w:proofErr w:type="spellStart"/>
      <w:r w:rsidRPr="004C2FD9">
        <w:t>approx</w:t>
      </w:r>
      <w:proofErr w:type="spellEnd"/>
      <w:r w:rsidRPr="004C2FD9">
        <w:t xml:space="preserve"> 3.6$ </w:t>
      </w:r>
      <w:proofErr w:type="spellStart"/>
      <w:r w:rsidRPr="004C2FD9">
        <w:t>million</w:t>
      </w:r>
      <w:proofErr w:type="spellEnd"/>
      <w:r w:rsidRPr="004C2FD9">
        <w:t xml:space="preserve"> </w:t>
      </w:r>
      <w:proofErr w:type="spellStart"/>
      <w:r w:rsidRPr="004C2FD9">
        <w:t>permutations</w:t>
      </w:r>
      <w:proofErr w:type="spellEnd"/>
      <w:r w:rsidRPr="004C2FD9">
        <w:t>).</w:t>
      </w:r>
    </w:p>
    <w:p w:rsidRPr="004C2FD9" w:rsidR="004C2FD9" w:rsidP="004C2FD9" w:rsidRDefault="004C2FD9" w14:paraId="3BEC95A6" w14:textId="77777777">
      <w:pPr>
        <w:numPr>
          <w:ilvl w:val="0"/>
          <w:numId w:val="5"/>
        </w:numPr>
        <w:rPr>
          <w:lang w:val="en-US"/>
        </w:rPr>
      </w:pPr>
      <w:r w:rsidRPr="004C2FD9">
        <w:rPr>
          <w:b/>
          <w:bCs/>
          <w:lang w:val="en-US"/>
        </w:rPr>
        <w:t>Heuristics (e.g., ATC, EDD):</w:t>
      </w:r>
      <w:r w:rsidRPr="004C2FD9">
        <w:rPr>
          <w:lang w:val="en-US"/>
        </w:rPr>
        <w:t xml:space="preserve"> Extremely fast but may produce sub-optimal schedules.</w:t>
      </w:r>
    </w:p>
    <w:p w:rsidRPr="004C2FD9" w:rsidR="004C2FD9" w:rsidP="004C2FD9" w:rsidRDefault="004C2FD9" w14:paraId="7E35E40F" w14:textId="77777777">
      <w:pPr>
        <w:numPr>
          <w:ilvl w:val="0"/>
          <w:numId w:val="5"/>
        </w:numPr>
        <w:rPr>
          <w:lang w:val="en-US"/>
        </w:rPr>
      </w:pPr>
      <w:r w:rsidRPr="004C2FD9">
        <w:rPr>
          <w:b/>
          <w:bCs/>
          <w:lang w:val="en-US"/>
        </w:rPr>
        <w:t>Genetic Algorithm:</w:t>
      </w:r>
      <w:r w:rsidRPr="004C2FD9">
        <w:rPr>
          <w:lang w:val="en-US"/>
        </w:rPr>
        <w:t xml:space="preserve"> A middle ground—slower than heuristics but faster than optimal solvers for large N, providing "good enough" (near-optimal) results.</w:t>
      </w:r>
    </w:p>
    <w:p w:rsidRPr="004C2FD9" w:rsidR="004C2FD9" w:rsidP="004C2FD9" w:rsidRDefault="004C2FD9" w14:paraId="747AFCB8" w14:textId="77777777">
      <w:pPr>
        <w:rPr>
          <w:b/>
          <w:bCs/>
          <w:lang w:val="en-US"/>
        </w:rPr>
      </w:pPr>
      <w:r w:rsidRPr="004C2FD9">
        <w:rPr>
          <w:b/>
          <w:bCs/>
          <w:lang w:val="en-US"/>
        </w:rPr>
        <w:t>3.2. Selection Logic Strategy</w:t>
      </w:r>
    </w:p>
    <w:p w:rsidRPr="004C2FD9" w:rsidR="004C2FD9" w:rsidP="004C2FD9" w:rsidRDefault="004C2FD9" w14:paraId="2D3E26FD" w14:textId="77777777">
      <w:pPr>
        <w:rPr>
          <w:lang w:val="en-US"/>
        </w:rPr>
      </w:pPr>
      <w:r w:rsidRPr="004C2FD9">
        <w:rPr>
          <w:lang w:val="en-US"/>
        </w:rPr>
        <w:t xml:space="preserve">We implemented a dynamic selection tier in the </w:t>
      </w:r>
      <w:proofErr w:type="spellStart"/>
      <w:r w:rsidRPr="004C2FD9">
        <w:rPr>
          <w:lang w:val="en-US"/>
        </w:rPr>
        <w:t>HeuristicScheduleService</w:t>
      </w:r>
      <w:proofErr w:type="spellEnd"/>
      <w:r w:rsidRPr="004C2FD9">
        <w:rPr>
          <w:lang w:val="en-US"/>
        </w:rPr>
        <w:t xml:space="preserve"> based on input size (number of approved vessel visits).</w:t>
      </w:r>
    </w:p>
    <w:tbl>
      <w:tblPr>
        <w:tblStyle w:val="TabelacomGrelhaClara"/>
        <w:tblW w:w="0" w:type="auto"/>
        <w:tblLook w:val="04A0" w:firstRow="1" w:lastRow="0" w:firstColumn="1" w:lastColumn="0" w:noHBand="0" w:noVBand="1"/>
      </w:tblPr>
      <w:tblGrid>
        <w:gridCol w:w="1352"/>
        <w:gridCol w:w="1738"/>
        <w:gridCol w:w="5404"/>
      </w:tblGrid>
      <w:tr w:rsidRPr="004C2FD9" w:rsidR="004C2FD9" w:rsidTr="004C2FD9" w14:paraId="57EEF8CF" w14:textId="77777777">
        <w:tc>
          <w:tcPr>
            <w:tcW w:w="0" w:type="auto"/>
            <w:vAlign w:val="center"/>
            <w:hideMark/>
          </w:tcPr>
          <w:p w:rsidRPr="004C2FD9" w:rsidR="004C2FD9" w:rsidP="004C2FD9" w:rsidRDefault="004C2FD9" w14:paraId="446A9366" w14:textId="77777777">
            <w:pPr>
              <w:spacing w:after="160" w:line="278" w:lineRule="auto"/>
              <w:jc w:val="center"/>
            </w:pPr>
            <w:proofErr w:type="spellStart"/>
            <w:r w:rsidRPr="004C2FD9">
              <w:rPr>
                <w:b/>
                <w:bCs/>
              </w:rPr>
              <w:t>Vessel</w:t>
            </w:r>
            <w:proofErr w:type="spellEnd"/>
            <w:r w:rsidRPr="004C2FD9">
              <w:rPr>
                <w:b/>
                <w:bCs/>
              </w:rPr>
              <w:t xml:space="preserve"> </w:t>
            </w:r>
            <w:proofErr w:type="spellStart"/>
            <w:r w:rsidRPr="004C2FD9">
              <w:rPr>
                <w:b/>
                <w:bCs/>
              </w:rPr>
              <w:t>Count</w:t>
            </w:r>
            <w:proofErr w:type="spellEnd"/>
          </w:p>
        </w:tc>
        <w:tc>
          <w:tcPr>
            <w:tcW w:w="0" w:type="auto"/>
            <w:vAlign w:val="center"/>
            <w:hideMark/>
          </w:tcPr>
          <w:p w:rsidRPr="004C2FD9" w:rsidR="004C2FD9" w:rsidP="004C2FD9" w:rsidRDefault="004C2FD9" w14:paraId="47A58194" w14:textId="77777777">
            <w:pPr>
              <w:spacing w:after="160" w:line="278" w:lineRule="auto"/>
              <w:jc w:val="center"/>
            </w:pPr>
            <w:proofErr w:type="spellStart"/>
            <w:r w:rsidRPr="004C2FD9">
              <w:rPr>
                <w:b/>
                <w:bCs/>
              </w:rPr>
              <w:t>Selected</w:t>
            </w:r>
            <w:proofErr w:type="spellEnd"/>
            <w:r w:rsidRPr="004C2FD9">
              <w:rPr>
                <w:b/>
                <w:bCs/>
              </w:rPr>
              <w:t xml:space="preserve"> </w:t>
            </w:r>
            <w:proofErr w:type="spellStart"/>
            <w:r w:rsidRPr="004C2FD9">
              <w:rPr>
                <w:b/>
                <w:bCs/>
              </w:rPr>
              <w:t>Algorithm</w:t>
            </w:r>
            <w:proofErr w:type="spellEnd"/>
          </w:p>
        </w:tc>
        <w:tc>
          <w:tcPr>
            <w:tcW w:w="0" w:type="auto"/>
            <w:vAlign w:val="center"/>
            <w:hideMark/>
          </w:tcPr>
          <w:p w:rsidRPr="004C2FD9" w:rsidR="004C2FD9" w:rsidP="004C2FD9" w:rsidRDefault="004C2FD9" w14:paraId="3368D638" w14:textId="77777777">
            <w:pPr>
              <w:spacing w:after="160" w:line="278" w:lineRule="auto"/>
              <w:jc w:val="center"/>
            </w:pPr>
            <w:proofErr w:type="spellStart"/>
            <w:r w:rsidRPr="004C2FD9">
              <w:rPr>
                <w:b/>
                <w:bCs/>
              </w:rPr>
              <w:t>Rationale</w:t>
            </w:r>
            <w:proofErr w:type="spellEnd"/>
          </w:p>
        </w:tc>
      </w:tr>
      <w:tr w:rsidRPr="004C2FD9" w:rsidR="004C2FD9" w:rsidTr="004C2FD9" w14:paraId="6D013E77" w14:textId="77777777">
        <w:tc>
          <w:tcPr>
            <w:tcW w:w="0" w:type="auto"/>
            <w:vAlign w:val="center"/>
            <w:hideMark/>
          </w:tcPr>
          <w:p w:rsidRPr="004C2FD9" w:rsidR="004C2FD9" w:rsidP="004C2FD9" w:rsidRDefault="004C2FD9" w14:paraId="05CC0E92" w14:textId="77777777">
            <w:pPr>
              <w:spacing w:after="160" w:line="278" w:lineRule="auto"/>
              <w:jc w:val="center"/>
            </w:pPr>
            <w:proofErr w:type="spellStart"/>
            <w:r w:rsidRPr="004C2FD9">
              <w:rPr>
                <w:b/>
                <w:bCs/>
              </w:rPr>
              <w:t>Small</w:t>
            </w:r>
            <w:proofErr w:type="spellEnd"/>
            <w:r w:rsidRPr="004C2FD9">
              <w:rPr>
                <w:b/>
                <w:bCs/>
              </w:rPr>
              <w:t xml:space="preserve"> (N ≤ 6)</w:t>
            </w:r>
          </w:p>
        </w:tc>
        <w:tc>
          <w:tcPr>
            <w:tcW w:w="0" w:type="auto"/>
            <w:vAlign w:val="center"/>
            <w:hideMark/>
          </w:tcPr>
          <w:p w:rsidRPr="004C2FD9" w:rsidR="004C2FD9" w:rsidP="004C2FD9" w:rsidRDefault="004C2FD9" w14:paraId="0057A3B3" w14:textId="77777777">
            <w:pPr>
              <w:spacing w:after="160" w:line="278" w:lineRule="auto"/>
              <w:jc w:val="center"/>
            </w:pPr>
            <w:proofErr w:type="spellStart"/>
            <w:r w:rsidRPr="004C2FD9">
              <w:rPr>
                <w:b/>
                <w:bCs/>
              </w:rPr>
              <w:t>Optimal</w:t>
            </w:r>
            <w:proofErr w:type="spellEnd"/>
            <w:r w:rsidRPr="004C2FD9">
              <w:rPr>
                <w:b/>
                <w:bCs/>
              </w:rPr>
              <w:t xml:space="preserve"> (</w:t>
            </w:r>
            <w:proofErr w:type="spellStart"/>
            <w:r w:rsidRPr="004C2FD9">
              <w:rPr>
                <w:b/>
                <w:bCs/>
              </w:rPr>
              <w:t>Exhaustive</w:t>
            </w:r>
            <w:proofErr w:type="spellEnd"/>
            <w:r w:rsidRPr="004C2FD9">
              <w:rPr>
                <w:b/>
                <w:bCs/>
              </w:rPr>
              <w:t>)</w:t>
            </w:r>
          </w:p>
        </w:tc>
        <w:tc>
          <w:tcPr>
            <w:tcW w:w="0" w:type="auto"/>
            <w:vAlign w:val="center"/>
            <w:hideMark/>
          </w:tcPr>
          <w:p w:rsidRPr="004C2FD9" w:rsidR="004C2FD9" w:rsidP="004C2FD9" w:rsidRDefault="004C2FD9" w14:paraId="3D2FC765" w14:textId="32D53377">
            <w:pPr>
              <w:spacing w:after="160" w:line="278" w:lineRule="auto"/>
              <w:jc w:val="center"/>
              <w:rPr>
                <w:lang w:val="en-US"/>
              </w:rPr>
            </w:pPr>
            <w:r w:rsidRPr="004C2FD9">
              <w:rPr>
                <w:lang w:val="en-US"/>
              </w:rPr>
              <w:t>With 6! = 720 permutations, Prolog can solve this nearly instantly. There is no reason to settle for an approximation when perfection is cheap.</w:t>
            </w:r>
          </w:p>
        </w:tc>
      </w:tr>
      <w:tr w:rsidRPr="004C2FD9" w:rsidR="004C2FD9" w:rsidTr="004C2FD9" w14:paraId="5CA431E7" w14:textId="77777777">
        <w:tc>
          <w:tcPr>
            <w:tcW w:w="0" w:type="auto"/>
            <w:vAlign w:val="center"/>
            <w:hideMark/>
          </w:tcPr>
          <w:p w:rsidRPr="004C2FD9" w:rsidR="004C2FD9" w:rsidP="004C2FD9" w:rsidRDefault="004C2FD9" w14:paraId="63C63C1C" w14:textId="77777777">
            <w:pPr>
              <w:spacing w:after="160" w:line="278" w:lineRule="auto"/>
              <w:jc w:val="center"/>
            </w:pPr>
            <w:proofErr w:type="spellStart"/>
            <w:r w:rsidRPr="004C2FD9">
              <w:rPr>
                <w:b/>
                <w:bCs/>
              </w:rPr>
              <w:lastRenderedPageBreak/>
              <w:t>Medium</w:t>
            </w:r>
            <w:proofErr w:type="spellEnd"/>
            <w:r w:rsidRPr="004C2FD9">
              <w:rPr>
                <w:b/>
                <w:bCs/>
              </w:rPr>
              <w:t xml:space="preserve"> (7 ≤ N ≤ 12)</w:t>
            </w:r>
          </w:p>
        </w:tc>
        <w:tc>
          <w:tcPr>
            <w:tcW w:w="0" w:type="auto"/>
            <w:vAlign w:val="center"/>
            <w:hideMark/>
          </w:tcPr>
          <w:p w:rsidRPr="004C2FD9" w:rsidR="004C2FD9" w:rsidP="004C2FD9" w:rsidRDefault="004C2FD9" w14:paraId="46FCF921" w14:textId="77777777">
            <w:pPr>
              <w:spacing w:after="160" w:line="278" w:lineRule="auto"/>
              <w:jc w:val="center"/>
            </w:pPr>
            <w:proofErr w:type="spellStart"/>
            <w:r w:rsidRPr="004C2FD9">
              <w:rPr>
                <w:b/>
                <w:bCs/>
              </w:rPr>
              <w:t>Genetic</w:t>
            </w:r>
            <w:proofErr w:type="spellEnd"/>
            <w:r w:rsidRPr="004C2FD9">
              <w:rPr>
                <w:b/>
                <w:bCs/>
              </w:rPr>
              <w:t xml:space="preserve"> </w:t>
            </w:r>
            <w:proofErr w:type="spellStart"/>
            <w:r w:rsidRPr="004C2FD9">
              <w:rPr>
                <w:b/>
                <w:bCs/>
              </w:rPr>
              <w:t>Algorithm</w:t>
            </w:r>
            <w:proofErr w:type="spellEnd"/>
          </w:p>
        </w:tc>
        <w:tc>
          <w:tcPr>
            <w:tcW w:w="0" w:type="auto"/>
            <w:vAlign w:val="center"/>
            <w:hideMark/>
          </w:tcPr>
          <w:p w:rsidRPr="004C2FD9" w:rsidR="004C2FD9" w:rsidP="004C2FD9" w:rsidRDefault="004C2FD9" w14:paraId="71EE4399" w14:textId="5EE231BA">
            <w:pPr>
              <w:spacing w:after="160" w:line="278" w:lineRule="auto"/>
              <w:jc w:val="center"/>
              <w:rPr>
                <w:lang w:val="en-US"/>
              </w:rPr>
            </w:pPr>
            <w:r w:rsidRPr="004C2FD9">
              <w:rPr>
                <w:lang w:val="en-US"/>
              </w:rPr>
              <w:t>The search space (479M permutations for N=12) is too big for exhaustive search. GA provides a high-quality search without checking every possibility.</w:t>
            </w:r>
          </w:p>
        </w:tc>
      </w:tr>
      <w:tr w:rsidRPr="004C2FD9" w:rsidR="004C2FD9" w:rsidTr="004C2FD9" w14:paraId="2CB5A503" w14:textId="77777777">
        <w:tc>
          <w:tcPr>
            <w:tcW w:w="0" w:type="auto"/>
            <w:vAlign w:val="center"/>
            <w:hideMark/>
          </w:tcPr>
          <w:p w:rsidRPr="004C2FD9" w:rsidR="004C2FD9" w:rsidP="004C2FD9" w:rsidRDefault="004C2FD9" w14:paraId="221B455C" w14:textId="77777777">
            <w:pPr>
              <w:spacing w:after="160" w:line="278" w:lineRule="auto"/>
              <w:jc w:val="center"/>
            </w:pPr>
            <w:proofErr w:type="spellStart"/>
            <w:r w:rsidRPr="004C2FD9">
              <w:rPr>
                <w:b/>
                <w:bCs/>
              </w:rPr>
              <w:t>Large</w:t>
            </w:r>
            <w:proofErr w:type="spellEnd"/>
            <w:r w:rsidRPr="004C2FD9">
              <w:rPr>
                <w:b/>
                <w:bCs/>
              </w:rPr>
              <w:t xml:space="preserve"> (N &gt; 12)</w:t>
            </w:r>
          </w:p>
        </w:tc>
        <w:tc>
          <w:tcPr>
            <w:tcW w:w="0" w:type="auto"/>
            <w:vAlign w:val="center"/>
            <w:hideMark/>
          </w:tcPr>
          <w:p w:rsidRPr="004C2FD9" w:rsidR="004C2FD9" w:rsidP="004C2FD9" w:rsidRDefault="004C2FD9" w14:paraId="0B40971E" w14:textId="77777777">
            <w:pPr>
              <w:spacing w:after="160" w:line="278" w:lineRule="auto"/>
              <w:jc w:val="center"/>
            </w:pPr>
            <w:proofErr w:type="spellStart"/>
            <w:r w:rsidRPr="004C2FD9">
              <w:rPr>
                <w:b/>
                <w:bCs/>
              </w:rPr>
              <w:t>Heuristic</w:t>
            </w:r>
            <w:proofErr w:type="spellEnd"/>
            <w:r w:rsidRPr="004C2FD9">
              <w:rPr>
                <w:b/>
                <w:bCs/>
              </w:rPr>
              <w:t xml:space="preserve"> (ATC)</w:t>
            </w:r>
          </w:p>
        </w:tc>
        <w:tc>
          <w:tcPr>
            <w:tcW w:w="0" w:type="auto"/>
            <w:vAlign w:val="center"/>
            <w:hideMark/>
          </w:tcPr>
          <w:p w:rsidRPr="004C2FD9" w:rsidR="004C2FD9" w:rsidP="004C2FD9" w:rsidRDefault="004C2FD9" w14:paraId="47F21252" w14:textId="77777777">
            <w:pPr>
              <w:spacing w:after="160" w:line="278" w:lineRule="auto"/>
              <w:jc w:val="center"/>
              <w:rPr>
                <w:lang w:val="en-US"/>
              </w:rPr>
            </w:pPr>
            <w:r w:rsidRPr="004C2FD9">
              <w:rPr>
                <w:lang w:val="en-US"/>
              </w:rPr>
              <w:t>For massive schedules, even GA might be too slow for real-time responsiveness. "Apparent Tardiness Cost" (ATC) or simple priority rules give an instant, acceptable baseline schedule.</w:t>
            </w:r>
          </w:p>
        </w:tc>
      </w:tr>
    </w:tbl>
    <w:p w:rsidR="004C2FD9" w:rsidP="004C2FD9" w:rsidRDefault="004C2FD9" w14:paraId="316C3602" w14:textId="77777777">
      <w:pPr>
        <w:rPr>
          <w:b/>
          <w:bCs/>
          <w:lang w:val="en-US"/>
        </w:rPr>
      </w:pPr>
    </w:p>
    <w:p w:rsidRPr="004C2FD9" w:rsidR="004C2FD9" w:rsidP="004C2FD9" w:rsidRDefault="004C2FD9" w14:paraId="4F883A08" w14:textId="66C1BC93">
      <w:pPr>
        <w:rPr>
          <w:b/>
          <w:bCs/>
          <w:lang w:val="en-US"/>
        </w:rPr>
      </w:pPr>
      <w:r w:rsidRPr="004C2FD9">
        <w:rPr>
          <w:b/>
          <w:bCs/>
          <w:lang w:val="en-US"/>
        </w:rPr>
        <w:t>3.3. Implementation</w:t>
      </w:r>
    </w:p>
    <w:p w:rsidR="004C2FD9" w:rsidP="004C2FD9" w:rsidRDefault="004C2FD9" w14:paraId="51CA606D" w14:textId="249BF375">
      <w:pPr>
        <w:rPr>
          <w:lang w:val="en-US"/>
        </w:rPr>
      </w:pPr>
      <w:r w:rsidRPr="004C2FD9">
        <w:rPr>
          <w:lang w:val="en-US"/>
        </w:rPr>
        <w:t xml:space="preserve">The system receives a request with </w:t>
      </w:r>
      <w:proofErr w:type="spellStart"/>
      <w:r w:rsidRPr="004C2FD9">
        <w:rPr>
          <w:lang w:val="en-US"/>
        </w:rPr>
        <w:t>heuristicName</w:t>
      </w:r>
      <w:proofErr w:type="spellEnd"/>
      <w:r w:rsidRPr="004C2FD9">
        <w:rPr>
          <w:lang w:val="en-US"/>
        </w:rPr>
        <w:t>='auto'. The service layer counts the vessels and maps the count to the logic above. This abstracts the complexity from the user; the operator simply asks for a schedule, and the system intelligently decides how to build it.</w:t>
      </w:r>
    </w:p>
    <w:p w:rsidRPr="004C2FD9" w:rsidR="004C2FD9" w:rsidP="004C2FD9" w:rsidRDefault="004C2FD9" w14:paraId="7A6BD752" w14:textId="77777777">
      <w:pPr>
        <w:rPr>
          <w:lang w:val="en-US"/>
        </w:rPr>
      </w:pPr>
    </w:p>
    <w:p w:rsidRPr="004C2FD9" w:rsidR="004C2FD9" w:rsidP="004C2FD9" w:rsidRDefault="004C2FD9" w14:paraId="5BE216B4" w14:textId="77777777">
      <w:pPr>
        <w:rPr>
          <w:b/>
          <w:bCs/>
          <w:lang w:val="en-US"/>
        </w:rPr>
      </w:pPr>
      <w:r w:rsidRPr="004C2FD9">
        <w:rPr>
          <w:b/>
          <w:bCs/>
          <w:lang w:val="en-US"/>
        </w:rPr>
        <w:t>4. User Story 4.3.3: Dock Assignment Rebalancing</w:t>
      </w:r>
    </w:p>
    <w:p w:rsidRPr="004C2FD9" w:rsidR="004C2FD9" w:rsidP="004C2FD9" w:rsidRDefault="004C2FD9" w14:paraId="0B8DE0D1" w14:textId="77777777">
      <w:pPr>
        <w:rPr>
          <w:lang w:val="en-US"/>
        </w:rPr>
      </w:pPr>
      <w:r w:rsidRPr="004C2FD9">
        <w:rPr>
          <w:lang w:val="en-US"/>
        </w:rPr>
        <w:t>Role: Port Authority Officer</w:t>
      </w:r>
    </w:p>
    <w:p w:rsidRPr="004C2FD9" w:rsidR="004C2FD9" w:rsidP="004C2FD9" w:rsidRDefault="004C2FD9" w14:paraId="5CF67B34" w14:textId="77777777">
      <w:pPr>
        <w:rPr>
          <w:lang w:val="en-US"/>
        </w:rPr>
      </w:pPr>
      <w:r w:rsidRPr="004C2FD9">
        <w:rPr>
          <w:lang w:val="en-US"/>
        </w:rPr>
        <w:t>Goal: Rebalance the distribution of vessels across available docks to minimize expected delays.</w:t>
      </w:r>
    </w:p>
    <w:p w:rsidRPr="004C2FD9" w:rsidR="004C2FD9" w:rsidP="004C2FD9" w:rsidRDefault="004C2FD9" w14:paraId="76E16C74" w14:textId="77777777">
      <w:pPr>
        <w:rPr>
          <w:lang w:val="en-US"/>
        </w:rPr>
      </w:pPr>
      <w:r w:rsidRPr="004C2FD9">
        <w:rPr>
          <w:lang w:val="en-US"/>
        </w:rPr>
        <w:t>Value: Optimizes infrastructure usage, preventing one dock from being overloaded while another sits empty, thereby reducing overall waiting times.</w:t>
      </w:r>
    </w:p>
    <w:p w:rsidRPr="004C2FD9" w:rsidR="004C2FD9" w:rsidP="004C2FD9" w:rsidRDefault="004C2FD9" w14:paraId="410A93EE" w14:textId="77777777">
      <w:pPr>
        <w:rPr>
          <w:b/>
          <w:bCs/>
          <w:lang w:val="en-US"/>
        </w:rPr>
      </w:pPr>
      <w:r w:rsidRPr="004C2FD9">
        <w:rPr>
          <w:b/>
          <w:bCs/>
          <w:lang w:val="en-US"/>
        </w:rPr>
        <w:t>4.1. Problem Description</w:t>
      </w:r>
    </w:p>
    <w:p w:rsidRPr="004C2FD9" w:rsidR="004C2FD9" w:rsidP="004C2FD9" w:rsidRDefault="004C2FD9" w14:paraId="4DD9D99E" w14:textId="77777777">
      <w:pPr>
        <w:rPr>
          <w:lang w:val="en-US"/>
        </w:rPr>
      </w:pPr>
      <w:r w:rsidRPr="004C2FD9">
        <w:rPr>
          <w:lang w:val="en-US"/>
        </w:rPr>
        <w:t xml:space="preserve">In many scenarios, vessels are initially assigned to a default dock or simply assigned to the first available slot. This can lead to bottlenecks. The rebalancing module takes </w:t>
      </w:r>
      <w:r w:rsidRPr="004C2FD9">
        <w:rPr>
          <w:i/>
          <w:iCs/>
          <w:lang w:val="en-US"/>
        </w:rPr>
        <w:t>all</w:t>
      </w:r>
      <w:r w:rsidRPr="004C2FD9">
        <w:rPr>
          <w:lang w:val="en-US"/>
        </w:rPr>
        <w:t xml:space="preserve"> approved visits for a day and </w:t>
      </w:r>
      <w:r w:rsidRPr="004C2FD9">
        <w:rPr>
          <w:i/>
          <w:iCs/>
          <w:lang w:val="en-US"/>
        </w:rPr>
        <w:t>all</w:t>
      </w:r>
      <w:r w:rsidRPr="004C2FD9">
        <w:rPr>
          <w:lang w:val="en-US"/>
        </w:rPr>
        <w:t xml:space="preserve"> available docks to completely redistribute the workload.</w:t>
      </w:r>
    </w:p>
    <w:p w:rsidRPr="004C2FD9" w:rsidR="004C2FD9" w:rsidP="004C2FD9" w:rsidRDefault="004C2FD9" w14:paraId="397E592B" w14:textId="77777777">
      <w:pPr>
        <w:rPr>
          <w:b/>
          <w:bCs/>
          <w:lang w:val="en-US"/>
        </w:rPr>
      </w:pPr>
      <w:r w:rsidRPr="004C2FD9">
        <w:rPr>
          <w:b/>
          <w:bCs/>
          <w:lang w:val="en-US"/>
        </w:rPr>
        <w:t>4.2. Algorithmic Approach: Greedy Strategy</w:t>
      </w:r>
    </w:p>
    <w:p w:rsidRPr="004C2FD9" w:rsidR="004C2FD9" w:rsidP="004C2FD9" w:rsidRDefault="004C2FD9" w14:paraId="3F2F8722" w14:textId="77777777">
      <w:pPr>
        <w:rPr>
          <w:lang w:val="en-US"/>
        </w:rPr>
      </w:pPr>
      <w:r w:rsidRPr="004C2FD9">
        <w:rPr>
          <w:lang w:val="en-US"/>
        </w:rPr>
        <w:t xml:space="preserve">Given the complexity of assigning $V$ vessels to $D$ docks (a bin packing variation), we chose a </w:t>
      </w:r>
      <w:r w:rsidRPr="004C2FD9">
        <w:rPr>
          <w:b/>
          <w:bCs/>
          <w:lang w:val="en-US"/>
        </w:rPr>
        <w:t>Greedy Constructive Heuristic</w:t>
      </w:r>
      <w:r w:rsidRPr="004C2FD9">
        <w:rPr>
          <w:lang w:val="en-US"/>
        </w:rPr>
        <w:t>.</w:t>
      </w:r>
    </w:p>
    <w:p w:rsidRPr="004C2FD9" w:rsidR="004C2FD9" w:rsidP="004C2FD9" w:rsidRDefault="004C2FD9" w14:paraId="1D600C41" w14:textId="77777777">
      <w:pPr>
        <w:rPr>
          <w:b/>
          <w:bCs/>
          <w:lang w:val="en-US"/>
        </w:rPr>
      </w:pPr>
      <w:r w:rsidRPr="004C2FD9">
        <w:rPr>
          <w:b/>
          <w:bCs/>
          <w:lang w:val="en-US"/>
        </w:rPr>
        <w:t>Step 1: Sorting</w:t>
      </w:r>
    </w:p>
    <w:p w:rsidRPr="004C2FD9" w:rsidR="004C2FD9" w:rsidP="004C2FD9" w:rsidRDefault="004C2FD9" w14:paraId="08C2D87B" w14:textId="77777777">
      <w:pPr>
        <w:rPr>
          <w:lang w:val="en-US"/>
        </w:rPr>
      </w:pPr>
      <w:r w:rsidRPr="004C2FD9">
        <w:rPr>
          <w:lang w:val="en-US"/>
        </w:rPr>
        <w:t xml:space="preserve">We first sort all incoming vessels by </w:t>
      </w:r>
      <w:r w:rsidRPr="004C2FD9">
        <w:rPr>
          <w:b/>
          <w:bCs/>
          <w:lang w:val="en-US"/>
        </w:rPr>
        <w:t>Arrival Time</w:t>
      </w:r>
      <w:r w:rsidRPr="004C2FD9">
        <w:rPr>
          <w:lang w:val="en-US"/>
        </w:rPr>
        <w:t>.</w:t>
      </w:r>
    </w:p>
    <w:p w:rsidRPr="004C2FD9" w:rsidR="004C2FD9" w:rsidP="004C2FD9" w:rsidRDefault="004C2FD9" w14:paraId="35F7A95F" w14:textId="77777777">
      <w:pPr>
        <w:numPr>
          <w:ilvl w:val="0"/>
          <w:numId w:val="6"/>
        </w:numPr>
        <w:rPr>
          <w:lang w:val="en-US"/>
        </w:rPr>
      </w:pPr>
      <w:r w:rsidRPr="004C2FD9">
        <w:rPr>
          <w:b/>
          <w:bCs/>
          <w:lang w:val="en-US"/>
        </w:rPr>
        <w:t>Why?</w:t>
      </w:r>
      <w:r w:rsidRPr="004C2FD9">
        <w:rPr>
          <w:lang w:val="en-US"/>
        </w:rPr>
        <w:t xml:space="preserve"> Processing vessels in chronological order mimics the natural flow of operations and allows for logical "First-Come-First-Served" baseline decisions.</w:t>
      </w:r>
    </w:p>
    <w:p w:rsidRPr="004C2FD9" w:rsidR="004C2FD9" w:rsidP="004C2FD9" w:rsidRDefault="004C2FD9" w14:paraId="79296E4F" w14:textId="77777777">
      <w:pPr>
        <w:rPr>
          <w:b/>
          <w:bCs/>
          <w:lang w:val="en-US"/>
        </w:rPr>
      </w:pPr>
      <w:r w:rsidRPr="004C2FD9">
        <w:rPr>
          <w:b/>
          <w:bCs/>
          <w:lang w:val="en-US"/>
        </w:rPr>
        <w:lastRenderedPageBreak/>
        <w:t>Step 2: Best-Fit Assignment</w:t>
      </w:r>
    </w:p>
    <w:p w:rsidRPr="004C2FD9" w:rsidR="004C2FD9" w:rsidP="004C2FD9" w:rsidRDefault="004C2FD9" w14:paraId="4579D3DF" w14:textId="77777777">
      <w:pPr>
        <w:rPr>
          <w:lang w:val="en-US"/>
        </w:rPr>
      </w:pPr>
      <w:r w:rsidRPr="004C2FD9">
        <w:rPr>
          <w:lang w:val="en-US"/>
        </w:rPr>
        <w:t xml:space="preserve">The algorithm iterates through the sorted list of vessels. For each vessel $V$, it tests </w:t>
      </w:r>
      <w:r w:rsidRPr="004C2FD9">
        <w:rPr>
          <w:b/>
          <w:bCs/>
          <w:lang w:val="en-US"/>
        </w:rPr>
        <w:t>every</w:t>
      </w:r>
      <w:r w:rsidRPr="004C2FD9">
        <w:rPr>
          <w:lang w:val="en-US"/>
        </w:rPr>
        <w:t xml:space="preserve"> available Dock $D$:</w:t>
      </w:r>
    </w:p>
    <w:p w:rsidRPr="004C2FD9" w:rsidR="004C2FD9" w:rsidP="004C2FD9" w:rsidRDefault="004C2FD9" w14:paraId="6DC1DF8F" w14:textId="77777777">
      <w:pPr>
        <w:numPr>
          <w:ilvl w:val="0"/>
          <w:numId w:val="7"/>
        </w:numPr>
        <w:rPr>
          <w:lang w:val="en-US"/>
        </w:rPr>
      </w:pPr>
      <w:r w:rsidRPr="004C2FD9">
        <w:rPr>
          <w:b/>
          <w:bCs/>
          <w:lang w:val="en-US"/>
        </w:rPr>
        <w:t>Hypothetical Assignment:</w:t>
      </w:r>
      <w:r w:rsidRPr="004C2FD9">
        <w:rPr>
          <w:lang w:val="en-US"/>
        </w:rPr>
        <w:t xml:space="preserve"> It temporarily adds vessel $V$ to Dock $D$'s existing queue.</w:t>
      </w:r>
    </w:p>
    <w:p w:rsidRPr="004C2FD9" w:rsidR="004C2FD9" w:rsidP="004C2FD9" w:rsidRDefault="004C2FD9" w14:paraId="41AA7114" w14:textId="77777777">
      <w:pPr>
        <w:numPr>
          <w:ilvl w:val="0"/>
          <w:numId w:val="7"/>
        </w:numPr>
        <w:rPr>
          <w:lang w:val="en-US"/>
        </w:rPr>
      </w:pPr>
      <w:r w:rsidRPr="004C2FD9">
        <w:rPr>
          <w:b/>
          <w:bCs/>
          <w:lang w:val="en-US"/>
        </w:rPr>
        <w:t>Delay Prediction:</w:t>
      </w:r>
      <w:r w:rsidRPr="004C2FD9">
        <w:rPr>
          <w:lang w:val="en-US"/>
        </w:rPr>
        <w:t xml:space="preserve"> It calculates the total specific delay for that dock if this assignment </w:t>
      </w:r>
      <w:proofErr w:type="gramStart"/>
      <w:r w:rsidRPr="004C2FD9">
        <w:rPr>
          <w:lang w:val="en-US"/>
        </w:rPr>
        <w:t>were</w:t>
      </w:r>
      <w:proofErr w:type="gramEnd"/>
      <w:r w:rsidRPr="004C2FD9">
        <w:rPr>
          <w:lang w:val="en-US"/>
        </w:rPr>
        <w:t xml:space="preserve"> made.</w:t>
      </w:r>
    </w:p>
    <w:p w:rsidRPr="004C2FD9" w:rsidR="004C2FD9" w:rsidP="004C2FD9" w:rsidRDefault="004C2FD9" w14:paraId="42C0D71F" w14:textId="77777777">
      <w:pPr>
        <w:numPr>
          <w:ilvl w:val="1"/>
          <w:numId w:val="7"/>
        </w:numPr>
        <w:rPr>
          <w:lang w:val="en-US"/>
        </w:rPr>
      </w:pPr>
      <w:r w:rsidRPr="004C2FD9">
        <w:rPr>
          <w:lang w:val="en-US"/>
        </w:rPr>
        <w:t xml:space="preserve">This calculation considers the finish time of the </w:t>
      </w:r>
      <w:r w:rsidRPr="004C2FD9">
        <w:rPr>
          <w:i/>
          <w:iCs/>
          <w:lang w:val="en-US"/>
        </w:rPr>
        <w:t>previous</w:t>
      </w:r>
      <w:r w:rsidRPr="004C2FD9">
        <w:rPr>
          <w:lang w:val="en-US"/>
        </w:rPr>
        <w:t xml:space="preserve"> vessel at that dock.</w:t>
      </w:r>
    </w:p>
    <w:p w:rsidRPr="004C2FD9" w:rsidR="004C2FD9" w:rsidP="004C2FD9" w:rsidRDefault="004C2FD9" w14:paraId="7B098558" w14:textId="77777777">
      <w:pPr>
        <w:numPr>
          <w:ilvl w:val="1"/>
          <w:numId w:val="7"/>
        </w:numPr>
        <w:rPr>
          <w:lang w:val="en-US"/>
        </w:rPr>
      </w:pPr>
      <w:r w:rsidRPr="004C2FD9">
        <w:rPr>
          <w:lang w:val="en-US"/>
        </w:rPr>
        <w:t>It accounts for crane efficiency (using the max-crane logic, defaulting to 2 cranes for estimation).</w:t>
      </w:r>
    </w:p>
    <w:p w:rsidRPr="004C2FD9" w:rsidR="004C2FD9" w:rsidP="004C2FD9" w:rsidRDefault="004C2FD9" w14:paraId="374D6CF1" w14:textId="77777777">
      <w:pPr>
        <w:numPr>
          <w:ilvl w:val="0"/>
          <w:numId w:val="7"/>
        </w:numPr>
        <w:rPr>
          <w:lang w:val="en-US"/>
        </w:rPr>
      </w:pPr>
      <w:r w:rsidRPr="004C2FD9">
        <w:rPr>
          <w:b/>
          <w:bCs/>
          <w:lang w:val="en-US"/>
        </w:rPr>
        <w:t>Selection:</w:t>
      </w:r>
      <w:r w:rsidRPr="004C2FD9">
        <w:rPr>
          <w:lang w:val="en-US"/>
        </w:rPr>
        <w:t xml:space="preserve"> It compares the delays resulting from assigning $V$ to Dock 1 vs. Dock 2 vs. Dock 3, etc.</w:t>
      </w:r>
    </w:p>
    <w:p w:rsidRPr="004C2FD9" w:rsidR="004C2FD9" w:rsidP="004C2FD9" w:rsidRDefault="004C2FD9" w14:paraId="305929A7" w14:textId="77777777">
      <w:pPr>
        <w:numPr>
          <w:ilvl w:val="0"/>
          <w:numId w:val="7"/>
        </w:numPr>
        <w:rPr>
          <w:lang w:val="en-US"/>
        </w:rPr>
      </w:pPr>
      <w:r w:rsidRPr="004C2FD9">
        <w:rPr>
          <w:b/>
          <w:bCs/>
          <w:lang w:val="en-US"/>
        </w:rPr>
        <w:t>Commitment:</w:t>
      </w:r>
      <w:r w:rsidRPr="004C2FD9">
        <w:rPr>
          <w:lang w:val="en-US"/>
        </w:rPr>
        <w:t xml:space="preserve"> The vessel is permanently assigned to the dock that results in the </w:t>
      </w:r>
      <w:r w:rsidRPr="004C2FD9">
        <w:rPr>
          <w:b/>
          <w:bCs/>
          <w:lang w:val="en-US"/>
        </w:rPr>
        <w:t>minimum increase in delay</w:t>
      </w:r>
      <w:r w:rsidRPr="004C2FD9">
        <w:rPr>
          <w:lang w:val="en-US"/>
        </w:rPr>
        <w:t>.</w:t>
      </w:r>
    </w:p>
    <w:p w:rsidRPr="004C2FD9" w:rsidR="004C2FD9" w:rsidP="004C2FD9" w:rsidRDefault="004C2FD9" w14:paraId="679FA5CF" w14:textId="77777777">
      <w:pPr>
        <w:rPr>
          <w:b/>
          <w:bCs/>
          <w:lang w:val="en-US"/>
        </w:rPr>
      </w:pPr>
      <w:r w:rsidRPr="004C2FD9">
        <w:rPr>
          <w:b/>
          <w:bCs/>
          <w:lang w:val="en-US"/>
        </w:rPr>
        <w:t>Step 3: Output</w:t>
      </w:r>
    </w:p>
    <w:p w:rsidRPr="004C2FD9" w:rsidR="004C2FD9" w:rsidP="004C2FD9" w:rsidRDefault="004C2FD9" w14:paraId="72A8F49A" w14:textId="77777777">
      <w:pPr>
        <w:rPr>
          <w:lang w:val="en-US"/>
        </w:rPr>
      </w:pPr>
      <w:r w:rsidRPr="004C2FD9">
        <w:rPr>
          <w:lang w:val="en-US"/>
        </w:rPr>
        <w:t>The final output is a list of pairs (</w:t>
      </w:r>
      <w:proofErr w:type="spellStart"/>
      <w:r w:rsidRPr="004C2FD9">
        <w:rPr>
          <w:lang w:val="en-US"/>
        </w:rPr>
        <w:t>VesselID</w:t>
      </w:r>
      <w:proofErr w:type="spellEnd"/>
      <w:r w:rsidRPr="004C2FD9">
        <w:rPr>
          <w:lang w:val="en-US"/>
        </w:rPr>
        <w:t xml:space="preserve">, </w:t>
      </w:r>
      <w:proofErr w:type="spellStart"/>
      <w:r w:rsidRPr="004C2FD9">
        <w:rPr>
          <w:lang w:val="en-US"/>
        </w:rPr>
        <w:t>DockID</w:t>
      </w:r>
      <w:proofErr w:type="spellEnd"/>
      <w:r w:rsidRPr="004C2FD9">
        <w:rPr>
          <w:lang w:val="en-US"/>
        </w:rPr>
        <w:t>) and the total projected delay for the system. This allows the Port Authority to click "Rebalance" and instantly see a distribution that balances the load across the port's infrastructure.</w:t>
      </w:r>
    </w:p>
    <w:p w:rsidRPr="004C2FD9" w:rsidR="004C2FD9" w:rsidP="004C2FD9" w:rsidRDefault="004C2FD9" w14:paraId="56BCA231" w14:textId="77777777">
      <w:pPr>
        <w:rPr>
          <w:b/>
          <w:bCs/>
        </w:rPr>
      </w:pPr>
      <w:r w:rsidRPr="004C2FD9">
        <w:rPr>
          <w:b/>
          <w:bCs/>
        </w:rPr>
        <w:t xml:space="preserve">4.3. </w:t>
      </w:r>
      <w:proofErr w:type="spellStart"/>
      <w:r w:rsidRPr="004C2FD9">
        <w:rPr>
          <w:b/>
          <w:bCs/>
        </w:rPr>
        <w:t>Engineering</w:t>
      </w:r>
      <w:proofErr w:type="spellEnd"/>
      <w:r w:rsidRPr="004C2FD9">
        <w:rPr>
          <w:b/>
          <w:bCs/>
        </w:rPr>
        <w:t xml:space="preserve"> </w:t>
      </w:r>
      <w:proofErr w:type="spellStart"/>
      <w:r w:rsidRPr="004C2FD9">
        <w:rPr>
          <w:b/>
          <w:bCs/>
        </w:rPr>
        <w:t>Decisions</w:t>
      </w:r>
      <w:proofErr w:type="spellEnd"/>
    </w:p>
    <w:p w:rsidRPr="004C2FD9" w:rsidR="004C2FD9" w:rsidP="004C2FD9" w:rsidRDefault="004C2FD9" w14:paraId="1DA72185" w14:textId="77777777">
      <w:pPr>
        <w:numPr>
          <w:ilvl w:val="0"/>
          <w:numId w:val="8"/>
        </w:numPr>
        <w:rPr>
          <w:lang w:val="en-US"/>
        </w:rPr>
      </w:pPr>
      <w:r w:rsidRPr="004C2FD9">
        <w:rPr>
          <w:b/>
          <w:bCs/>
          <w:lang w:val="en-US"/>
        </w:rPr>
        <w:t>Simplicity vs. Perfection:</w:t>
      </w:r>
      <w:r w:rsidRPr="004C2FD9">
        <w:rPr>
          <w:lang w:val="en-US"/>
        </w:rPr>
        <w:t xml:space="preserve"> While a genetic algorithm could also be used here, a greedy approach is deterministic and extremely fast. For rebalancing (which might be run frequently as new vessels arrive), speed and predictability are often preferred over squeezing out the last 0.1% of optimization.</w:t>
      </w:r>
    </w:p>
    <w:p w:rsidRPr="004C2FD9" w:rsidR="004C2FD9" w:rsidP="004C2FD9" w:rsidRDefault="004C2FD9" w14:paraId="1D418CB7" w14:textId="00119510">
      <w:pPr>
        <w:numPr>
          <w:ilvl w:val="0"/>
          <w:numId w:val="8"/>
        </w:numPr>
        <w:rPr>
          <w:lang w:val="en-US"/>
        </w:rPr>
      </w:pPr>
      <w:r w:rsidRPr="004C2FD9">
        <w:rPr>
          <w:b/>
          <w:bCs/>
          <w:lang w:val="en-US"/>
        </w:rPr>
        <w:t>Prolog Integration:</w:t>
      </w:r>
      <w:r w:rsidRPr="004C2FD9">
        <w:rPr>
          <w:lang w:val="en-US"/>
        </w:rPr>
        <w:t xml:space="preserve"> We used Prolog for this logic because its backtracking capabilities make it easy to generate hypothetical "what-if" scenarios (e.g., "What if I put Vessel A on Dock 1?" vs "What if I put it on Dock 2?") without complex state management code.</w:t>
      </w:r>
    </w:p>
    <w:p w:rsidRPr="004C2FD9" w:rsidR="004C2FD9" w:rsidP="004C2FD9" w:rsidRDefault="004C2FD9" w14:paraId="76C01102" w14:textId="77777777">
      <w:pPr>
        <w:rPr>
          <w:b/>
          <w:bCs/>
          <w:lang w:val="en-US"/>
        </w:rPr>
      </w:pPr>
      <w:r w:rsidRPr="098B1455" w:rsidR="709DF4FB">
        <w:rPr>
          <w:b w:val="1"/>
          <w:bCs w:val="1"/>
          <w:lang w:val="en-US"/>
        </w:rPr>
        <w:t>5. User Story 4.3.4: Research on Robotics &amp; Computer Vision</w:t>
      </w:r>
    </w:p>
    <w:p w:rsidR="6A939EC0" w:rsidP="098B1455" w:rsidRDefault="6A939EC0" w14:paraId="229524AE" w14:textId="40C300FA">
      <w:pPr>
        <w:spacing w:before="240" w:beforeAutospacing="off" w:after="240" w:afterAutospacing="off"/>
      </w:pPr>
      <w:r w:rsidRPr="098B1455" w:rsidR="6A939EC0">
        <w:rPr>
          <w:rFonts w:ascii="Aptos" w:hAnsi="Aptos" w:eastAsia="Aptos" w:cs="Aptos"/>
          <w:noProof w:val="0"/>
          <w:sz w:val="24"/>
          <w:szCs w:val="24"/>
          <w:lang w:val="pt-PT"/>
        </w:rPr>
        <w:t xml:space="preserve">As part of the exploratory phase for Module 4.3 (Scheduling &amp; Planning), a specific study was conducted to analyze how </w:t>
      </w:r>
      <w:r w:rsidRPr="098B1455" w:rsidR="6A939EC0">
        <w:rPr>
          <w:rFonts w:ascii="Aptos" w:hAnsi="Aptos" w:eastAsia="Aptos" w:cs="Aptos"/>
          <w:b w:val="1"/>
          <w:bCs w:val="1"/>
          <w:noProof w:val="0"/>
          <w:sz w:val="24"/>
          <w:szCs w:val="24"/>
          <w:lang w:val="pt-PT"/>
        </w:rPr>
        <w:t>Robotics</w:t>
      </w:r>
      <w:r w:rsidRPr="098B1455" w:rsidR="6A939EC0">
        <w:rPr>
          <w:rFonts w:ascii="Aptos" w:hAnsi="Aptos" w:eastAsia="Aptos" w:cs="Aptos"/>
          <w:noProof w:val="0"/>
          <w:sz w:val="24"/>
          <w:szCs w:val="24"/>
          <w:lang w:val="pt-PT"/>
        </w:rPr>
        <w:t xml:space="preserve"> and </w:t>
      </w:r>
      <w:r w:rsidRPr="098B1455" w:rsidR="6A939EC0">
        <w:rPr>
          <w:rFonts w:ascii="Aptos" w:hAnsi="Aptos" w:eastAsia="Aptos" w:cs="Aptos"/>
          <w:b w:val="1"/>
          <w:bCs w:val="1"/>
          <w:noProof w:val="0"/>
          <w:sz w:val="24"/>
          <w:szCs w:val="24"/>
          <w:lang w:val="pt-PT"/>
        </w:rPr>
        <w:t>Computer Vision (CV)</w:t>
      </w:r>
      <w:r w:rsidRPr="098B1455" w:rsidR="6A939EC0">
        <w:rPr>
          <w:rFonts w:ascii="Aptos" w:hAnsi="Aptos" w:eastAsia="Aptos" w:cs="Aptos"/>
          <w:noProof w:val="0"/>
          <w:sz w:val="24"/>
          <w:szCs w:val="24"/>
          <w:lang w:val="pt-PT"/>
        </w:rPr>
        <w:t xml:space="preserve"> could interface with the Sines Port Management System. This analysis aimed to bridge the gap between software planning and physical execution.</w:t>
      </w:r>
    </w:p>
    <w:p w:rsidR="6A939EC0" w:rsidP="098B1455" w:rsidRDefault="6A939EC0" w14:paraId="30B54400" w14:textId="74950219">
      <w:pPr>
        <w:spacing w:before="240" w:beforeAutospacing="off" w:after="240" w:afterAutospacing="off"/>
      </w:pPr>
      <w:r w:rsidRPr="098B1455" w:rsidR="6A939EC0">
        <w:rPr>
          <w:rFonts w:ascii="Aptos" w:hAnsi="Aptos" w:eastAsia="Aptos" w:cs="Aptos"/>
          <w:b w:val="1"/>
          <w:bCs w:val="1"/>
          <w:noProof w:val="0"/>
          <w:sz w:val="24"/>
          <w:szCs w:val="24"/>
          <w:lang w:val="pt-PT"/>
        </w:rPr>
        <w:t>Analysis of Technologies:</w:t>
      </w:r>
      <w:r w:rsidRPr="098B1455" w:rsidR="6A939EC0">
        <w:rPr>
          <w:rFonts w:ascii="Aptos" w:hAnsi="Aptos" w:eastAsia="Aptos" w:cs="Aptos"/>
          <w:noProof w:val="0"/>
          <w:sz w:val="24"/>
          <w:szCs w:val="24"/>
          <w:lang w:val="pt-PT"/>
        </w:rPr>
        <w:t xml:space="preserve"> The study benchmarked "Smart Port" leaders like Rotterdam and Singapore, identifying three key pillars for automation:</w:t>
      </w:r>
    </w:p>
    <w:p w:rsidR="6A939EC0" w:rsidP="098B1455" w:rsidRDefault="6A939EC0" w14:paraId="39F5DE09" w14:textId="2DF41C27">
      <w:pPr>
        <w:pStyle w:val="PargrafodaLista"/>
        <w:numPr>
          <w:ilvl w:val="0"/>
          <w:numId w:val="11"/>
        </w:numPr>
        <w:spacing w:before="240" w:beforeAutospacing="off" w:after="240" w:afterAutospacing="off"/>
        <w:rPr>
          <w:rFonts w:ascii="Aptos" w:hAnsi="Aptos" w:eastAsia="Aptos" w:cs="Aptos"/>
          <w:noProof w:val="0"/>
          <w:sz w:val="24"/>
          <w:szCs w:val="24"/>
          <w:lang w:val="pt-PT"/>
        </w:rPr>
      </w:pPr>
      <w:r w:rsidRPr="098B1455" w:rsidR="6A939EC0">
        <w:rPr>
          <w:rFonts w:ascii="Aptos" w:hAnsi="Aptos" w:eastAsia="Aptos" w:cs="Aptos"/>
          <w:b w:val="1"/>
          <w:bCs w:val="1"/>
          <w:noProof w:val="0"/>
          <w:sz w:val="24"/>
          <w:szCs w:val="24"/>
          <w:lang w:val="pt-PT"/>
        </w:rPr>
        <w:t>Autonomous Cranes (STS &amp; ASC):</w:t>
      </w:r>
      <w:r w:rsidRPr="098B1455" w:rsidR="6A939EC0">
        <w:rPr>
          <w:rFonts w:ascii="Aptos" w:hAnsi="Aptos" w:eastAsia="Aptos" w:cs="Aptos"/>
          <w:noProof w:val="0"/>
          <w:sz w:val="24"/>
          <w:szCs w:val="24"/>
          <w:lang w:val="pt-PT"/>
        </w:rPr>
        <w:t xml:space="preserve"> Modern Ship-to-Shore (STS) and Automated Stacking Cranes (ASC) operate 24/7 with minimal human intervention. The study concluded that these assets function as "intelligent agents" that can directly consume work orders from our Scheduling Module.</w:t>
      </w:r>
    </w:p>
    <w:p w:rsidR="6A939EC0" w:rsidP="098B1455" w:rsidRDefault="6A939EC0" w14:paraId="05EA3DCF" w14:textId="243F5BF3">
      <w:pPr>
        <w:pStyle w:val="PargrafodaLista"/>
        <w:numPr>
          <w:ilvl w:val="0"/>
          <w:numId w:val="11"/>
        </w:numPr>
        <w:spacing w:before="240" w:beforeAutospacing="off" w:after="240" w:afterAutospacing="off"/>
        <w:rPr>
          <w:rFonts w:ascii="Aptos" w:hAnsi="Aptos" w:eastAsia="Aptos" w:cs="Aptos"/>
          <w:noProof w:val="0"/>
          <w:sz w:val="24"/>
          <w:szCs w:val="24"/>
          <w:lang w:val="pt-PT"/>
        </w:rPr>
      </w:pPr>
      <w:r w:rsidRPr="098B1455" w:rsidR="6A939EC0">
        <w:rPr>
          <w:rFonts w:ascii="Aptos" w:hAnsi="Aptos" w:eastAsia="Aptos" w:cs="Aptos"/>
          <w:b w:val="1"/>
          <w:bCs w:val="1"/>
          <w:noProof w:val="0"/>
          <w:sz w:val="24"/>
          <w:szCs w:val="24"/>
          <w:lang w:val="pt-PT"/>
        </w:rPr>
        <w:t>Automated Guided Vehicles (AGVs):</w:t>
      </w:r>
      <w:r w:rsidRPr="098B1455" w:rsidR="6A939EC0">
        <w:rPr>
          <w:rFonts w:ascii="Aptos" w:hAnsi="Aptos" w:eastAsia="Aptos" w:cs="Aptos"/>
          <w:noProof w:val="0"/>
          <w:sz w:val="24"/>
          <w:szCs w:val="24"/>
          <w:lang w:val="pt-PT"/>
        </w:rPr>
        <w:t xml:space="preserve"> Unmanned electric vehicles use SLAM navigation to transport containers. In the context of Sines, AGVs were identified as dynamic resources that can execute movement tasks defined in our Operation Plans and report real-time status updates (e.g., "Job Completed") back to the system.</w:t>
      </w:r>
    </w:p>
    <w:p w:rsidR="6A939EC0" w:rsidP="098B1455" w:rsidRDefault="6A939EC0" w14:paraId="63786505" w14:textId="0DE8BD97">
      <w:pPr>
        <w:pStyle w:val="PargrafodaLista"/>
        <w:numPr>
          <w:ilvl w:val="0"/>
          <w:numId w:val="11"/>
        </w:numPr>
        <w:spacing w:before="240" w:beforeAutospacing="off" w:after="240" w:afterAutospacing="off"/>
        <w:rPr>
          <w:rFonts w:ascii="Aptos" w:hAnsi="Aptos" w:eastAsia="Aptos" w:cs="Aptos"/>
          <w:noProof w:val="0"/>
          <w:sz w:val="24"/>
          <w:szCs w:val="24"/>
          <w:lang w:val="pt-PT"/>
        </w:rPr>
      </w:pPr>
      <w:r w:rsidRPr="098B1455" w:rsidR="6A939EC0">
        <w:rPr>
          <w:rFonts w:ascii="Aptos" w:hAnsi="Aptos" w:eastAsia="Aptos" w:cs="Aptos"/>
          <w:b w:val="1"/>
          <w:bCs w:val="1"/>
          <w:noProof w:val="0"/>
          <w:sz w:val="24"/>
          <w:szCs w:val="24"/>
          <w:lang w:val="pt-PT"/>
        </w:rPr>
        <w:t>Computer Vision for Safety &amp; Inspection:</w:t>
      </w:r>
      <w:r w:rsidRPr="098B1455" w:rsidR="6A939EC0">
        <w:rPr>
          <w:rFonts w:ascii="Aptos" w:hAnsi="Aptos" w:eastAsia="Aptos" w:cs="Aptos"/>
          <w:noProof w:val="0"/>
          <w:sz w:val="24"/>
          <w:szCs w:val="24"/>
          <w:lang w:val="pt-PT"/>
        </w:rPr>
        <w:t xml:space="preserve"> The report highlighted the use of Deep Learning models (such as YOLO and Mask R-CNN) to transform passive CCTV feeds into active sensors. Key applications include </w:t>
      </w:r>
      <w:r w:rsidRPr="098B1455" w:rsidR="6A939EC0">
        <w:rPr>
          <w:rFonts w:ascii="Aptos" w:hAnsi="Aptos" w:eastAsia="Aptos" w:cs="Aptos"/>
          <w:b w:val="1"/>
          <w:bCs w:val="1"/>
          <w:noProof w:val="0"/>
          <w:sz w:val="24"/>
          <w:szCs w:val="24"/>
          <w:lang w:val="pt-PT"/>
        </w:rPr>
        <w:t>Optical Character Recognition (OCR)</w:t>
      </w:r>
      <w:r w:rsidRPr="098B1455" w:rsidR="6A939EC0">
        <w:rPr>
          <w:rFonts w:ascii="Aptos" w:hAnsi="Aptos" w:eastAsia="Aptos" w:cs="Aptos"/>
          <w:noProof w:val="0"/>
          <w:sz w:val="24"/>
          <w:szCs w:val="24"/>
          <w:lang w:val="pt-PT"/>
        </w:rPr>
        <w:t xml:space="preserve"> for automated container entry and </w:t>
      </w:r>
      <w:r w:rsidRPr="098B1455" w:rsidR="6A939EC0">
        <w:rPr>
          <w:rFonts w:ascii="Aptos" w:hAnsi="Aptos" w:eastAsia="Aptos" w:cs="Aptos"/>
          <w:b w:val="1"/>
          <w:bCs w:val="1"/>
          <w:noProof w:val="0"/>
          <w:sz w:val="24"/>
          <w:szCs w:val="24"/>
          <w:lang w:val="pt-PT"/>
        </w:rPr>
        <w:t>"Virtual Fencing"</w:t>
      </w:r>
      <w:r w:rsidRPr="098B1455" w:rsidR="6A939EC0">
        <w:rPr>
          <w:rFonts w:ascii="Aptos" w:hAnsi="Aptos" w:eastAsia="Aptos" w:cs="Aptos"/>
          <w:noProof w:val="0"/>
          <w:sz w:val="24"/>
          <w:szCs w:val="24"/>
          <w:lang w:val="pt-PT"/>
        </w:rPr>
        <w:t xml:space="preserve"> to detect unauthorized personnel in hazardous zones, triggering automatic safety stops.</w:t>
      </w:r>
    </w:p>
    <w:p w:rsidR="6A939EC0" w:rsidP="098B1455" w:rsidRDefault="6A939EC0" w14:paraId="5CEB86D6" w14:textId="6C6D0575">
      <w:pPr>
        <w:spacing w:before="240" w:beforeAutospacing="off" w:after="240" w:afterAutospacing="off"/>
      </w:pPr>
      <w:r w:rsidRPr="098B1455" w:rsidR="6A939EC0">
        <w:rPr>
          <w:rFonts w:ascii="Aptos" w:hAnsi="Aptos" w:eastAsia="Aptos" w:cs="Aptos"/>
          <w:b w:val="1"/>
          <w:bCs w:val="1"/>
          <w:noProof w:val="0"/>
          <w:sz w:val="24"/>
          <w:szCs w:val="24"/>
          <w:lang w:val="pt-PT"/>
        </w:rPr>
        <w:t>Architectural Strategy (The "Connector" Pattern):</w:t>
      </w:r>
      <w:r w:rsidRPr="098B1455" w:rsidR="6A939EC0">
        <w:rPr>
          <w:rFonts w:ascii="Aptos" w:hAnsi="Aptos" w:eastAsia="Aptos" w:cs="Aptos"/>
          <w:noProof w:val="0"/>
          <w:sz w:val="24"/>
          <w:szCs w:val="24"/>
          <w:lang w:val="pt-PT"/>
        </w:rPr>
        <w:t xml:space="preserve"> To integrate these physical technologies without rebuilding the core system, the report proposed a </w:t>
      </w:r>
      <w:r w:rsidRPr="098B1455" w:rsidR="6A939EC0">
        <w:rPr>
          <w:rFonts w:ascii="Aptos" w:hAnsi="Aptos" w:eastAsia="Aptos" w:cs="Aptos"/>
          <w:b w:val="1"/>
          <w:bCs w:val="1"/>
          <w:noProof w:val="0"/>
          <w:sz w:val="24"/>
          <w:szCs w:val="24"/>
          <w:lang w:val="pt-PT"/>
        </w:rPr>
        <w:t>"Connector" pattern</w:t>
      </w:r>
      <w:r w:rsidRPr="098B1455" w:rsidR="6A939EC0">
        <w:rPr>
          <w:rFonts w:ascii="Aptos" w:hAnsi="Aptos" w:eastAsia="Aptos" w:cs="Aptos"/>
          <w:noProof w:val="0"/>
          <w:sz w:val="24"/>
          <w:szCs w:val="24"/>
          <w:lang w:val="pt-PT"/>
        </w:rPr>
        <w:t>. Robots and smart cameras act as external clients that authenticate and consume the existing OEM REST APIs.</w:t>
      </w:r>
    </w:p>
    <w:p w:rsidR="6A939EC0" w:rsidP="098B1455" w:rsidRDefault="6A939EC0" w14:paraId="39FB5CA8" w14:textId="6256F8E8">
      <w:pPr>
        <w:pStyle w:val="PargrafodaLista"/>
        <w:numPr>
          <w:ilvl w:val="0"/>
          <w:numId w:val="12"/>
        </w:numPr>
        <w:spacing w:before="240" w:beforeAutospacing="off" w:after="240" w:afterAutospacing="off"/>
        <w:rPr>
          <w:rFonts w:ascii="Aptos" w:hAnsi="Aptos" w:eastAsia="Aptos" w:cs="Aptos"/>
          <w:noProof w:val="0"/>
          <w:sz w:val="24"/>
          <w:szCs w:val="24"/>
          <w:lang w:val="pt-PT"/>
        </w:rPr>
      </w:pPr>
      <w:r w:rsidRPr="098B1455" w:rsidR="6A939EC0">
        <w:rPr>
          <w:rFonts w:ascii="Aptos" w:hAnsi="Aptos" w:eastAsia="Aptos" w:cs="Aptos"/>
          <w:b w:val="1"/>
          <w:bCs w:val="1"/>
          <w:noProof w:val="0"/>
          <w:sz w:val="24"/>
          <w:szCs w:val="24"/>
          <w:lang w:val="pt-PT"/>
        </w:rPr>
        <w:t>Scenario A (Incidents):</w:t>
      </w:r>
      <w:r w:rsidRPr="098B1455" w:rsidR="6A939EC0">
        <w:rPr>
          <w:rFonts w:ascii="Aptos" w:hAnsi="Aptos" w:eastAsia="Aptos" w:cs="Aptos"/>
          <w:noProof w:val="0"/>
          <w:sz w:val="24"/>
          <w:szCs w:val="24"/>
          <w:lang w:val="pt-PT"/>
        </w:rPr>
        <w:t xml:space="preserve"> A smart camera detecting a safety breach (e.g., worker in a red zone) automatically sends a </w:t>
      </w:r>
      <w:r w:rsidRPr="098B1455" w:rsidR="6A939EC0">
        <w:rPr>
          <w:rFonts w:ascii="Consolas" w:hAnsi="Consolas" w:eastAsia="Consolas" w:cs="Consolas"/>
          <w:noProof w:val="0"/>
          <w:sz w:val="24"/>
          <w:szCs w:val="24"/>
          <w:lang w:val="pt-PT"/>
        </w:rPr>
        <w:t>POST /api/incidents</w:t>
      </w:r>
      <w:r w:rsidRPr="098B1455" w:rsidR="6A939EC0">
        <w:rPr>
          <w:rFonts w:ascii="Aptos" w:hAnsi="Aptos" w:eastAsia="Aptos" w:cs="Aptos"/>
          <w:noProof w:val="0"/>
          <w:sz w:val="24"/>
          <w:szCs w:val="24"/>
          <w:lang w:val="pt-PT"/>
        </w:rPr>
        <w:t xml:space="preserve"> request, logging the event instantly.</w:t>
      </w:r>
    </w:p>
    <w:p w:rsidR="6A939EC0" w:rsidP="098B1455" w:rsidRDefault="6A939EC0" w14:paraId="1E0CE9E7" w14:textId="4A9EE6E7">
      <w:pPr>
        <w:pStyle w:val="PargrafodaLista"/>
        <w:numPr>
          <w:ilvl w:val="0"/>
          <w:numId w:val="12"/>
        </w:numPr>
        <w:spacing w:before="240" w:beforeAutospacing="off" w:after="240" w:afterAutospacing="off"/>
        <w:rPr>
          <w:rFonts w:ascii="Aptos" w:hAnsi="Aptos" w:eastAsia="Aptos" w:cs="Aptos"/>
          <w:noProof w:val="0"/>
          <w:sz w:val="24"/>
          <w:szCs w:val="24"/>
          <w:lang w:val="pt-PT"/>
        </w:rPr>
      </w:pPr>
      <w:r w:rsidRPr="098B1455" w:rsidR="6A939EC0">
        <w:rPr>
          <w:rFonts w:ascii="Aptos" w:hAnsi="Aptos" w:eastAsia="Aptos" w:cs="Aptos"/>
          <w:b w:val="1"/>
          <w:bCs w:val="1"/>
          <w:noProof w:val="0"/>
          <w:sz w:val="24"/>
          <w:szCs w:val="24"/>
          <w:lang w:val="pt-PT"/>
        </w:rPr>
        <w:t>Scenario B (Execution):</w:t>
      </w:r>
      <w:r w:rsidRPr="098B1455" w:rsidR="6A939EC0">
        <w:rPr>
          <w:rFonts w:ascii="Aptos" w:hAnsi="Aptos" w:eastAsia="Aptos" w:cs="Aptos"/>
          <w:noProof w:val="0"/>
          <w:sz w:val="24"/>
          <w:szCs w:val="24"/>
          <w:lang w:val="pt-PT"/>
        </w:rPr>
        <w:t xml:space="preserve"> An AGV completing a transport task sends a </w:t>
      </w:r>
      <w:r w:rsidRPr="098B1455" w:rsidR="6A939EC0">
        <w:rPr>
          <w:rFonts w:ascii="Consolas" w:hAnsi="Consolas" w:eastAsia="Consolas" w:cs="Consolas"/>
          <w:noProof w:val="0"/>
          <w:sz w:val="24"/>
          <w:szCs w:val="24"/>
          <w:lang w:val="pt-PT"/>
        </w:rPr>
        <w:t>PUT /api/vesselvisitexecution</w:t>
      </w:r>
      <w:r w:rsidRPr="098B1455" w:rsidR="6A939EC0">
        <w:rPr>
          <w:rFonts w:ascii="Aptos" w:hAnsi="Aptos" w:eastAsia="Aptos" w:cs="Aptos"/>
          <w:noProof w:val="0"/>
          <w:sz w:val="24"/>
          <w:szCs w:val="24"/>
          <w:lang w:val="pt-PT"/>
        </w:rPr>
        <w:t xml:space="preserve"> request to update the operation status in real-time.</w:t>
      </w:r>
    </w:p>
    <w:p w:rsidR="6A939EC0" w:rsidP="098B1455" w:rsidRDefault="6A939EC0" w14:paraId="5AF00D46" w14:textId="22FD269E">
      <w:pPr>
        <w:spacing w:before="240" w:beforeAutospacing="off" w:after="240" w:afterAutospacing="off"/>
      </w:pPr>
      <w:r w:rsidRPr="098B1455" w:rsidR="6A939EC0">
        <w:rPr>
          <w:rFonts w:ascii="Aptos" w:hAnsi="Aptos" w:eastAsia="Aptos" w:cs="Aptos"/>
          <w:b w:val="1"/>
          <w:bCs w:val="1"/>
          <w:noProof w:val="0"/>
          <w:sz w:val="24"/>
          <w:szCs w:val="24"/>
          <w:lang w:val="pt-PT"/>
        </w:rPr>
        <w:t>Explanation of GenAI Usage:</w:t>
      </w:r>
      <w:r w:rsidRPr="098B1455" w:rsidR="6A939EC0">
        <w:rPr>
          <w:rFonts w:ascii="Aptos" w:hAnsi="Aptos" w:eastAsia="Aptos" w:cs="Aptos"/>
          <w:noProof w:val="0"/>
          <w:sz w:val="24"/>
          <w:szCs w:val="24"/>
          <w:lang w:val="pt-PT"/>
        </w:rPr>
        <w:t xml:space="preserve"> Generative AI was instrumental in the research and synthesis of this State-of-the-Art report:</w:t>
      </w:r>
    </w:p>
    <w:p w:rsidR="6A939EC0" w:rsidP="098B1455" w:rsidRDefault="6A939EC0" w14:paraId="1FE28CE7" w14:textId="7DFDE70D">
      <w:pPr>
        <w:pStyle w:val="PargrafodaLista"/>
        <w:numPr>
          <w:ilvl w:val="0"/>
          <w:numId w:val="13"/>
        </w:numPr>
        <w:spacing w:before="240" w:beforeAutospacing="off" w:after="240" w:afterAutospacing="off"/>
        <w:rPr>
          <w:rFonts w:ascii="Aptos" w:hAnsi="Aptos" w:eastAsia="Aptos" w:cs="Aptos"/>
          <w:noProof w:val="0"/>
          <w:sz w:val="24"/>
          <w:szCs w:val="24"/>
          <w:lang w:val="pt-PT"/>
        </w:rPr>
      </w:pPr>
      <w:r w:rsidRPr="098B1455" w:rsidR="6A939EC0">
        <w:rPr>
          <w:rFonts w:ascii="Aptos" w:hAnsi="Aptos" w:eastAsia="Aptos" w:cs="Aptos"/>
          <w:b w:val="1"/>
          <w:bCs w:val="1"/>
          <w:noProof w:val="0"/>
          <w:sz w:val="24"/>
          <w:szCs w:val="24"/>
          <w:lang w:val="pt-PT"/>
        </w:rPr>
        <w:t>Literature Synthesis:</w:t>
      </w:r>
      <w:r w:rsidRPr="098B1455" w:rsidR="6A939EC0">
        <w:rPr>
          <w:rFonts w:ascii="Aptos" w:hAnsi="Aptos" w:eastAsia="Aptos" w:cs="Aptos"/>
          <w:noProof w:val="0"/>
          <w:sz w:val="24"/>
          <w:szCs w:val="24"/>
          <w:lang w:val="pt-PT"/>
        </w:rPr>
        <w:t xml:space="preserve"> LLMs were used to rapidly summarize technical white papers regarding the adoption of AGVs in the Port of Singapore and the automation strategies of the Port of Rotterdam. This allowed the team to quickly identify industry standards (e.g., 5G requirements, Edge Computing nodes).</w:t>
      </w:r>
    </w:p>
    <w:p w:rsidR="6A939EC0" w:rsidP="098B1455" w:rsidRDefault="6A939EC0" w14:paraId="2C089167" w14:textId="1F820A03">
      <w:pPr>
        <w:pStyle w:val="PargrafodaLista"/>
        <w:numPr>
          <w:ilvl w:val="0"/>
          <w:numId w:val="13"/>
        </w:numPr>
        <w:spacing w:before="240" w:beforeAutospacing="off" w:after="240" w:afterAutospacing="off"/>
        <w:rPr>
          <w:rFonts w:ascii="Aptos" w:hAnsi="Aptos" w:eastAsia="Aptos" w:cs="Aptos"/>
          <w:noProof w:val="0"/>
          <w:sz w:val="24"/>
          <w:szCs w:val="24"/>
          <w:lang w:val="pt-PT"/>
        </w:rPr>
      </w:pPr>
      <w:r w:rsidRPr="098B1455" w:rsidR="6A939EC0">
        <w:rPr>
          <w:rFonts w:ascii="Aptos" w:hAnsi="Aptos" w:eastAsia="Aptos" w:cs="Aptos"/>
          <w:b w:val="1"/>
          <w:bCs w:val="1"/>
          <w:noProof w:val="0"/>
          <w:sz w:val="24"/>
          <w:szCs w:val="24"/>
          <w:lang w:val="pt-PT"/>
        </w:rPr>
        <w:t>Architectural Concept Generation:</w:t>
      </w:r>
      <w:r w:rsidRPr="098B1455" w:rsidR="6A939EC0">
        <w:rPr>
          <w:rFonts w:ascii="Aptos" w:hAnsi="Aptos" w:eastAsia="Aptos" w:cs="Aptos"/>
          <w:noProof w:val="0"/>
          <w:sz w:val="24"/>
          <w:szCs w:val="24"/>
          <w:lang w:val="pt-PT"/>
        </w:rPr>
        <w:t xml:space="preserve"> GenAI assisted in brainstorming the </w:t>
      </w:r>
      <w:r w:rsidRPr="098B1455" w:rsidR="6A939EC0">
        <w:rPr>
          <w:rFonts w:ascii="Aptos" w:hAnsi="Aptos" w:eastAsia="Aptos" w:cs="Aptos"/>
          <w:b w:val="1"/>
          <w:bCs w:val="1"/>
          <w:noProof w:val="0"/>
          <w:sz w:val="24"/>
          <w:szCs w:val="24"/>
          <w:lang w:val="pt-PT"/>
        </w:rPr>
        <w:t>API payload mappings</w:t>
      </w:r>
      <w:r w:rsidRPr="098B1455" w:rsidR="6A939EC0">
        <w:rPr>
          <w:rFonts w:ascii="Aptos" w:hAnsi="Aptos" w:eastAsia="Aptos" w:cs="Aptos"/>
          <w:noProof w:val="0"/>
          <w:sz w:val="24"/>
          <w:szCs w:val="24"/>
          <w:lang w:val="pt-PT"/>
        </w:rPr>
        <w:t xml:space="preserve"> for the "Connector Pattern," suggesting JSON structures that would allow external robotic agents to communicate effectively with our Node.js backend.</w:t>
      </w:r>
    </w:p>
    <w:p w:rsidR="098B1455" w:rsidP="098B1455" w:rsidRDefault="098B1455" w14:paraId="562174E4" w14:textId="3DEF74DD">
      <w:pPr>
        <w:rPr>
          <w:i w:val="1"/>
          <w:iCs w:val="1"/>
        </w:rPr>
      </w:pPr>
    </w:p>
    <w:p w:rsidRPr="004C2FD9" w:rsidR="004C2FD9" w:rsidP="004C2FD9" w:rsidRDefault="004C2FD9" w14:paraId="1FAA7C97" w14:textId="3D902C34"/>
    <w:p w:rsidRPr="004C2FD9" w:rsidR="004C2FD9" w:rsidP="004C2FD9" w:rsidRDefault="004C2FD9" w14:paraId="6A7A783B" w14:textId="77777777">
      <w:pPr>
        <w:rPr>
          <w:b/>
          <w:bCs/>
          <w:lang w:val="en-US"/>
        </w:rPr>
      </w:pPr>
      <w:r w:rsidRPr="098B1455" w:rsidR="709DF4FB">
        <w:rPr>
          <w:b w:val="1"/>
          <w:bCs w:val="1"/>
          <w:lang w:val="en-US"/>
        </w:rPr>
        <w:t>6. User Story 4.3.5: Explanatory Video</w:t>
      </w:r>
    </w:p>
    <w:p w:rsidR="26CC59D7" w:rsidP="098B1455" w:rsidRDefault="26CC59D7" w14:paraId="0E103D43" w14:textId="435BDE97">
      <w:pPr>
        <w:spacing w:before="240" w:beforeAutospacing="off" w:after="240" w:afterAutospacing="off"/>
      </w:pPr>
      <w:r w:rsidRPr="098B1455" w:rsidR="26CC59D7">
        <w:rPr>
          <w:rFonts w:ascii="Aptos" w:hAnsi="Aptos" w:eastAsia="Aptos" w:cs="Aptos"/>
          <w:noProof w:val="0"/>
          <w:sz w:val="24"/>
          <w:szCs w:val="24"/>
          <w:lang w:val="en-US"/>
        </w:rPr>
        <w:t xml:space="preserve">To demonstrate the functional completeness and user experience of the Sines Port Management System, a comprehensive video presentation was created. The video focuses specifically on the </w:t>
      </w:r>
      <w:r w:rsidRPr="098B1455" w:rsidR="26CC59D7">
        <w:rPr>
          <w:rFonts w:ascii="Aptos" w:hAnsi="Aptos" w:eastAsia="Aptos" w:cs="Aptos"/>
          <w:b w:val="1"/>
          <w:bCs w:val="1"/>
          <w:noProof w:val="0"/>
          <w:sz w:val="24"/>
          <w:szCs w:val="24"/>
          <w:lang w:val="en-US"/>
        </w:rPr>
        <w:t>Scheduling Module</w:t>
      </w:r>
      <w:r w:rsidRPr="098B1455" w:rsidR="26CC59D7">
        <w:rPr>
          <w:rFonts w:ascii="Aptos" w:hAnsi="Aptos" w:eastAsia="Aptos" w:cs="Aptos"/>
          <w:noProof w:val="0"/>
          <w:sz w:val="24"/>
          <w:szCs w:val="24"/>
          <w:lang w:val="en-US"/>
        </w:rPr>
        <w:t>, illustrating the end-to-end workflow of a Logistics Operator.</w:t>
      </w:r>
    </w:p>
    <w:p w:rsidR="26CC59D7" w:rsidP="098B1455" w:rsidRDefault="26CC59D7" w14:paraId="7E1C2B8B" w14:textId="2D4B6BE1">
      <w:pPr>
        <w:spacing w:before="240" w:beforeAutospacing="off" w:after="240" w:afterAutospacing="off"/>
      </w:pPr>
      <w:r w:rsidRPr="098B1455" w:rsidR="26CC59D7">
        <w:rPr>
          <w:rFonts w:ascii="Aptos" w:hAnsi="Aptos" w:eastAsia="Aptos" w:cs="Aptos"/>
          <w:b w:val="1"/>
          <w:bCs w:val="1"/>
          <w:noProof w:val="0"/>
          <w:sz w:val="24"/>
          <w:szCs w:val="24"/>
          <w:lang w:val="en-US"/>
        </w:rPr>
        <w:t>Video Content Overview:</w:t>
      </w:r>
      <w:r w:rsidRPr="098B1455" w:rsidR="26CC59D7">
        <w:rPr>
          <w:rFonts w:ascii="Aptos" w:hAnsi="Aptos" w:eastAsia="Aptos" w:cs="Aptos"/>
          <w:noProof w:val="0"/>
          <w:sz w:val="24"/>
          <w:szCs w:val="24"/>
          <w:lang w:val="en-US"/>
        </w:rPr>
        <w:t xml:space="preserve"> The demonstration follows a strict "User Journey" narrative:</w:t>
      </w:r>
    </w:p>
    <w:p w:rsidR="26CC59D7" w:rsidP="098B1455" w:rsidRDefault="26CC59D7" w14:paraId="1B85FAE1" w14:textId="284189C8">
      <w:pPr>
        <w:pStyle w:val="PargrafodaLista"/>
        <w:numPr>
          <w:ilvl w:val="0"/>
          <w:numId w:val="9"/>
        </w:numPr>
        <w:spacing w:before="240" w:beforeAutospacing="off" w:after="240" w:afterAutospacing="off"/>
        <w:rPr>
          <w:rFonts w:ascii="Aptos" w:hAnsi="Aptos" w:eastAsia="Aptos" w:cs="Aptos"/>
          <w:noProof w:val="0"/>
          <w:sz w:val="24"/>
          <w:szCs w:val="24"/>
          <w:lang w:val="en-US"/>
        </w:rPr>
      </w:pPr>
      <w:r w:rsidRPr="098B1455" w:rsidR="26CC59D7">
        <w:rPr>
          <w:rFonts w:ascii="Aptos" w:hAnsi="Aptos" w:eastAsia="Aptos" w:cs="Aptos"/>
          <w:b w:val="1"/>
          <w:bCs w:val="1"/>
          <w:noProof w:val="0"/>
          <w:sz w:val="24"/>
          <w:szCs w:val="24"/>
          <w:lang w:val="en-US"/>
        </w:rPr>
        <w:t>Authentication &amp; Role Verification:</w:t>
      </w:r>
      <w:r w:rsidRPr="098B1455" w:rsidR="26CC59D7">
        <w:rPr>
          <w:rFonts w:ascii="Aptos" w:hAnsi="Aptos" w:eastAsia="Aptos" w:cs="Aptos"/>
          <w:noProof w:val="0"/>
          <w:sz w:val="24"/>
          <w:szCs w:val="24"/>
          <w:lang w:val="en-US"/>
        </w:rPr>
        <w:t xml:space="preserve"> The video begins with the operator logging in and verifying permissions, ensuring the correct security context is active.</w:t>
      </w:r>
    </w:p>
    <w:p w:rsidR="26CC59D7" w:rsidP="098B1455" w:rsidRDefault="26CC59D7" w14:paraId="4B7CAB3D" w14:textId="072C7613">
      <w:pPr>
        <w:pStyle w:val="PargrafodaLista"/>
        <w:numPr>
          <w:ilvl w:val="0"/>
          <w:numId w:val="9"/>
        </w:numPr>
        <w:spacing w:before="240" w:beforeAutospacing="off" w:after="240" w:afterAutospacing="off"/>
        <w:rPr>
          <w:rFonts w:ascii="Aptos" w:hAnsi="Aptos" w:eastAsia="Aptos" w:cs="Aptos"/>
          <w:noProof w:val="0"/>
          <w:sz w:val="24"/>
          <w:szCs w:val="24"/>
          <w:lang w:val="en-US"/>
        </w:rPr>
      </w:pPr>
      <w:r w:rsidRPr="098B1455" w:rsidR="26CC59D7">
        <w:rPr>
          <w:rFonts w:ascii="Aptos" w:hAnsi="Aptos" w:eastAsia="Aptos" w:cs="Aptos"/>
          <w:b w:val="1"/>
          <w:bCs w:val="1"/>
          <w:noProof w:val="0"/>
          <w:sz w:val="24"/>
          <w:szCs w:val="24"/>
          <w:lang w:val="en-US"/>
        </w:rPr>
        <w:t>Algorithm Selection &amp; Execution:</w:t>
      </w:r>
      <w:r w:rsidRPr="098B1455" w:rsidR="26CC59D7">
        <w:rPr>
          <w:rFonts w:ascii="Aptos" w:hAnsi="Aptos" w:eastAsia="Aptos" w:cs="Aptos"/>
          <w:noProof w:val="0"/>
          <w:sz w:val="24"/>
          <w:szCs w:val="24"/>
          <w:lang w:val="en-US"/>
        </w:rPr>
        <w:t xml:space="preserve"> We demonstrate the flexibility of the scheduling engine by running </w:t>
      </w:r>
      <w:r w:rsidRPr="098B1455" w:rsidR="26CC59D7">
        <w:rPr>
          <w:rFonts w:ascii="Aptos" w:hAnsi="Aptos" w:eastAsia="Aptos" w:cs="Aptos"/>
          <w:b w:val="1"/>
          <w:bCs w:val="1"/>
          <w:noProof w:val="0"/>
          <w:sz w:val="24"/>
          <w:szCs w:val="24"/>
          <w:lang w:val="en-US"/>
        </w:rPr>
        <w:t>three distinct heuristics</w:t>
      </w:r>
      <w:r w:rsidRPr="098B1455" w:rsidR="26CC59D7">
        <w:rPr>
          <w:rFonts w:ascii="Aptos" w:hAnsi="Aptos" w:eastAsia="Aptos" w:cs="Aptos"/>
          <w:noProof w:val="0"/>
          <w:sz w:val="24"/>
          <w:szCs w:val="24"/>
          <w:lang w:val="en-US"/>
        </w:rPr>
        <w:t xml:space="preserve"> on a dataset from January 4th (with 3 Vessel Visit Notifications). This highlights the system's ability to offer multiple planning options.</w:t>
      </w:r>
    </w:p>
    <w:p w:rsidR="26CC59D7" w:rsidP="098B1455" w:rsidRDefault="26CC59D7" w14:paraId="20C55D7A" w14:textId="09E76EB0">
      <w:pPr>
        <w:pStyle w:val="PargrafodaLista"/>
        <w:numPr>
          <w:ilvl w:val="0"/>
          <w:numId w:val="9"/>
        </w:numPr>
        <w:spacing w:before="240" w:beforeAutospacing="off" w:after="240" w:afterAutospacing="off"/>
        <w:rPr>
          <w:rFonts w:ascii="Aptos" w:hAnsi="Aptos" w:eastAsia="Aptos" w:cs="Aptos"/>
          <w:noProof w:val="0"/>
          <w:sz w:val="24"/>
          <w:szCs w:val="24"/>
          <w:lang w:val="en-US"/>
        </w:rPr>
      </w:pPr>
      <w:r w:rsidRPr="098B1455" w:rsidR="26CC59D7">
        <w:rPr>
          <w:rFonts w:ascii="Aptos" w:hAnsi="Aptos" w:eastAsia="Aptos" w:cs="Aptos"/>
          <w:b w:val="1"/>
          <w:bCs w:val="1"/>
          <w:noProof w:val="0"/>
          <w:sz w:val="24"/>
          <w:szCs w:val="24"/>
          <w:lang w:val="en-US"/>
        </w:rPr>
        <w:t>Complex Scenario Handling:</w:t>
      </w:r>
      <w:r w:rsidRPr="098B1455" w:rsidR="26CC59D7">
        <w:rPr>
          <w:rFonts w:ascii="Aptos" w:hAnsi="Aptos" w:eastAsia="Aptos" w:cs="Aptos"/>
          <w:noProof w:val="0"/>
          <w:sz w:val="24"/>
          <w:szCs w:val="24"/>
          <w:lang w:val="en-US"/>
        </w:rPr>
        <w:t xml:space="preserve"> A stress-test scenario is shown using data from December 27th, where delays are present. The "Multi-Crane" algorithm is applied to optimize resource allocation under constrained conditions.</w:t>
      </w:r>
    </w:p>
    <w:p w:rsidR="26CC59D7" w:rsidP="098B1455" w:rsidRDefault="26CC59D7" w14:paraId="50125875" w14:textId="7F372D13">
      <w:pPr>
        <w:pStyle w:val="PargrafodaLista"/>
        <w:numPr>
          <w:ilvl w:val="0"/>
          <w:numId w:val="9"/>
        </w:numPr>
        <w:spacing w:before="240" w:beforeAutospacing="off" w:after="240" w:afterAutospacing="off"/>
        <w:rPr>
          <w:rFonts w:ascii="Aptos" w:hAnsi="Aptos" w:eastAsia="Aptos" w:cs="Aptos"/>
          <w:noProof w:val="0"/>
          <w:sz w:val="24"/>
          <w:szCs w:val="24"/>
          <w:lang w:val="en-US"/>
        </w:rPr>
      </w:pPr>
      <w:r w:rsidRPr="098B1455" w:rsidR="26CC59D7">
        <w:rPr>
          <w:rFonts w:ascii="Aptos" w:hAnsi="Aptos" w:eastAsia="Aptos" w:cs="Aptos"/>
          <w:b w:val="1"/>
          <w:bCs w:val="1"/>
          <w:noProof w:val="0"/>
          <w:sz w:val="24"/>
          <w:szCs w:val="24"/>
          <w:lang w:val="en-US"/>
        </w:rPr>
        <w:t>Draft Management &amp; Persistence:</w:t>
      </w:r>
      <w:r w:rsidRPr="098B1455" w:rsidR="26CC59D7">
        <w:rPr>
          <w:rFonts w:ascii="Aptos" w:hAnsi="Aptos" w:eastAsia="Aptos" w:cs="Aptos"/>
          <w:noProof w:val="0"/>
          <w:sz w:val="24"/>
          <w:szCs w:val="24"/>
          <w:lang w:val="en-US"/>
        </w:rPr>
        <w:t xml:space="preserve"> The video captures the full lifecycle of a plan: generating the schedule, reviewing the draft in a modal, saving it to the database, and verifying the persistence via the "Quick View" table and "</w:t>
      </w:r>
      <w:r w:rsidRPr="098B1455" w:rsidR="26CC59D7">
        <w:rPr>
          <w:rFonts w:ascii="Aptos" w:hAnsi="Aptos" w:eastAsia="Aptos" w:cs="Aptos"/>
          <w:noProof w:val="0"/>
          <w:sz w:val="24"/>
          <w:szCs w:val="24"/>
          <w:lang w:val="en-US"/>
        </w:rPr>
        <w:t>GetById</w:t>
      </w:r>
      <w:r w:rsidRPr="098B1455" w:rsidR="26CC59D7">
        <w:rPr>
          <w:rFonts w:ascii="Aptos" w:hAnsi="Aptos" w:eastAsia="Aptos" w:cs="Aptos"/>
          <w:noProof w:val="0"/>
          <w:sz w:val="24"/>
          <w:szCs w:val="24"/>
          <w:lang w:val="en-US"/>
        </w:rPr>
        <w:t>" API retrieval.</w:t>
      </w:r>
    </w:p>
    <w:p w:rsidR="26CC59D7" w:rsidP="098B1455" w:rsidRDefault="26CC59D7" w14:paraId="0CCAF17D" w14:textId="6A564383">
      <w:pPr>
        <w:spacing w:before="240" w:beforeAutospacing="off" w:after="240" w:afterAutospacing="off"/>
      </w:pPr>
      <w:r w:rsidRPr="098B1455" w:rsidR="26CC59D7">
        <w:rPr>
          <w:rFonts w:ascii="Aptos" w:hAnsi="Aptos" w:eastAsia="Aptos" w:cs="Aptos"/>
          <w:b w:val="1"/>
          <w:bCs w:val="1"/>
          <w:noProof w:val="0"/>
          <w:sz w:val="24"/>
          <w:szCs w:val="24"/>
          <w:lang w:val="en-US"/>
        </w:rPr>
        <w:t>Explanation of GenAI Usage:</w:t>
      </w:r>
      <w:r w:rsidRPr="098B1455" w:rsidR="26CC59D7">
        <w:rPr>
          <w:rFonts w:ascii="Aptos" w:hAnsi="Aptos" w:eastAsia="Aptos" w:cs="Aptos"/>
          <w:noProof w:val="0"/>
          <w:sz w:val="24"/>
          <w:szCs w:val="24"/>
          <w:lang w:val="en-US"/>
        </w:rPr>
        <w:t xml:space="preserve"> In the production of this video, </w:t>
      </w:r>
      <w:r w:rsidRPr="098B1455" w:rsidR="26CC59D7">
        <w:rPr>
          <w:rFonts w:ascii="Aptos" w:hAnsi="Aptos" w:eastAsia="Aptos" w:cs="Aptos"/>
          <w:b w:val="1"/>
          <w:bCs w:val="1"/>
          <w:noProof w:val="0"/>
          <w:sz w:val="24"/>
          <w:szCs w:val="24"/>
          <w:lang w:val="en-US"/>
        </w:rPr>
        <w:t>Generative AI</w:t>
      </w:r>
      <w:r w:rsidRPr="098B1455" w:rsidR="26CC59D7">
        <w:rPr>
          <w:rFonts w:ascii="Aptos" w:hAnsi="Aptos" w:eastAsia="Aptos" w:cs="Aptos"/>
          <w:noProof w:val="0"/>
          <w:sz w:val="24"/>
          <w:szCs w:val="24"/>
          <w:lang w:val="en-US"/>
        </w:rPr>
        <w:t xml:space="preserve"> tools were utilized to enhance professional quality and accessibility:</w:t>
      </w:r>
    </w:p>
    <w:p w:rsidR="26CC59D7" w:rsidP="098B1455" w:rsidRDefault="26CC59D7" w14:paraId="30B60020" w14:textId="77D95F17">
      <w:pPr>
        <w:pStyle w:val="PargrafodaLista"/>
        <w:numPr>
          <w:ilvl w:val="0"/>
          <w:numId w:val="10"/>
        </w:numPr>
        <w:spacing w:before="240" w:beforeAutospacing="off" w:after="240" w:afterAutospacing="off"/>
        <w:rPr>
          <w:rFonts w:ascii="Aptos" w:hAnsi="Aptos" w:eastAsia="Aptos" w:cs="Aptos"/>
          <w:noProof w:val="0"/>
          <w:sz w:val="24"/>
          <w:szCs w:val="24"/>
          <w:lang w:val="en-US"/>
        </w:rPr>
      </w:pPr>
      <w:r w:rsidRPr="098B1455" w:rsidR="26CC59D7">
        <w:rPr>
          <w:rFonts w:ascii="Aptos" w:hAnsi="Aptos" w:eastAsia="Aptos" w:cs="Aptos"/>
          <w:b w:val="1"/>
          <w:bCs w:val="1"/>
          <w:noProof w:val="0"/>
          <w:sz w:val="24"/>
          <w:szCs w:val="24"/>
          <w:lang w:val="en-US"/>
        </w:rPr>
        <w:t>Voiceover Generation:</w:t>
      </w:r>
      <w:r w:rsidRPr="098B1455" w:rsidR="26CC59D7">
        <w:rPr>
          <w:rFonts w:ascii="Aptos" w:hAnsi="Aptos" w:eastAsia="Aptos" w:cs="Aptos"/>
          <w:noProof w:val="0"/>
          <w:sz w:val="24"/>
          <w:szCs w:val="24"/>
          <w:lang w:val="en-US"/>
        </w:rPr>
        <w:t xml:space="preserve"> The narration was generated using </w:t>
      </w:r>
      <w:r w:rsidRPr="098B1455" w:rsidR="26CC59D7">
        <w:rPr>
          <w:rFonts w:ascii="Aptos" w:hAnsi="Aptos" w:eastAsia="Aptos" w:cs="Aptos"/>
          <w:b w:val="1"/>
          <w:bCs w:val="1"/>
          <w:noProof w:val="0"/>
          <w:sz w:val="24"/>
          <w:szCs w:val="24"/>
          <w:lang w:val="en-US"/>
        </w:rPr>
        <w:t>ElevenLabs AI</w:t>
      </w:r>
      <w:r w:rsidRPr="098B1455" w:rsidR="26CC59D7">
        <w:rPr>
          <w:rFonts w:ascii="Aptos" w:hAnsi="Aptos" w:eastAsia="Aptos" w:cs="Aptos"/>
          <w:noProof w:val="0"/>
          <w:sz w:val="24"/>
          <w:szCs w:val="24"/>
          <w:lang w:val="en-US"/>
        </w:rPr>
        <w:t>. A "Professional Narrator" voice model was selected to ensure clear, consistent, and noise-free audio delivery, which provides a better viewing experience than standard microphone recordings.</w:t>
      </w:r>
    </w:p>
    <w:p w:rsidR="26CC59D7" w:rsidP="098B1455" w:rsidRDefault="26CC59D7" w14:paraId="5F091C24" w14:textId="1808DC6D">
      <w:pPr>
        <w:pStyle w:val="PargrafodaLista"/>
        <w:numPr>
          <w:ilvl w:val="0"/>
          <w:numId w:val="10"/>
        </w:numPr>
        <w:spacing w:before="240" w:beforeAutospacing="off" w:after="240" w:afterAutospacing="off"/>
        <w:rPr>
          <w:rFonts w:ascii="Aptos" w:hAnsi="Aptos" w:eastAsia="Aptos" w:cs="Aptos"/>
          <w:noProof w:val="0"/>
          <w:sz w:val="24"/>
          <w:szCs w:val="24"/>
          <w:lang w:val="en-US"/>
        </w:rPr>
      </w:pPr>
      <w:r w:rsidRPr="098B1455" w:rsidR="26CC59D7">
        <w:rPr>
          <w:rFonts w:ascii="Aptos" w:hAnsi="Aptos" w:eastAsia="Aptos" w:cs="Aptos"/>
          <w:b w:val="1"/>
          <w:bCs w:val="1"/>
          <w:noProof w:val="0"/>
          <w:sz w:val="24"/>
          <w:szCs w:val="24"/>
          <w:lang w:val="en-US"/>
        </w:rPr>
        <w:t>Script Optimization:</w:t>
      </w:r>
      <w:r w:rsidRPr="098B1455" w:rsidR="26CC59D7">
        <w:rPr>
          <w:rFonts w:ascii="Aptos" w:hAnsi="Aptos" w:eastAsia="Aptos" w:cs="Aptos"/>
          <w:noProof w:val="0"/>
          <w:sz w:val="24"/>
          <w:szCs w:val="24"/>
          <w:lang w:val="en-US"/>
        </w:rPr>
        <w:t xml:space="preserve"> Large Language Models (LLMs) were used to refine the voiceover script, ensuring the timing matched the on-screen actions (e.g., </w:t>
      </w:r>
      <w:r w:rsidRPr="098B1455" w:rsidR="26CC59D7">
        <w:rPr>
          <w:rFonts w:ascii="Aptos" w:hAnsi="Aptos" w:eastAsia="Aptos" w:cs="Aptos"/>
          <w:noProof w:val="0"/>
          <w:sz w:val="24"/>
          <w:szCs w:val="24"/>
          <w:lang w:val="en-US"/>
        </w:rPr>
        <w:t>syncing</w:t>
      </w:r>
      <w:r w:rsidRPr="098B1455" w:rsidR="26CC59D7">
        <w:rPr>
          <w:rFonts w:ascii="Aptos" w:hAnsi="Aptos" w:eastAsia="Aptos" w:cs="Aptos"/>
          <w:noProof w:val="0"/>
          <w:sz w:val="24"/>
          <w:szCs w:val="24"/>
          <w:lang w:val="en-US"/>
        </w:rPr>
        <w:t xml:space="preserve"> the explanation of the "Draft Pop-up" with the mouse movement) and condensing complex technical explanations into concise summary statements.</w:t>
      </w:r>
    </w:p>
    <w:p w:rsidRPr="004C2FD9" w:rsidR="004C2FD9" w:rsidP="004C2FD9" w:rsidRDefault="004C2FD9" w14:paraId="3B31E3BC" w14:textId="5EFC92DE"/>
    <w:p w:rsidRPr="004C2FD9" w:rsidR="004C2FD9" w:rsidP="004C2FD9" w:rsidRDefault="004C2FD9" w14:paraId="03FA75F2" w14:textId="77777777">
      <w:pPr>
        <w:rPr>
          <w:b/>
          <w:bCs/>
          <w:lang w:val="en-US"/>
        </w:rPr>
      </w:pPr>
      <w:r w:rsidRPr="004C2FD9">
        <w:rPr>
          <w:b/>
          <w:bCs/>
          <w:lang w:val="en-US"/>
        </w:rPr>
        <w:t>7. Conclusions</w:t>
      </w:r>
    </w:p>
    <w:p w:rsidRPr="004C2FD9" w:rsidR="004C2FD9" w:rsidP="004C2FD9" w:rsidRDefault="004C2FD9" w14:paraId="3A8B85CD" w14:textId="77777777">
      <w:pPr>
        <w:rPr>
          <w:lang w:val="en-US"/>
        </w:rPr>
      </w:pPr>
      <w:r w:rsidRPr="004C2FD9">
        <w:rPr>
          <w:lang w:val="en-US"/>
        </w:rPr>
        <w:t xml:space="preserve">The implementation of the scheduling and optimization modules represents a significant step forward for the PLMS. By integrating a </w:t>
      </w:r>
      <w:r w:rsidRPr="004C2FD9">
        <w:rPr>
          <w:b/>
          <w:bCs/>
          <w:lang w:val="en-US"/>
        </w:rPr>
        <w:t>Genetic Algorithm</w:t>
      </w:r>
      <w:r w:rsidRPr="004C2FD9">
        <w:rPr>
          <w:lang w:val="en-US"/>
        </w:rPr>
        <w:t xml:space="preserve">, we have empowered the system to handle complex scheduling scenarios that deterministic methods cannot easily solve. The </w:t>
      </w:r>
      <w:r w:rsidRPr="004C2FD9">
        <w:rPr>
          <w:b/>
          <w:bCs/>
          <w:lang w:val="en-US"/>
        </w:rPr>
        <w:t>Automatic Algorithm Selection</w:t>
      </w:r>
      <w:r w:rsidRPr="004C2FD9">
        <w:rPr>
          <w:lang w:val="en-US"/>
        </w:rPr>
        <w:t xml:space="preserve"> ensures that the system is adaptable, providing optimal performance regardless of whether the day is quiet (using Optimal solvers) or busy (using GA/Heuristics). Finally, the </w:t>
      </w:r>
      <w:r w:rsidRPr="004C2FD9">
        <w:rPr>
          <w:b/>
          <w:bCs/>
          <w:lang w:val="en-US"/>
        </w:rPr>
        <w:t>Dock Rebalancing</w:t>
      </w:r>
      <w:r w:rsidRPr="004C2FD9">
        <w:rPr>
          <w:lang w:val="en-US"/>
        </w:rPr>
        <w:t xml:space="preserve"> feature provides immediate operational value by intelligently distributing workload, directly addressing the core KPI of minimizing vessel departure delays.</w:t>
      </w:r>
    </w:p>
    <w:p w:rsidRPr="004C2FD9" w:rsidR="004C2FD9" w:rsidP="004C2FD9" w:rsidRDefault="004C2FD9" w14:paraId="1598EEDB" w14:textId="77777777">
      <w:pPr>
        <w:rPr>
          <w:lang w:val="en-US"/>
        </w:rPr>
      </w:pPr>
      <w:r w:rsidRPr="004C2FD9">
        <w:rPr>
          <w:lang w:val="en-US"/>
        </w:rPr>
        <w:t>This architecture provides a scalable foundation. Future improvements could include implementing "Simulated Annealing" as an alternative meta-heuristic or integrating real-time weather data into the delay prediction model.</w:t>
      </w:r>
    </w:p>
    <w:p w:rsidRPr="004C2FD9" w:rsidR="004C2FD9" w:rsidRDefault="004C2FD9" w14:paraId="486FCC06" w14:textId="77777777">
      <w:pPr>
        <w:rPr>
          <w:lang w:val="en-US"/>
        </w:rPr>
      </w:pPr>
    </w:p>
    <w:sectPr w:rsidRPr="004C2FD9" w:rsidR="004C2FD9">
      <w:pgSz w:w="11906" w:h="16838"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19520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b2d9b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1bba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29bd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b5da7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2F86B5F"/>
    <w:multiLevelType w:val="multilevel"/>
    <w:tmpl w:val="D4C401F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164261"/>
    <w:multiLevelType w:val="multilevel"/>
    <w:tmpl w:val="907422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7105F2"/>
    <w:multiLevelType w:val="multilevel"/>
    <w:tmpl w:val="92B0D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C509E2"/>
    <w:multiLevelType w:val="multilevel"/>
    <w:tmpl w:val="ADB0A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2FF655E"/>
    <w:multiLevelType w:val="multilevel"/>
    <w:tmpl w:val="331620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BF07910"/>
    <w:multiLevelType w:val="multilevel"/>
    <w:tmpl w:val="3A9E1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758E1007"/>
    <w:multiLevelType w:val="multilevel"/>
    <w:tmpl w:val="19A8A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D200D94"/>
    <w:multiLevelType w:val="multilevel"/>
    <w:tmpl w:val="4CBEA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3">
    <w:abstractNumId w:val="12"/>
  </w:num>
  <w:num w:numId="12">
    <w:abstractNumId w:val="11"/>
  </w:num>
  <w:num w:numId="11">
    <w:abstractNumId w:val="10"/>
  </w:num>
  <w:num w:numId="10">
    <w:abstractNumId w:val="9"/>
  </w:num>
  <w:num w:numId="9">
    <w:abstractNumId w:val="8"/>
  </w:num>
  <w:num w:numId="1" w16cid:durableId="2016494549">
    <w:abstractNumId w:val="1"/>
  </w:num>
  <w:num w:numId="2" w16cid:durableId="1236206982">
    <w:abstractNumId w:val="0"/>
  </w:num>
  <w:num w:numId="3" w16cid:durableId="797987209">
    <w:abstractNumId w:val="3"/>
  </w:num>
  <w:num w:numId="4" w16cid:durableId="1878278512">
    <w:abstractNumId w:val="4"/>
  </w:num>
  <w:num w:numId="5" w16cid:durableId="617880880">
    <w:abstractNumId w:val="2"/>
  </w:num>
  <w:num w:numId="6" w16cid:durableId="692268721">
    <w:abstractNumId w:val="6"/>
  </w:num>
  <w:num w:numId="7" w16cid:durableId="907032547">
    <w:abstractNumId w:val="7"/>
  </w:num>
  <w:num w:numId="8" w16cid:durableId="3332666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FD9"/>
    <w:rsid w:val="004C2FD9"/>
    <w:rsid w:val="007C5362"/>
    <w:rsid w:val="03D456DC"/>
    <w:rsid w:val="098B1455"/>
    <w:rsid w:val="26CC59D7"/>
    <w:rsid w:val="6A939EC0"/>
    <w:rsid w:val="709DF4F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FC324"/>
  <w15:chartTrackingRefBased/>
  <w15:docId w15:val="{870AD00F-85E1-4081-99B4-B2F00368C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ter"/>
    <w:uiPriority w:val="9"/>
    <w:qFormat/>
    <w:rsid w:val="004C2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4C2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4C2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4C2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4C2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4C2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4C2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4C2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4C2FD9"/>
    <w:pPr>
      <w:keepNext/>
      <w:keepLines/>
      <w:spacing w:after="0"/>
      <w:outlineLvl w:val="8"/>
    </w:pPr>
    <w:rPr>
      <w:rFonts w:eastAsiaTheme="majorEastAsia" w:cstheme="majorBidi"/>
      <w:color w:val="272727" w:themeColor="text1" w:themeTint="D8"/>
    </w:rPr>
  </w:style>
  <w:style w:type="character" w:styleId="Tipodeletrapredefinidodopargrafo" w:default="1">
    <w:name w:val="Default Paragraph Font"/>
    <w:uiPriority w:val="1"/>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arter" w:customStyle="1">
    <w:name w:val="Título 1 Caráter"/>
    <w:basedOn w:val="Tipodeletrapredefinidodopargrafo"/>
    <w:link w:val="Ttulo1"/>
    <w:uiPriority w:val="9"/>
    <w:rsid w:val="004C2FD9"/>
    <w:rPr>
      <w:rFonts w:asciiTheme="majorHAnsi" w:hAnsiTheme="majorHAnsi" w:eastAsiaTheme="majorEastAsia" w:cstheme="majorBidi"/>
      <w:color w:val="0F4761" w:themeColor="accent1" w:themeShade="BF"/>
      <w:sz w:val="40"/>
      <w:szCs w:val="40"/>
    </w:rPr>
  </w:style>
  <w:style w:type="character" w:styleId="Ttulo2Carter" w:customStyle="1">
    <w:name w:val="Título 2 Caráter"/>
    <w:basedOn w:val="Tipodeletrapredefinidodopargrafo"/>
    <w:link w:val="Ttulo2"/>
    <w:uiPriority w:val="9"/>
    <w:semiHidden/>
    <w:rsid w:val="004C2FD9"/>
    <w:rPr>
      <w:rFonts w:asciiTheme="majorHAnsi" w:hAnsiTheme="majorHAnsi" w:eastAsiaTheme="majorEastAsia" w:cstheme="majorBidi"/>
      <w:color w:val="0F4761" w:themeColor="accent1" w:themeShade="BF"/>
      <w:sz w:val="32"/>
      <w:szCs w:val="32"/>
    </w:rPr>
  </w:style>
  <w:style w:type="character" w:styleId="Ttulo3Carter" w:customStyle="1">
    <w:name w:val="Título 3 Caráter"/>
    <w:basedOn w:val="Tipodeletrapredefinidodopargrafo"/>
    <w:link w:val="Ttulo3"/>
    <w:uiPriority w:val="9"/>
    <w:semiHidden/>
    <w:rsid w:val="004C2FD9"/>
    <w:rPr>
      <w:rFonts w:eastAsiaTheme="majorEastAsia" w:cstheme="majorBidi"/>
      <w:color w:val="0F4761" w:themeColor="accent1" w:themeShade="BF"/>
      <w:sz w:val="28"/>
      <w:szCs w:val="28"/>
    </w:rPr>
  </w:style>
  <w:style w:type="character" w:styleId="Ttulo4Carter" w:customStyle="1">
    <w:name w:val="Título 4 Caráter"/>
    <w:basedOn w:val="Tipodeletrapredefinidodopargrafo"/>
    <w:link w:val="Ttulo4"/>
    <w:uiPriority w:val="9"/>
    <w:semiHidden/>
    <w:rsid w:val="004C2FD9"/>
    <w:rPr>
      <w:rFonts w:eastAsiaTheme="majorEastAsia" w:cstheme="majorBidi"/>
      <w:i/>
      <w:iCs/>
      <w:color w:val="0F4761" w:themeColor="accent1" w:themeShade="BF"/>
    </w:rPr>
  </w:style>
  <w:style w:type="character" w:styleId="Ttulo5Carter" w:customStyle="1">
    <w:name w:val="Título 5 Caráter"/>
    <w:basedOn w:val="Tipodeletrapredefinidodopargrafo"/>
    <w:link w:val="Ttulo5"/>
    <w:uiPriority w:val="9"/>
    <w:semiHidden/>
    <w:rsid w:val="004C2FD9"/>
    <w:rPr>
      <w:rFonts w:eastAsiaTheme="majorEastAsia" w:cstheme="majorBidi"/>
      <w:color w:val="0F4761" w:themeColor="accent1" w:themeShade="BF"/>
    </w:rPr>
  </w:style>
  <w:style w:type="character" w:styleId="Ttulo6Carter" w:customStyle="1">
    <w:name w:val="Título 6 Caráter"/>
    <w:basedOn w:val="Tipodeletrapredefinidodopargrafo"/>
    <w:link w:val="Ttulo6"/>
    <w:uiPriority w:val="9"/>
    <w:semiHidden/>
    <w:rsid w:val="004C2FD9"/>
    <w:rPr>
      <w:rFonts w:eastAsiaTheme="majorEastAsia" w:cstheme="majorBidi"/>
      <w:i/>
      <w:iCs/>
      <w:color w:val="595959" w:themeColor="text1" w:themeTint="A6"/>
    </w:rPr>
  </w:style>
  <w:style w:type="character" w:styleId="Ttulo7Carter" w:customStyle="1">
    <w:name w:val="Título 7 Caráter"/>
    <w:basedOn w:val="Tipodeletrapredefinidodopargrafo"/>
    <w:link w:val="Ttulo7"/>
    <w:uiPriority w:val="9"/>
    <w:semiHidden/>
    <w:rsid w:val="004C2FD9"/>
    <w:rPr>
      <w:rFonts w:eastAsiaTheme="majorEastAsia" w:cstheme="majorBidi"/>
      <w:color w:val="595959" w:themeColor="text1" w:themeTint="A6"/>
    </w:rPr>
  </w:style>
  <w:style w:type="character" w:styleId="Ttulo8Carter" w:customStyle="1">
    <w:name w:val="Título 8 Caráter"/>
    <w:basedOn w:val="Tipodeletrapredefinidodopargrafo"/>
    <w:link w:val="Ttulo8"/>
    <w:uiPriority w:val="9"/>
    <w:semiHidden/>
    <w:rsid w:val="004C2FD9"/>
    <w:rPr>
      <w:rFonts w:eastAsiaTheme="majorEastAsia" w:cstheme="majorBidi"/>
      <w:i/>
      <w:iCs/>
      <w:color w:val="272727" w:themeColor="text1" w:themeTint="D8"/>
    </w:rPr>
  </w:style>
  <w:style w:type="character" w:styleId="Ttulo9Carter" w:customStyle="1">
    <w:name w:val="Título 9 Caráter"/>
    <w:basedOn w:val="Tipodeletrapredefinidodopargrafo"/>
    <w:link w:val="Ttulo9"/>
    <w:uiPriority w:val="9"/>
    <w:semiHidden/>
    <w:rsid w:val="004C2FD9"/>
    <w:rPr>
      <w:rFonts w:eastAsiaTheme="majorEastAsia" w:cstheme="majorBidi"/>
      <w:color w:val="272727" w:themeColor="text1" w:themeTint="D8"/>
    </w:rPr>
  </w:style>
  <w:style w:type="paragraph" w:styleId="Ttulo">
    <w:name w:val="Title"/>
    <w:basedOn w:val="Normal"/>
    <w:next w:val="Normal"/>
    <w:link w:val="TtuloCarter"/>
    <w:uiPriority w:val="10"/>
    <w:qFormat/>
    <w:rsid w:val="004C2FD9"/>
    <w:pPr>
      <w:spacing w:after="80" w:line="240" w:lineRule="auto"/>
      <w:contextualSpacing/>
    </w:pPr>
    <w:rPr>
      <w:rFonts w:asciiTheme="majorHAnsi" w:hAnsiTheme="majorHAnsi" w:eastAsiaTheme="majorEastAsia" w:cstheme="majorBidi"/>
      <w:spacing w:val="-10"/>
      <w:kern w:val="28"/>
      <w:sz w:val="56"/>
      <w:szCs w:val="56"/>
    </w:rPr>
  </w:style>
  <w:style w:type="character" w:styleId="TtuloCarter" w:customStyle="1">
    <w:name w:val="Título Caráter"/>
    <w:basedOn w:val="Tipodeletrapredefinidodopargrafo"/>
    <w:link w:val="Ttulo"/>
    <w:uiPriority w:val="10"/>
    <w:rsid w:val="004C2FD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ter"/>
    <w:uiPriority w:val="11"/>
    <w:qFormat/>
    <w:rsid w:val="004C2FD9"/>
    <w:pPr>
      <w:numPr>
        <w:ilvl w:val="1"/>
      </w:numPr>
    </w:pPr>
    <w:rPr>
      <w:rFonts w:eastAsiaTheme="majorEastAsia" w:cstheme="majorBidi"/>
      <w:color w:val="595959" w:themeColor="text1" w:themeTint="A6"/>
      <w:spacing w:val="15"/>
      <w:sz w:val="28"/>
      <w:szCs w:val="28"/>
    </w:rPr>
  </w:style>
  <w:style w:type="character" w:styleId="SubttuloCarter" w:customStyle="1">
    <w:name w:val="Subtítulo Caráter"/>
    <w:basedOn w:val="Tipodeletrapredefinidodopargrafo"/>
    <w:link w:val="Subttulo"/>
    <w:uiPriority w:val="11"/>
    <w:rsid w:val="004C2FD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4C2FD9"/>
    <w:pPr>
      <w:spacing w:before="160"/>
      <w:jc w:val="center"/>
    </w:pPr>
    <w:rPr>
      <w:i/>
      <w:iCs/>
      <w:color w:val="404040" w:themeColor="text1" w:themeTint="BF"/>
    </w:rPr>
  </w:style>
  <w:style w:type="character" w:styleId="CitaoCarter" w:customStyle="1">
    <w:name w:val="Citação Caráter"/>
    <w:basedOn w:val="Tipodeletrapredefinidodopargrafo"/>
    <w:link w:val="Citao"/>
    <w:uiPriority w:val="29"/>
    <w:rsid w:val="004C2FD9"/>
    <w:rPr>
      <w:i/>
      <w:iCs/>
      <w:color w:val="404040" w:themeColor="text1" w:themeTint="BF"/>
    </w:rPr>
  </w:style>
  <w:style w:type="paragraph" w:styleId="PargrafodaLista">
    <w:name w:val="List Paragraph"/>
    <w:basedOn w:val="Normal"/>
    <w:uiPriority w:val="34"/>
    <w:qFormat/>
    <w:rsid w:val="004C2FD9"/>
    <w:pPr>
      <w:ind w:left="720"/>
      <w:contextualSpacing/>
    </w:pPr>
  </w:style>
  <w:style w:type="character" w:styleId="nfaseIntensa">
    <w:name w:val="Intense Emphasis"/>
    <w:basedOn w:val="Tipodeletrapredefinidodopargrafo"/>
    <w:uiPriority w:val="21"/>
    <w:qFormat/>
    <w:rsid w:val="004C2FD9"/>
    <w:rPr>
      <w:i/>
      <w:iCs/>
      <w:color w:val="0F4761" w:themeColor="accent1" w:themeShade="BF"/>
    </w:rPr>
  </w:style>
  <w:style w:type="paragraph" w:styleId="CitaoIntensa">
    <w:name w:val="Intense Quote"/>
    <w:basedOn w:val="Normal"/>
    <w:next w:val="Normal"/>
    <w:link w:val="CitaoIntensaCarter"/>
    <w:uiPriority w:val="30"/>
    <w:qFormat/>
    <w:rsid w:val="004C2FD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oIntensaCarter" w:customStyle="1">
    <w:name w:val="Citação Intensa Caráter"/>
    <w:basedOn w:val="Tipodeletrapredefinidodopargrafo"/>
    <w:link w:val="CitaoIntensa"/>
    <w:uiPriority w:val="30"/>
    <w:rsid w:val="004C2FD9"/>
    <w:rPr>
      <w:i/>
      <w:iCs/>
      <w:color w:val="0F4761" w:themeColor="accent1" w:themeShade="BF"/>
    </w:rPr>
  </w:style>
  <w:style w:type="character" w:styleId="RefernciaIntensa">
    <w:name w:val="Intense Reference"/>
    <w:basedOn w:val="Tipodeletrapredefinidodopargrafo"/>
    <w:uiPriority w:val="32"/>
    <w:qFormat/>
    <w:rsid w:val="004C2FD9"/>
    <w:rPr>
      <w:b/>
      <w:bCs/>
      <w:smallCaps/>
      <w:color w:val="0F4761" w:themeColor="accent1" w:themeShade="BF"/>
      <w:spacing w:val="5"/>
    </w:rPr>
  </w:style>
  <w:style w:type="table" w:styleId="TabelacomGrelhaClara">
    <w:name w:val="Grid Table Light"/>
    <w:basedOn w:val="Tabelanormal"/>
    <w:uiPriority w:val="40"/>
    <w:rsid w:val="004C2FD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João Machado Soares</dc:creator>
  <keywords/>
  <dc:description/>
  <lastModifiedBy>Rafael Filipe Viegas Barbosa</lastModifiedBy>
  <revision>2</revision>
  <dcterms:created xsi:type="dcterms:W3CDTF">2026-01-04T23:04:00.0000000Z</dcterms:created>
  <dcterms:modified xsi:type="dcterms:W3CDTF">2026-01-04T23:23:47.5684893Z</dcterms:modified>
</coreProperties>
</file>