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6csmha0v4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Caso Técnico de Incidente de Dados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Empresa Fictícia | Governança + Cloud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x7imkdb5g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da etapa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Demonstrar como a empresa: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 um </w:t>
      </w:r>
      <w:r w:rsidDel="00000000" w:rsidR="00000000" w:rsidRPr="00000000">
        <w:rPr>
          <w:b w:val="1"/>
          <w:bCs w:val="1"/>
          <w:rtl w:val="0"/>
        </w:rPr>
        <w:t xml:space="preserve">incidente de dados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 impacto </w:t>
      </w:r>
      <w:r w:rsidDel="00000000" w:rsidR="00000000" w:rsidRPr="00000000">
        <w:rPr>
          <w:b w:val="1"/>
          <w:bCs w:val="1"/>
          <w:rtl w:val="0"/>
        </w:rPr>
        <w:t xml:space="preserve">LGPD/GDPR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 tecnicamente (cloud / sistemas)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evidências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Corrige e previne novos incidentes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mostra seu papel </w:t>
      </w:r>
      <w:r w:rsidDel="00000000" w:rsidR="00000000" w:rsidRPr="00000000">
        <w:rPr>
          <w:b w:val="1"/>
          <w:bCs w:val="1"/>
          <w:rtl w:val="0"/>
        </w:rPr>
        <w:t xml:space="preserve">diário e técnico</w:t>
      </w:r>
      <w:r w:rsidDel="00000000" w:rsidR="00000000" w:rsidRPr="00000000">
        <w:rPr>
          <w:rtl w:val="0"/>
        </w:rPr>
        <w:t xml:space="preserve">, mesmo com automação.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mi2skll34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Cenário do Incidente (Realista)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Incidente:</w:t>
        <w:br w:type="textWrapping"/>
      </w:r>
      <w:r w:rsidDel="00000000" w:rsidR="00000000" w:rsidRPr="00000000">
        <w:rPr>
          <w:rtl w:val="0"/>
        </w:rPr>
        <w:t xml:space="preserve"> Um analista comercial acessou e exportou uma planilha com </w:t>
      </w:r>
      <w:r w:rsidDel="00000000" w:rsidR="00000000" w:rsidRPr="00000000">
        <w:rPr>
          <w:b w:val="1"/>
          <w:bCs w:val="1"/>
          <w:rtl w:val="0"/>
        </w:rPr>
        <w:t xml:space="preserve">dados pessoais de clientes (CPF, nome, e-mail)</w:t>
      </w:r>
      <w:r w:rsidDel="00000000" w:rsidR="00000000" w:rsidRPr="00000000">
        <w:rPr>
          <w:rtl w:val="0"/>
        </w:rPr>
        <w:t xml:space="preserve"> fora do horário padrão e salvou localmente.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dado afetado: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Dados pessoais sensíveis (LGPD/GDPR)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Origem: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Google Drive corporativo / Planilha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Risco: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Vazamento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indevido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Multa regulatória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Dano reputacional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sm0jfe4xz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PASSO A PASSO que eu faria — Tratamento do Incidente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5xiqgpnckj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Detecção do Incidente (Governança + Infra)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foi detectado: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de acesso fora do horário padrão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em massa identificado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 automático (ou auditoria periódica)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Aqui atuaria também como cloud/admin</w:t>
        <w:br w:type="textWrapping"/>
      </w:r>
      <w:r w:rsidDel="00000000" w:rsidR="00000000" w:rsidRPr="00000000">
        <w:rPr>
          <w:rtl w:val="0"/>
        </w:rPr>
        <w:t xml:space="preserve"> Exemplos: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do Google Workspace / Cloud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IAM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Auditoria manual mensal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8k4ruuqqmd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Classificação do Incidente</w:t>
      </w:r>
    </w:p>
    <w:tbl>
      <w:tblPr>
        <w:tblStyle w:val="Table1"/>
        <w:tblW w:w="4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405"/>
        <w:tblGridChange w:id="0">
          <w:tblGrid>
            <w:gridCol w:w="2135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Tipo de incidente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Acesso não autorizado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Nível de severidade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Tipo de 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Pessoal / Sensível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Potencial vazamento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Base legal afetada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LGPD / GDPR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usaria o inventário que criei.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l8hy5xvo4c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Contenção Imediata (Ação Técnica)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Ações executadas: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🔒 Revogação temporária do acesso do usuário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🔐 Alteração de permissões da planilha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🧾 Preservação dos logs (evidência)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🚫 Bloqueio de download externo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Aqui eu atuo como Cloud / SysAdmin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IAM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Permissões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acesso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6283fzg5j6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Análise de Impacto (Governança)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Perguntas-chave: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Dados foram compartilhados externamente?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Houve cópia fora do ambiente corporativo?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Quantos titulares foram afetados?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obrigação de notificação?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Resultado do exemplo: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houve vazamento externo confirmado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controlado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Incidente classificado como </w:t>
      </w:r>
      <w:r w:rsidDel="00000000" w:rsidR="00000000" w:rsidRPr="00000000">
        <w:rPr>
          <w:b w:val="1"/>
          <w:bCs w:val="1"/>
          <w:rtl w:val="0"/>
        </w:rPr>
        <w:t xml:space="preserve">interno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k18xvojnbo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Comunicação e Registro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Ações: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do incidente no log de governança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 ao Data Owner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Notificação ao DPO (se aplicável)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ml73iwc7mo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Ações Corretivas</w:t>
      </w:r>
    </w:p>
    <w:tbl>
      <w:tblPr>
        <w:tblStyle w:val="Table2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0"/>
        <w:gridCol w:w="1535"/>
        <w:tblGridChange w:id="0">
          <w:tblGrid>
            <w:gridCol w:w="3410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Revisão das permissões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Cloud Admin eu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Atualização da política de acesso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Governança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Treinamento do time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Data Steward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Ativação de alertas automáticos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Infra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x23pbw5jil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Prevenção (Melhoria Contínua)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Medidas aplicadas: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Implementação de </w:t>
      </w:r>
      <w:r w:rsidDel="00000000" w:rsidR="00000000" w:rsidRPr="00000000">
        <w:rPr>
          <w:b w:val="1"/>
          <w:bCs w:val="1"/>
          <w:rtl w:val="0"/>
        </w:rPr>
        <w:t xml:space="preserve">DLP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Restrição de download para dados sensíveis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obrigatório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trimestral de acessos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Mesmo com tudo automatizado, </w:t>
      </w:r>
      <w:r w:rsidDel="00000000" w:rsidR="00000000" w:rsidRPr="00000000">
        <w:rPr>
          <w:b w:val="1"/>
          <w:bCs w:val="1"/>
          <w:rtl w:val="0"/>
        </w:rPr>
        <w:t xml:space="preserve">essas revisões nunca param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ehppbbh7k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Evidências Geradas (Importante)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de acesso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conformidade atualizado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do incidente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das políticas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permissões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q0ncvugcm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💼 O que esse caso prova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Demonstrar que eu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Atuo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durante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depois</w:t>
      </w:r>
      <w:r w:rsidDel="00000000" w:rsidR="00000000" w:rsidRPr="00000000">
        <w:rPr>
          <w:rtl w:val="0"/>
        </w:rPr>
        <w:t xml:space="preserve"> do incidente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Sabe unir: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Governança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Segurança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/ Infra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Estou com mentalidade de </w:t>
      </w:r>
      <w:r w:rsidDel="00000000" w:rsidR="00000000" w:rsidRPr="00000000">
        <w:rPr>
          <w:b w:val="1"/>
          <w:bCs w:val="1"/>
          <w:rtl w:val="0"/>
        </w:rPr>
        <w:t xml:space="preserve">compliance real</w:t>
      </w:r>
      <w:r w:rsidDel="00000000" w:rsidR="00000000" w:rsidRPr="00000000">
        <w:rPr>
          <w:rtl w:val="0"/>
        </w:rPr>
        <w:t xml:space="preserve">, não teórica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