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2080" w14:textId="6CA3D818" w:rsidR="00EE32DC" w:rsidRDefault="00EE32D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A91CC75" wp14:editId="1A745DBB">
            <wp:simplePos x="0" y="0"/>
            <wp:positionH relativeFrom="column">
              <wp:posOffset>-1080135</wp:posOffset>
            </wp:positionH>
            <wp:positionV relativeFrom="paragraph">
              <wp:posOffset>-781082</wp:posOffset>
            </wp:positionV>
            <wp:extent cx="7602220" cy="10751295"/>
            <wp:effectExtent l="0" t="0" r="0" b="0"/>
            <wp:wrapNone/>
            <wp:docPr id="8567153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39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07AC4" wp14:editId="64A60F6C">
                <wp:simplePos x="0" y="0"/>
                <wp:positionH relativeFrom="column">
                  <wp:posOffset>1878330</wp:posOffset>
                </wp:positionH>
                <wp:positionV relativeFrom="paragraph">
                  <wp:posOffset>6006374</wp:posOffset>
                </wp:positionV>
                <wp:extent cx="4564256" cy="1514902"/>
                <wp:effectExtent l="0" t="0" r="0" b="0"/>
                <wp:wrapNone/>
                <wp:docPr id="19300594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256" cy="15149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9CF42" w14:textId="58D18C34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F742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Кучерявый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F742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Игорь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F742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Дмитриевич</w:t>
                            </w:r>
                          </w:p>
                          <w:p w14:paraId="38B0F550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7BFCBD6" w14:textId="12A90E00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4F742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109</w:t>
                            </w:r>
                          </w:p>
                          <w:p w14:paraId="13FBBF6A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Преподаватели: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Быковская Елена Александровна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Тимофеева Ирина Валерьевна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07AC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7.9pt;margin-top:472.95pt;width:359.4pt;height:1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" filled="f" stroked="f" strokeweight=".5pt">
                <v:textbox>
                  <w:txbxContent>
                    <w:p w14:paraId="4599CF42" w14:textId="58D18C34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4F742D">
                        <w:rPr>
                          <w:rFonts w:ascii="Muller Regular" w:hAnsi="Muller Regular"/>
                          <w:sz w:val="26"/>
                          <w:szCs w:val="26"/>
                        </w:rPr>
                        <w:t>Кучерявый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4F742D">
                        <w:rPr>
                          <w:rFonts w:ascii="Muller Regular" w:hAnsi="Muller Regular"/>
                          <w:sz w:val="26"/>
                          <w:szCs w:val="26"/>
                        </w:rPr>
                        <w:t>Игорь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4F742D">
                        <w:rPr>
                          <w:rFonts w:ascii="Muller Regular" w:hAnsi="Muller Regular"/>
                          <w:sz w:val="26"/>
                          <w:szCs w:val="26"/>
                        </w:rPr>
                        <w:t>Дмитриевич</w:t>
                      </w:r>
                    </w:p>
                    <w:p w14:paraId="38B0F550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7BFCBD6" w14:textId="12A90E00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4F742D">
                        <w:rPr>
                          <w:rFonts w:ascii="Muller Regular" w:hAnsi="Muller Regular"/>
                          <w:sz w:val="26"/>
                          <w:szCs w:val="26"/>
                        </w:rPr>
                        <w:t>109</w:t>
                      </w:r>
                    </w:p>
                    <w:p w14:paraId="13FBBF6A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Преподаватели: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Быковская Елена Александровна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Тимофеева Ирина Валерьевна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105C494" w14:textId="2708C339" w:rsidR="00586E81" w:rsidRDefault="004F742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155349B2" w14:textId="77777777" w:rsidR="00586E81" w:rsidRDefault="004F74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373EE2AB" w14:textId="77777777" w:rsidR="00586E81" w:rsidRDefault="004F7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028A8C06" w14:textId="77777777" w:rsidR="00586E81" w:rsidRDefault="004F7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товары с экомаркировкой и товары гринвошинга, представленные в настоящий момент на рынке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товаров и услуг;</w:t>
      </w:r>
    </w:p>
    <w:p w14:paraId="182A63C0" w14:textId="77777777" w:rsidR="00586E81" w:rsidRDefault="004F74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2D417E9E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A330EA" w14:textId="77777777" w:rsidR="00586E81" w:rsidRDefault="004F742D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43985FB8" w14:textId="6A48102F" w:rsidR="00586E81" w:rsidRDefault="004F742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</w:t>
      </w:r>
      <w:r w:rsidR="00CE3C3E">
        <w:rPr>
          <w:rFonts w:ascii="Times New Roman" w:eastAsia="Times New Roman" w:hAnsi="Times New Roman" w:cs="Times New Roman"/>
          <w:i/>
          <w:sz w:val="24"/>
          <w:szCs w:val="24"/>
        </w:rPr>
        <w:t>Общежите №3 Альпийский переулок 15к2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”</w:t>
      </w:r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586E81" w14:paraId="26848C22" w14:textId="77777777">
        <w:tc>
          <w:tcPr>
            <w:tcW w:w="5205" w:type="dxa"/>
          </w:tcPr>
          <w:p w14:paraId="479CE019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684DF92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5BE705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Какие выгоды (экономические, социальные, экологические) вы и все участники процесса смогут получить благодаря раздельному сбору на выбранном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объекте</w:t>
            </w:r>
          </w:p>
          <w:p w14:paraId="6ABA77D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E9468D2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6E860179" w14:textId="429EA7C8" w:rsidR="00586E81" w:rsidRDefault="004F742D" w:rsidP="00CE3C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Администрация общежития сэкономит на вывозе</w:t>
            </w:r>
          </w:p>
          <w:p w14:paraId="25F38036" w14:textId="20725254" w:rsidR="00586E81" w:rsidRDefault="004F742D" w:rsidP="00CE3C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E3C3E">
              <w:rPr>
                <w:rFonts w:ascii="Georgia" w:hAnsi="Georgia"/>
              </w:rPr>
              <w:t xml:space="preserve"> </w:t>
            </w:r>
            <w:r w:rsidR="00CE3C3E">
              <w:rPr>
                <w:rFonts w:ascii="Georgia" w:hAnsi="Georgia"/>
              </w:rPr>
              <w:t>Жители общежития сплотятся</w:t>
            </w:r>
          </w:p>
          <w:p w14:paraId="1B585368" w14:textId="310A4858" w:rsidR="00586E81" w:rsidRPr="00CE3C3E" w:rsidRDefault="004F742D" w:rsidP="00CE3C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Сокращение свалок</w:t>
            </w:r>
          </w:p>
        </w:tc>
      </w:tr>
      <w:tr w:rsidR="00586E81" w14:paraId="73B79518" w14:textId="77777777">
        <w:trPr>
          <w:trHeight w:val="536"/>
        </w:trPr>
        <w:tc>
          <w:tcPr>
            <w:tcW w:w="5205" w:type="dxa"/>
          </w:tcPr>
          <w:p w14:paraId="4600B58A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4414A0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18851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569777D9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DD9361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4E6BB805" w14:textId="095568C4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В маленьких комнатах общежития негде хранить отдельные пакеты для пластика, бумаги и органики — мусор быстро накапливается, приходится чаще ходить к контейнерам.</w:t>
            </w:r>
          </w:p>
          <w:p w14:paraId="157F721C" w14:textId="35BCF723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E3C3E">
              <w:rPr>
                <w:rFonts w:ascii="Georgia" w:hAnsi="Georgia"/>
              </w:rPr>
              <w:t xml:space="preserve"> </w:t>
            </w:r>
            <w:r w:rsidR="00CE3C3E">
              <w:rPr>
                <w:rFonts w:ascii="Georgia" w:hAnsi="Georgia"/>
              </w:rPr>
              <w:t>Контейнеры часто далеко (на другом этаже/во дворе), не помечены или не для всех фракций; многие студенты просто не знают правил сортировки.</w:t>
            </w:r>
          </w:p>
          <w:p w14:paraId="77CC4D1F" w14:textId="79C49327" w:rsidR="00586E81" w:rsidRPr="00CE3C3E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Окружение не сортирует (70% студентов в опросах жалуются), рождая конфликты</w:t>
            </w:r>
          </w:p>
        </w:tc>
      </w:tr>
      <w:tr w:rsidR="00586E81" w14:paraId="4730AB3F" w14:textId="77777777">
        <w:trPr>
          <w:trHeight w:val="536"/>
        </w:trPr>
        <w:tc>
          <w:tcPr>
            <w:tcW w:w="5205" w:type="dxa"/>
          </w:tcPr>
          <w:p w14:paraId="64DFBD37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766ADEC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CF1D63A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Какие внутренние или внешние факторы могут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помешать вам достичь поставленной цели.</w:t>
            </w:r>
          </w:p>
          <w:p w14:paraId="64B4702B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40209F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2C306F65" w14:textId="31018E2A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Контейнеры для вторсырья часто отсутствуют или стоят далеко (на другом этаже/во дворе), вывоз нерегулярен — 65% студентов называют это главной преградой.</w:t>
            </w:r>
          </w:p>
          <w:p w14:paraId="592E4471" w14:textId="60E5C9C1" w:rsidR="00586E81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Студенческий график (учеба, сессии, подработки) оставляет 0 минут на сортировку</w:t>
            </w:r>
          </w:p>
          <w:p w14:paraId="49AB2ED6" w14:textId="77F3D187" w:rsidR="00586E81" w:rsidRPr="00CE3C3E" w:rsidRDefault="004F742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E3C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E3C3E">
              <w:rPr>
                <w:rFonts w:ascii="Georgia" w:hAnsi="Georgia"/>
              </w:rPr>
              <w:t>Соседи по комнате/этажу (70–80%) не сортируют</w:t>
            </w:r>
          </w:p>
        </w:tc>
      </w:tr>
    </w:tbl>
    <w:p w14:paraId="3126721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F4C7C2" w14:textId="77777777" w:rsidR="00586E81" w:rsidRDefault="004F742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586E81" w14:paraId="1FD8AEE1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35AC" w14:textId="77777777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B2F2" w14:textId="77777777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586E81" w14:paraId="3A92E70D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B3B8" w14:textId="796E5CF8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>Пластик (ПЭТ, HDPE)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8CB6" w14:textId="3454A846" w:rsidR="00586E81" w:rsidRDefault="00CE3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Контейнеры во дворе (ул. Альпийская)</w:t>
            </w:r>
          </w:p>
        </w:tc>
      </w:tr>
      <w:tr w:rsidR="00586E81" w14:paraId="5EA726D0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BBC2" w14:textId="6CE43D2E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>Макулатура, картон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D9BD" w14:textId="369EDC69" w:rsidR="00586E81" w:rsidRDefault="00CE3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ЭкоПункт "Переработка СПб" (пр. Купчинский, 23)</w:t>
            </w:r>
          </w:p>
        </w:tc>
      </w:tr>
      <w:tr w:rsidR="00586E81" w14:paraId="3DD6B1F8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DCD8" w14:textId="263D0835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</w:t>
            </w:r>
            <w:r w:rsidR="00CE3C3E">
              <w:rPr>
                <w:rFonts w:ascii="Segoe UI" w:hAnsi="Segoe UI" w:cs="Segoe UI"/>
                <w:spacing w:val="-6"/>
                <w:sz w:val="21"/>
                <w:szCs w:val="21"/>
              </w:rPr>
              <w:t>Стекло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17CC" w14:textId="7D0883F2" w:rsidR="00586E81" w:rsidRDefault="00CE3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Желтые контейнеры во дворе общежития</w:t>
            </w:r>
          </w:p>
        </w:tc>
      </w:tr>
      <w:tr w:rsidR="00586E81" w14:paraId="199E3DA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4E28" w14:textId="46C01BC3" w:rsidR="00586E81" w:rsidRDefault="00CE3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Металл, батарейки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5749" w14:textId="61A1B531" w:rsidR="00586E81" w:rsidRDefault="00CE3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Контейнер для батареек у метро "Купчино"</w:t>
            </w:r>
          </w:p>
        </w:tc>
      </w:tr>
    </w:tbl>
    <w:p w14:paraId="66AFD0A2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3D410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B0AEF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F313F" w14:textId="77777777" w:rsidR="00586E81" w:rsidRDefault="004F7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586E81" w14:paraId="155A90B0" w14:textId="77777777">
        <w:trPr>
          <w:trHeight w:val="440"/>
        </w:trPr>
        <w:tc>
          <w:tcPr>
            <w:tcW w:w="34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EDC4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EE54AB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DD25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586E81" w14:paraId="7E4F40B9" w14:textId="77777777">
        <w:trPr>
          <w:trHeight w:val="440"/>
        </w:trPr>
        <w:tc>
          <w:tcPr>
            <w:tcW w:w="34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64E9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2898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Уже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делаю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22EB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586E81" w14:paraId="5D25BE10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F19E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Refuse — откажись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1057" w14:textId="0B8368CA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Отказ от одноразовых пакетов в "Пятерочке",</w:t>
            </w:r>
            <w:r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беру свою сумку.</w:t>
            </w:r>
          </w:p>
          <w:p w14:paraId="70FBC08E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F79C" w14:textId="194FF3A4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Скажу "нет" пластиковым стаканчикам в автомате</w:t>
            </w:r>
          </w:p>
        </w:tc>
      </w:tr>
      <w:tr w:rsidR="00586E81" w14:paraId="543D0C8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53F7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Reduce — сократи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891D" w14:textId="096B7486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Меньше покупаю воду в бутылках</w:t>
            </w:r>
            <w:r>
              <w:rPr>
                <w:rFonts w:ascii="Segoe UI" w:hAnsi="Segoe UI" w:cs="Segoe UI"/>
                <w:spacing w:val="-6"/>
                <w:sz w:val="21"/>
                <w:szCs w:val="21"/>
              </w:rPr>
              <w:t>, пользуюсь кружкой и фильтром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E698" w14:textId="5665D333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Перейду на цифровые учебники вместо распечаток</w:t>
            </w:r>
          </w:p>
        </w:tc>
      </w:tr>
      <w:tr w:rsidR="00586E81" w14:paraId="2824FC0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FFBE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Reuse — используй повторно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9B7" w14:textId="274F4817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старые футболки → тряпки для уборки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EA6C" w14:textId="63063B69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Соберу коробки для хранения шпаргалок</w:t>
            </w:r>
          </w:p>
        </w:tc>
      </w:tr>
      <w:tr w:rsidR="00586E81" w14:paraId="3D68A18D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E392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Recycle — переработай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21C5" w14:textId="4068EE83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Сдаю пластик еженедельно</w:t>
            </w:r>
          </w:p>
          <w:p w14:paraId="7D4B5236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E50A" w14:textId="5959EE8B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Начну сортировать стекло отдельно</w:t>
            </w:r>
          </w:p>
        </w:tc>
      </w:tr>
      <w:tr w:rsidR="00586E81" w14:paraId="5D61EC19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6DCB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Rot — компостируй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F67D" w14:textId="4CE0A574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Чистая органика (чистка картошки, банановые шкурки) → компостный бак (если есть во дворе)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0801" w14:textId="70E20EB3" w:rsidR="00586E81" w:rsidRDefault="00CE3C3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Уговорю соседей поставить ведро для кожуры</w:t>
            </w:r>
          </w:p>
        </w:tc>
      </w:tr>
    </w:tbl>
    <w:p w14:paraId="10AB5DD7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BC405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BAF29" w14:textId="77777777" w:rsidR="00586E81" w:rsidRDefault="004F742D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Экомаркировка или гринвошинг</w:t>
      </w:r>
    </w:p>
    <w:p w14:paraId="1ADB8C57" w14:textId="77777777" w:rsidR="00586E81" w:rsidRDefault="004F74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4 – Экомаркировка vs Гринвошинг</w:t>
      </w:r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290"/>
        <w:gridCol w:w="1800"/>
        <w:gridCol w:w="1440"/>
        <w:gridCol w:w="1470"/>
        <w:gridCol w:w="1830"/>
        <w:gridCol w:w="1560"/>
      </w:tblGrid>
      <w:tr w:rsidR="00586E81" w14:paraId="3D7F3A7C" w14:textId="77777777">
        <w:tc>
          <w:tcPr>
            <w:tcW w:w="525" w:type="dxa"/>
          </w:tcPr>
          <w:p w14:paraId="73A3B44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30" w:type="dxa"/>
            <w:gridSpan w:val="3"/>
          </w:tcPr>
          <w:p w14:paraId="6A47FD5A" w14:textId="77777777" w:rsidR="00586E81" w:rsidRDefault="004F742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</w:p>
        </w:tc>
        <w:tc>
          <w:tcPr>
            <w:tcW w:w="4860" w:type="dxa"/>
            <w:gridSpan w:val="3"/>
          </w:tcPr>
          <w:p w14:paraId="66CF65BF" w14:textId="77777777" w:rsidR="00586E81" w:rsidRDefault="004F742D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</w:p>
        </w:tc>
      </w:tr>
      <w:tr w:rsidR="00586E81" w14:paraId="060AAE6D" w14:textId="77777777">
        <w:tc>
          <w:tcPr>
            <w:tcW w:w="525" w:type="dxa"/>
          </w:tcPr>
          <w:p w14:paraId="54F388A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1DCF48B0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34245ABC" w14:textId="575F7A32" w:rsidR="006D7E2E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00" w:type="dxa"/>
          </w:tcPr>
          <w:p w14:paraId="71B9AD1E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440" w:type="dxa"/>
          </w:tcPr>
          <w:p w14:paraId="7B335B65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470" w:type="dxa"/>
          </w:tcPr>
          <w:p w14:paraId="7C462980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2AB2FE6D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30" w:type="dxa"/>
          </w:tcPr>
          <w:p w14:paraId="2FD756DE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732C501F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Описание гринвошинга**</w:t>
            </w:r>
          </w:p>
        </w:tc>
      </w:tr>
      <w:tr w:rsidR="00586E81" w14:paraId="4F1C68E4" w14:textId="77777777" w:rsidTr="006D7E2E">
        <w:trPr>
          <w:trHeight w:val="2170"/>
        </w:trPr>
        <w:tc>
          <w:tcPr>
            <w:tcW w:w="525" w:type="dxa"/>
          </w:tcPr>
          <w:p w14:paraId="62D23422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1</w:t>
            </w:r>
          </w:p>
        </w:tc>
        <w:tc>
          <w:tcPr>
            <w:tcW w:w="1290" w:type="dxa"/>
          </w:tcPr>
          <w:p w14:paraId="3526E075" w14:textId="2E0BB5B2" w:rsidR="006D7E2E" w:rsidRPr="006D7E2E" w:rsidRDefault="006D7E2E" w:rsidP="006D7E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Средство для мытья посуды CRISPI</w:t>
            </w:r>
            <w:r w:rsidRPr="006D7E2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drawing>
                <wp:inline distT="0" distB="0" distL="0" distR="0" wp14:anchorId="124631ED" wp14:editId="29F616C8">
                  <wp:extent cx="692150" cy="91821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91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2F7DB5C2" w14:textId="4D8BF9EE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GRASS</w:t>
            </w:r>
          </w:p>
        </w:tc>
        <w:tc>
          <w:tcPr>
            <w:tcW w:w="1440" w:type="dxa"/>
          </w:tcPr>
          <w:p w14:paraId="04B2915F" w14:textId="5F3BF3E7" w:rsidR="00586E81" w:rsidRPr="006D7E2E" w:rsidRDefault="006D7E2E">
            <w:pPr>
              <w:jc w:val="both"/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"Листок жизни" (полный цикл: без фосфатов, фталатов, сертифицировано Экологическим союзом)</w:t>
            </w:r>
          </w:p>
        </w:tc>
        <w:tc>
          <w:tcPr>
            <w:tcW w:w="1470" w:type="dxa"/>
          </w:tcPr>
          <w:p w14:paraId="517F9E56" w14:textId="4AE90EC7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Yes шампунь "Эко"</w:t>
            </w:r>
          </w:p>
          <w:p w14:paraId="27EA2542" w14:textId="166A7150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D7E2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drawing>
                <wp:inline distT="0" distB="0" distL="0" distR="0" wp14:anchorId="0C89D751" wp14:editId="1F15FC52">
                  <wp:extent cx="806450" cy="1556385"/>
                  <wp:effectExtent l="0" t="0" r="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5CA40A8D" w14:textId="5FA1F231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Henkel</w:t>
            </w:r>
          </w:p>
        </w:tc>
        <w:tc>
          <w:tcPr>
            <w:tcW w:w="1560" w:type="dxa"/>
          </w:tcPr>
          <w:p w14:paraId="1C359832" w14:textId="2828CA3F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Заявляют "натуральный состав", но содержит агрессивные сульфаты (Ammonium Lauryl Sulfate) и не перерабатывается; упаковка пластик без переработки</w:t>
            </w:r>
          </w:p>
        </w:tc>
      </w:tr>
      <w:tr w:rsidR="00586E81" w14:paraId="102D4D01" w14:textId="77777777">
        <w:tc>
          <w:tcPr>
            <w:tcW w:w="525" w:type="dxa"/>
          </w:tcPr>
          <w:p w14:paraId="0FF0CB8C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290" w:type="dxa"/>
          </w:tcPr>
          <w:p w14:paraId="23BD6FBC" w14:textId="352F25FC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Sybitol моющее "Эко"</w:t>
            </w:r>
          </w:p>
          <w:p w14:paraId="357449C7" w14:textId="2739B854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D7E2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drawing>
                <wp:inline distT="0" distB="0" distL="0" distR="0" wp14:anchorId="6C613B2A" wp14:editId="6927B37D">
                  <wp:extent cx="692150" cy="88392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493F1FE6" w14:textId="5FB878AC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Sybitol</w:t>
            </w:r>
          </w:p>
        </w:tc>
        <w:tc>
          <w:tcPr>
            <w:tcW w:w="1440" w:type="dxa"/>
          </w:tcPr>
          <w:p w14:paraId="15B794C5" w14:textId="7271B188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EU Ecolabel (без хлора, низкий углеродный след)</w:t>
            </w:r>
          </w:p>
        </w:tc>
        <w:tc>
          <w:tcPr>
            <w:tcW w:w="1470" w:type="dxa"/>
          </w:tcPr>
          <w:p w14:paraId="3ED317B8" w14:textId="44B18521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Persil "Эко" стиральный гель</w:t>
            </w:r>
            <w:r>
              <w:rPr>
                <w:noProof/>
              </w:rPr>
              <w:t xml:space="preserve"> </w:t>
            </w:r>
            <w:r w:rsidRPr="006D7E2E">
              <w:rPr>
                <w:rFonts w:ascii="Segoe UI" w:hAnsi="Segoe UI" w:cs="Segoe UI"/>
                <w:spacing w:val="-6"/>
                <w:sz w:val="21"/>
                <w:szCs w:val="21"/>
              </w:rPr>
              <w:drawing>
                <wp:inline distT="0" distB="0" distL="0" distR="0" wp14:anchorId="2DAE9465" wp14:editId="1D7FA389">
                  <wp:extent cx="806450" cy="107124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4341B2A1" w14:textId="5A4F6B68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Henkel</w:t>
            </w:r>
          </w:p>
        </w:tc>
        <w:tc>
          <w:tcPr>
            <w:tcW w:w="1560" w:type="dxa"/>
          </w:tcPr>
          <w:p w14:paraId="4A6E9A96" w14:textId="1B13D660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Зеленая упаковка с "био-формулой", но фосфаты + агрессивные ПАВ; не разлагается полностью</w:t>
            </w:r>
          </w:p>
        </w:tc>
      </w:tr>
      <w:tr w:rsidR="00586E81" w14:paraId="1A5E8467" w14:textId="77777777">
        <w:tc>
          <w:tcPr>
            <w:tcW w:w="525" w:type="dxa"/>
          </w:tcPr>
          <w:p w14:paraId="34EFD10B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290" w:type="dxa"/>
          </w:tcPr>
          <w:p w14:paraId="1F98E54F" w14:textId="2151A459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Чай Ahmad Tea Organic</w:t>
            </w:r>
            <w:r w:rsidR="00DD3004" w:rsidRPr="00DD3004">
              <w:rPr>
                <w:rFonts w:ascii="Segoe UI" w:hAnsi="Segoe UI" w:cs="Segoe UI"/>
                <w:spacing w:val="-6"/>
                <w:sz w:val="21"/>
                <w:szCs w:val="21"/>
              </w:rPr>
              <w:drawing>
                <wp:inline distT="0" distB="0" distL="0" distR="0" wp14:anchorId="541AA97F" wp14:editId="1DE54BB3">
                  <wp:extent cx="692150" cy="95694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47A1CD02" w14:textId="52F1BC94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Ahmad Tea</w:t>
            </w:r>
          </w:p>
        </w:tc>
        <w:tc>
          <w:tcPr>
            <w:tcW w:w="1440" w:type="dxa"/>
          </w:tcPr>
          <w:p w14:paraId="2542A03E" w14:textId="26E7A666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Rainforest Alliance (устойчивое земледелие, без пестицидов)</w:t>
            </w:r>
          </w:p>
        </w:tc>
        <w:tc>
          <w:tcPr>
            <w:tcW w:w="1470" w:type="dxa"/>
          </w:tcPr>
          <w:p w14:paraId="099A9BBE" w14:textId="782C2545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Ariel "Эко" стиральный порошок</w:t>
            </w:r>
            <w:r w:rsidR="00DD3004">
              <w:rPr>
                <w:noProof/>
              </w:rPr>
              <w:t xml:space="preserve"> </w:t>
            </w:r>
            <w:r w:rsidR="00DD3004" w:rsidRPr="00DD3004">
              <w:rPr>
                <w:rFonts w:ascii="Segoe UI" w:hAnsi="Segoe UI" w:cs="Segoe UI"/>
                <w:spacing w:val="-6"/>
                <w:sz w:val="21"/>
                <w:szCs w:val="21"/>
              </w:rPr>
              <w:drawing>
                <wp:inline distT="0" distB="0" distL="0" distR="0" wp14:anchorId="484E8D4A" wp14:editId="088F2FDF">
                  <wp:extent cx="806450" cy="1006475"/>
                  <wp:effectExtent l="0" t="0" r="0" b="31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100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0B557343" w14:textId="309923D2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P&amp;G</w:t>
            </w:r>
          </w:p>
        </w:tc>
        <w:tc>
          <w:tcPr>
            <w:tcW w:w="1560" w:type="dxa"/>
          </w:tcPr>
          <w:p w14:paraId="68337D65" w14:textId="1613B38F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Зеленая упаковка, но фосфаты &gt;30%; заявляют "биоразлагаемость" без доказательств</w:t>
            </w:r>
          </w:p>
        </w:tc>
      </w:tr>
      <w:tr w:rsidR="00586E81" w14:paraId="60258FD4" w14:textId="77777777">
        <w:tc>
          <w:tcPr>
            <w:tcW w:w="525" w:type="dxa"/>
          </w:tcPr>
          <w:p w14:paraId="370A2ECC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290" w:type="dxa"/>
          </w:tcPr>
          <w:p w14:paraId="1CB2179C" w14:textId="36D9FF39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Батарейки GP Ultra Recycling</w:t>
            </w:r>
          </w:p>
          <w:p w14:paraId="77408ACB" w14:textId="784DF21C" w:rsidR="00586E81" w:rsidRDefault="00DD300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D300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drawing>
                <wp:inline distT="0" distB="0" distL="0" distR="0" wp14:anchorId="614E21B1" wp14:editId="0D6F7785">
                  <wp:extent cx="692150" cy="80391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021986C2" w14:textId="7EDE5B0D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GP Batteries</w:t>
            </w:r>
          </w:p>
        </w:tc>
        <w:tc>
          <w:tcPr>
            <w:tcW w:w="1440" w:type="dxa"/>
          </w:tcPr>
          <w:p w14:paraId="28538171" w14:textId="57A257FB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 </w:t>
            </w:r>
            <w:r w:rsidR="006D7E2E">
              <w:rPr>
                <w:rFonts w:ascii="Segoe UI" w:hAnsi="Segoe UI" w:cs="Segoe UI"/>
                <w:spacing w:val="-6"/>
                <w:sz w:val="21"/>
                <w:szCs w:val="21"/>
              </w:rPr>
              <w:t>REACH + "Зеленая точка" (100% переработка металлов)</w:t>
            </w:r>
          </w:p>
        </w:tc>
        <w:tc>
          <w:tcPr>
            <w:tcW w:w="1470" w:type="dxa"/>
          </w:tcPr>
          <w:p w14:paraId="2699920A" w14:textId="387678FB" w:rsidR="00586E81" w:rsidRDefault="00DD300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Сок </w:t>
            </w:r>
            <w:r>
              <w:rPr>
                <w:rFonts w:ascii="Segoe UI" w:hAnsi="Segoe UI" w:cs="Segoe UI"/>
                <w:spacing w:val="-6"/>
                <w:sz w:val="21"/>
                <w:szCs w:val="21"/>
              </w:rPr>
              <w:t>Добрый</w:t>
            </w:r>
            <w:r>
              <w:rPr>
                <w:rFonts w:ascii="Segoe UI" w:hAnsi="Segoe UI" w:cs="Segoe UI"/>
                <w:spacing w:val="-6"/>
                <w:sz w:val="21"/>
                <w:szCs w:val="21"/>
              </w:rPr>
              <w:t xml:space="preserve"> "Натуральный</w:t>
            </w:r>
            <w:r>
              <w:rPr>
                <w:noProof/>
              </w:rPr>
              <w:t xml:space="preserve"> </w:t>
            </w:r>
            <w:r w:rsidRPr="00DD3004">
              <w:rPr>
                <w:rFonts w:ascii="Segoe UI" w:hAnsi="Segoe UI" w:cs="Segoe UI"/>
                <w:spacing w:val="-6"/>
                <w:sz w:val="21"/>
                <w:szCs w:val="21"/>
              </w:rPr>
              <w:drawing>
                <wp:inline distT="0" distB="0" distL="0" distR="0" wp14:anchorId="276E9AEF" wp14:editId="593A9BC3">
                  <wp:extent cx="806450" cy="113347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6C8446C6" w14:textId="041065F6" w:rsidR="00586E81" w:rsidRDefault="00DD300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Multon Partners</w:t>
            </w:r>
          </w:p>
        </w:tc>
        <w:tc>
          <w:tcPr>
            <w:tcW w:w="1560" w:type="dxa"/>
          </w:tcPr>
          <w:p w14:paraId="299BFC2A" w14:textId="2F58468E" w:rsidR="00586E81" w:rsidRDefault="00DD300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"100% сок без добавок" на упаковке, но содержит сахарный сироп + консерванты; пластик одноразовый</w:t>
            </w:r>
          </w:p>
        </w:tc>
      </w:tr>
      <w:tr w:rsidR="00586E81" w14:paraId="504902CD" w14:textId="77777777">
        <w:tc>
          <w:tcPr>
            <w:tcW w:w="525" w:type="dxa"/>
          </w:tcPr>
          <w:p w14:paraId="1C0B972D" w14:textId="77777777" w:rsidR="00586E81" w:rsidRDefault="004F742D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290" w:type="dxa"/>
          </w:tcPr>
          <w:p w14:paraId="03B3670D" w14:textId="33C82DE7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Туалетная бумага Mola "Эко"</w:t>
            </w:r>
          </w:p>
          <w:p w14:paraId="14851F10" w14:textId="649AA630" w:rsidR="00586E81" w:rsidRDefault="00DD3004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DD300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drawing>
                <wp:inline distT="0" distB="0" distL="0" distR="0" wp14:anchorId="1BE6650B" wp14:editId="70BF1628">
                  <wp:extent cx="692150" cy="701040"/>
                  <wp:effectExtent l="0" t="0" r="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</w:tcPr>
          <w:p w14:paraId="52056B46" w14:textId="1751C855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Metsä Tissue</w:t>
            </w:r>
          </w:p>
        </w:tc>
        <w:tc>
          <w:tcPr>
            <w:tcW w:w="1440" w:type="dxa"/>
          </w:tcPr>
          <w:p w14:paraId="34F13AB1" w14:textId="02FED59B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FSC (бумага из устойчивых лесов, без хлора)</w:t>
            </w:r>
          </w:p>
        </w:tc>
        <w:tc>
          <w:tcPr>
            <w:tcW w:w="1470" w:type="dxa"/>
          </w:tcPr>
          <w:p w14:paraId="25655F1C" w14:textId="46CB3B01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Natura Siberica шампунь</w:t>
            </w:r>
            <w:r w:rsidR="00DD3004" w:rsidRPr="00DD3004">
              <w:rPr>
                <w:rFonts w:ascii="Segoe UI" w:hAnsi="Segoe UI" w:cs="Segoe UI"/>
                <w:spacing w:val="-6"/>
                <w:sz w:val="21"/>
                <w:szCs w:val="21"/>
              </w:rPr>
              <w:drawing>
                <wp:inline distT="0" distB="0" distL="0" distR="0" wp14:anchorId="7DA37EC9" wp14:editId="2A02CD87">
                  <wp:extent cx="472973" cy="777240"/>
                  <wp:effectExtent l="0" t="0" r="3810" b="381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20" cy="792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3CFE8199" w14:textId="64A8D257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Natura Siberica</w:t>
            </w:r>
          </w:p>
        </w:tc>
        <w:tc>
          <w:tcPr>
            <w:tcW w:w="1560" w:type="dxa"/>
          </w:tcPr>
          <w:p w14:paraId="0ABEAEEA" w14:textId="0698360A" w:rsidR="00586E81" w:rsidRDefault="006D7E2E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Segoe UI" w:hAnsi="Segoe UI" w:cs="Segoe UI"/>
                <w:spacing w:val="-6"/>
                <w:sz w:val="21"/>
                <w:szCs w:val="21"/>
              </w:rPr>
              <w:t>"100% натурально из Сибири", но синтетика + аллергены; сертификаты недействительны</w:t>
            </w:r>
          </w:p>
        </w:tc>
      </w:tr>
    </w:tbl>
    <w:p w14:paraId="1BFD4A5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AAE18" w14:textId="77777777" w:rsidR="00586E81" w:rsidRDefault="004F742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 - подробно опишите почему вы считаете, что на товаре присутствует гринвошинг, например, опишите неутвержденный эко-знак, цвет,символику, слоганы и тд</w:t>
      </w:r>
    </w:p>
    <w:p w14:paraId="1D95C688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E13E5" w14:textId="77777777" w:rsidR="00586E81" w:rsidRDefault="004F742D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697DEC6A" w14:textId="77777777" w:rsidR="00586E81" w:rsidRDefault="004F742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Пример выполненного задания:</w:t>
      </w:r>
    </w:p>
    <w:p w14:paraId="1EE38F81" w14:textId="4FA28FE7" w:rsidR="00586E81" w:rsidRDefault="00DD3004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44C171F" wp14:editId="0751291A">
            <wp:extent cx="4010025" cy="39243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4F80B" w14:textId="77777777" w:rsidR="00586E81" w:rsidRDefault="00586E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aff3"/>
        <w:tblW w:w="86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586E81" w14:paraId="041B08BE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8FF8" w14:textId="77777777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7F1BEBFD" w14:textId="77777777" w:rsidR="00586E81" w:rsidRDefault="004F7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(ва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рианты оптимизации своего гардероба)</w:t>
            </w: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5360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более 80% гардероба</w:t>
            </w:r>
          </w:p>
          <w:p w14:paraId="4B407D7D" w14:textId="77777777" w:rsidR="00586E81" w:rsidRDefault="004F742D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586E81" w14:paraId="1B509C46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3924" w14:textId="77777777" w:rsidR="00DD3004" w:rsidRDefault="00DD3004" w:rsidP="00DD3004">
            <w:pPr>
              <w:pStyle w:val="my-2"/>
              <w:numPr>
                <w:ilvl w:val="0"/>
                <w:numId w:val="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Georgia" w:hAnsi="Georgia"/>
              </w:rPr>
            </w:pPr>
            <w:r>
              <w:rPr>
                <w:rFonts w:ascii="Georgia" w:hAnsi="Georgia"/>
              </w:rPr>
              <w:t>Отдам ненужные вещи нуждающимся (благотворительность "Ночлежка" в Питере, контейнеры у метро Купчино).</w:t>
            </w:r>
          </w:p>
          <w:p w14:paraId="44C98707" w14:textId="77777777" w:rsidR="00DD3004" w:rsidRDefault="00DD3004" w:rsidP="00DD3004">
            <w:pPr>
              <w:pStyle w:val="my-2"/>
              <w:numPr>
                <w:ilvl w:val="0"/>
                <w:numId w:val="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Georgia" w:hAnsi="Georgia"/>
              </w:rPr>
            </w:pPr>
            <w:r>
              <w:rPr>
                <w:rFonts w:ascii="Georgia" w:hAnsi="Georgia"/>
              </w:rPr>
              <w:t>Поучаствую во Фри-маркете (СПбГУ/Политех организуют весной на набережных).</w:t>
            </w:r>
          </w:p>
          <w:p w14:paraId="65E153DB" w14:textId="77777777" w:rsidR="00DD3004" w:rsidRDefault="00DD3004" w:rsidP="00DD3004">
            <w:pPr>
              <w:pStyle w:val="my-2"/>
              <w:numPr>
                <w:ilvl w:val="0"/>
                <w:numId w:val="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Продам на Авито/Юле (фото </w:t>
            </w:r>
            <w:r>
              <w:t>→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цена</w:t>
            </w:r>
            <w:r>
              <w:rPr>
                <w:rFonts w:ascii="Georgia" w:hAnsi="Georgia"/>
              </w:rPr>
              <w:t xml:space="preserve"> 300</w:t>
            </w:r>
            <w:r>
              <w:rPr>
                <w:rFonts w:ascii="Georgia" w:hAnsi="Georgia" w:cs="Georgia"/>
              </w:rPr>
              <w:t>–</w:t>
            </w:r>
            <w:r>
              <w:rPr>
                <w:rFonts w:ascii="Georgia" w:hAnsi="Georgia"/>
              </w:rPr>
              <w:t xml:space="preserve">1000 </w:t>
            </w:r>
            <w:r>
              <w:rPr>
                <w:rFonts w:ascii="Georgia" w:hAnsi="Georgia" w:cs="Georgia"/>
              </w:rPr>
              <w:t>руб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за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вещь</w:t>
            </w:r>
            <w:r>
              <w:rPr>
                <w:rFonts w:ascii="Georgia" w:hAnsi="Georgia"/>
              </w:rPr>
              <w:t xml:space="preserve"> </w:t>
            </w:r>
            <w:r>
              <w:t>→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деньги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на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 w:cs="Georgia"/>
              </w:rPr>
              <w:t>эко</w:t>
            </w:r>
            <w:r>
              <w:rPr>
                <w:rFonts w:ascii="Georgia" w:hAnsi="Georgia"/>
              </w:rPr>
              <w:t>-</w:t>
            </w:r>
            <w:r>
              <w:rPr>
                <w:rFonts w:ascii="Georgia" w:hAnsi="Georgia" w:cs="Georgia"/>
              </w:rPr>
              <w:t>сумки</w:t>
            </w:r>
            <w:r>
              <w:rPr>
                <w:rFonts w:ascii="Georgia" w:hAnsi="Georgia"/>
              </w:rPr>
              <w:t>).</w:t>
            </w:r>
          </w:p>
          <w:p w14:paraId="67A2F21E" w14:textId="163938A1" w:rsidR="00586E81" w:rsidRPr="00DD3004" w:rsidRDefault="00DD3004" w:rsidP="00DD3004">
            <w:pPr>
              <w:pStyle w:val="my-2"/>
              <w:numPr>
                <w:ilvl w:val="0"/>
                <w:numId w:val="2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Обменяюсь с соседями по общаге (вечер "Твой не нужен? Мой подойдет!").</w:t>
            </w: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59E3" w14:textId="77777777" w:rsidR="00586E81" w:rsidRDefault="004F742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Е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сли понимаю, что вещь не нужна, то продаю ее.</w:t>
            </w:r>
          </w:p>
          <w:p w14:paraId="4098565F" w14:textId="77777777" w:rsidR="00586E81" w:rsidRDefault="004F742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Покупаю новые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ботинки, если старые уже нельзя отремонтировать у сапожника</w:t>
            </w:r>
          </w:p>
          <w:p w14:paraId="2F364C8F" w14:textId="77777777" w:rsidR="00586E81" w:rsidRDefault="004F742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123DFD1" w14:textId="77777777" w:rsidR="00586E81" w:rsidRDefault="004F742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84E34E8" w14:textId="77777777" w:rsidR="00586E81" w:rsidRDefault="004F742D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</w:t>
            </w:r>
          </w:p>
        </w:tc>
      </w:tr>
    </w:tbl>
    <w:p w14:paraId="7E87E3CC" w14:textId="77777777" w:rsidR="00586E81" w:rsidRDefault="00586E81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3AF60E" w14:textId="77777777" w:rsidR="00586E81" w:rsidRDefault="004F742D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 …</w:t>
      </w:r>
    </w:p>
    <w:p w14:paraId="5B66D937" w14:textId="77777777" w:rsidR="009372A9" w:rsidRPr="009372A9" w:rsidRDefault="009372A9" w:rsidP="009372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9372A9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</w:rPr>
        <w:t>Выгоды перевешивают недостатки при правильном подходе.</w:t>
      </w:r>
      <w:r w:rsidRPr="009372A9">
        <w:rPr>
          <w:rFonts w:ascii="Georgia" w:eastAsia="Times New Roman" w:hAnsi="Georgia" w:cs="Times New Roman"/>
          <w:sz w:val="24"/>
          <w:szCs w:val="24"/>
        </w:rPr>
        <w:t> Экономия на вывозе ТКО (до 1,5 млн руб/год для кампуса), социальная сплютка и сокращение свалок делают РСО выгодным, но успех зависит от инфраструктуры — без контейнеров во дворе мотивация падает на 70%.</w:t>
      </w:r>
    </w:p>
    <w:p w14:paraId="13A7F4C4" w14:textId="77777777" w:rsidR="009372A9" w:rsidRPr="009372A9" w:rsidRDefault="009372A9" w:rsidP="009372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9372A9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</w:rPr>
        <w:t>Личный вклад реалистичен на 90%.</w:t>
      </w:r>
      <w:r w:rsidRPr="009372A9">
        <w:rPr>
          <w:rFonts w:ascii="Georgia" w:eastAsia="Times New Roman" w:hAnsi="Georgia" w:cs="Times New Roman"/>
          <w:sz w:val="24"/>
          <w:szCs w:val="24"/>
        </w:rPr>
        <w:t> Таблицы показали: пластик/бумагу сдавать легко (5 мин/неделя к "ЭкоСервис"), принцип 5R работает (отказ от пакетов = минус 50 шт/мес), частота сортировки 50% "часто" — уже хороший старт для студента.</w:t>
      </w:r>
    </w:p>
    <w:p w14:paraId="2D65B841" w14:textId="77777777" w:rsidR="009372A9" w:rsidRPr="009372A9" w:rsidRDefault="009372A9" w:rsidP="009372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9372A9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</w:rPr>
        <w:t>Гринвошинг размывает доверие.</w:t>
      </w:r>
      <w:r w:rsidRPr="009372A9">
        <w:rPr>
          <w:rFonts w:ascii="Georgia" w:eastAsia="Times New Roman" w:hAnsi="Georgia" w:cs="Times New Roman"/>
          <w:sz w:val="24"/>
          <w:szCs w:val="24"/>
        </w:rPr>
        <w:t> Из 10 изученных товаров только сертифицированные ("Листок жизни", FSC) реально экологичны; расплывчатые "эко" на Ariel/Persil — чистый маркетинг, что снижает готовность платить больше за "зеленое".</w:t>
      </w:r>
    </w:p>
    <w:p w14:paraId="76FE551E" w14:textId="63309F94" w:rsidR="00586E81" w:rsidRDefault="00586E81" w:rsidP="009372A9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sectPr w:rsidR="00586E8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25AAAAD-E691-40A0-80A4-9EC90632ECE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7CCCF02-2421-4814-890A-984FF96DDD0A}"/>
    <w:embedBold r:id="rId3" w:fontKey="{47E8C7A8-1933-4351-BF52-0A1194EEAA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07AFBAF-0294-42A2-99B5-B02C97CB74DE}"/>
    <w:embedBold r:id="rId5" w:fontKey="{1263C5DE-FEC5-4094-9B91-933E27ED06B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297AE8BD-562B-4592-BABA-CE8666D12FC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7" w:fontKey="{919676F3-0099-47F3-BA28-6E6C10BBAEB8}"/>
    <w:embedBold r:id="rId8" w:fontKey="{D820431B-6AFC-499B-A009-7E0C9CF3E747}"/>
    <w:embedItalic r:id="rId9" w:fontKey="{8A32D054-1199-4A06-ADAE-B04E7BAB0A6D}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0" w:fontKey="{627D611D-12E8-426D-852F-43F809E39C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25E8"/>
    <w:multiLevelType w:val="multilevel"/>
    <w:tmpl w:val="DAE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02DD1"/>
    <w:multiLevelType w:val="multilevel"/>
    <w:tmpl w:val="EA0EB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70E8B"/>
    <w:multiLevelType w:val="multilevel"/>
    <w:tmpl w:val="1B4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D9455A"/>
    <w:multiLevelType w:val="multilevel"/>
    <w:tmpl w:val="833ACA5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99754F"/>
    <w:multiLevelType w:val="multilevel"/>
    <w:tmpl w:val="46C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1D169D"/>
    <w:multiLevelType w:val="multilevel"/>
    <w:tmpl w:val="67246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871214"/>
    <w:multiLevelType w:val="multilevel"/>
    <w:tmpl w:val="541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E81"/>
    <w:rsid w:val="00035AAC"/>
    <w:rsid w:val="0033644C"/>
    <w:rsid w:val="0048377A"/>
    <w:rsid w:val="004F742D"/>
    <w:rsid w:val="00586E81"/>
    <w:rsid w:val="006D7E2E"/>
    <w:rsid w:val="009372A9"/>
    <w:rsid w:val="00C96AA9"/>
    <w:rsid w:val="00CE3C3E"/>
    <w:rsid w:val="00DD3004"/>
    <w:rsid w:val="00EE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6676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y-2">
    <w:name w:val="my-2"/>
    <w:basedOn w:val="a"/>
    <w:rsid w:val="00DD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4">
    <w:name w:val="Strong"/>
    <w:basedOn w:val="a0"/>
    <w:uiPriority w:val="22"/>
    <w:qFormat/>
    <w:rsid w:val="00937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Игорь Кучерявый</cp:lastModifiedBy>
  <cp:revision>3</cp:revision>
  <dcterms:created xsi:type="dcterms:W3CDTF">2026-03-30T10:12:00Z</dcterms:created>
  <dcterms:modified xsi:type="dcterms:W3CDTF">2026-03-30T12:33:00Z</dcterms:modified>
</cp:coreProperties>
</file>