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1813q2oyi1g" w:id="0"/>
      <w:bookmarkEnd w:id="0"/>
      <w:r w:rsidDel="00000000" w:rsidR="00000000" w:rsidRPr="00000000">
        <w:rPr>
          <w:rtl w:val="0"/>
        </w:rPr>
        <w:t xml:space="preserve">Ask Breezy - More Channels</w:t>
      </w:r>
    </w:p>
    <w:p w:rsidR="00000000" w:rsidDel="00000000" w:rsidP="00000000" w:rsidRDefault="00000000" w:rsidRPr="00000000" w14:paraId="00000002">
      <w:pPr>
        <w:pStyle w:val="Heading2"/>
        <w:rPr>
          <w:sz w:val="36"/>
          <w:szCs w:val="36"/>
        </w:rPr>
      </w:pPr>
      <w:bookmarkStart w:colFirst="0" w:colLast="0" w:name="_wztyclubg9y8" w:id="1"/>
      <w:bookmarkEnd w:id="1"/>
      <w:r w:rsidDel="00000000" w:rsidR="00000000" w:rsidRPr="00000000">
        <w:rPr>
          <w:sz w:val="36"/>
          <w:szCs w:val="36"/>
          <w:rtl w:val="0"/>
        </w:rPr>
        <w:t xml:space="preserve">What we do</w:t>
      </w:r>
    </w:p>
    <w:p w:rsidR="00000000" w:rsidDel="00000000" w:rsidP="00000000" w:rsidRDefault="00000000" w:rsidRPr="00000000" w14:paraId="00000003">
      <w:pPr>
        <w:rPr/>
      </w:pPr>
      <w:r w:rsidDel="00000000" w:rsidR="00000000" w:rsidRPr="00000000">
        <w:rPr>
          <w:rtl w:val="0"/>
        </w:rPr>
        <w:t xml:space="preserve">We’re building the first and last employee that any solo service pros will need to run their business, starting with a business phone number + AI frontdesk that can handle inbound/outbound calls + text messages to customers across their entire lifecycle. We have hundreds of customers ranging from verticals like home services, instructors, consultants and professional services. We believe in a world where millions of people can offer their services and grow their business without needing to grow headcount for operational work. We recently raised millions of dollars from top vcs, as well as some key openai employees (chief product officer, chief technical advisor to ceo, head of bd) and are looking to grow.</w:t>
      </w:r>
    </w:p>
    <w:p w:rsidR="00000000" w:rsidDel="00000000" w:rsidP="00000000" w:rsidRDefault="00000000" w:rsidRPr="00000000" w14:paraId="00000004">
      <w:pPr>
        <w:pStyle w:val="Heading2"/>
        <w:rPr>
          <w:i w:val="1"/>
          <w:color w:val="222222"/>
          <w:highlight w:val="white"/>
        </w:rPr>
      </w:pPr>
      <w:bookmarkStart w:colFirst="0" w:colLast="0" w:name="_jq8uceilj8sw" w:id="2"/>
      <w:bookmarkEnd w:id="2"/>
      <w:r w:rsidDel="00000000" w:rsidR="00000000" w:rsidRPr="00000000">
        <w:rPr>
          <w:sz w:val="36"/>
          <w:szCs w:val="36"/>
          <w:rtl w:val="0"/>
        </w:rPr>
        <w:t xml:space="preserve">Why More Channels?</w:t>
      </w:r>
      <w:r w:rsidDel="00000000" w:rsidR="00000000" w:rsidRPr="00000000">
        <w:rPr>
          <w:rtl w:val="0"/>
        </w:rPr>
      </w:r>
    </w:p>
    <w:p w:rsidR="00000000" w:rsidDel="00000000" w:rsidP="00000000" w:rsidRDefault="00000000" w:rsidRPr="00000000" w14:paraId="00000005">
      <w:pPr>
        <w:spacing w:after="240" w:before="240" w:lineRule="auto"/>
        <w:rPr>
          <w:color w:val="222222"/>
          <w:highlight w:val="white"/>
        </w:rPr>
      </w:pPr>
      <w:r w:rsidDel="00000000" w:rsidR="00000000" w:rsidRPr="00000000">
        <w:rPr>
          <w:color w:val="222222"/>
          <w:highlight w:val="white"/>
          <w:rtl w:val="0"/>
        </w:rPr>
        <w:t xml:space="preserve">“</w:t>
      </w:r>
      <w:hyperlink r:id="rId6">
        <w:r w:rsidDel="00000000" w:rsidR="00000000" w:rsidRPr="00000000">
          <w:rPr>
            <w:color w:val="1155cc"/>
            <w:highlight w:val="white"/>
            <w:u w:val="single"/>
            <w:rtl w:val="0"/>
          </w:rPr>
          <w:t xml:space="preserve">AskBreezy</w:t>
        </w:r>
      </w:hyperlink>
      <w:r w:rsidDel="00000000" w:rsidR="00000000" w:rsidRPr="00000000">
        <w:rPr>
          <w:color w:val="222222"/>
          <w:highlight w:val="white"/>
          <w:rtl w:val="0"/>
        </w:rPr>
        <w:t xml:space="preserve">” is our system that allows our customers to interact with the Breezy through conversation. Some of our users would want to interact with Breezy through more modalities. The main one: </w:t>
        <w:br w:type="textWrapping"/>
        <w:br w:type="textWrapping"/>
        <w:t xml:space="preserve">(1) Text</w:t>
        <w:br w:type="textWrapping"/>
        <w:t xml:space="preserve">(2) WhatsApp</w:t>
        <w:br w:type="textWrapping"/>
        <w:t xml:space="preserve">(3) Email</w:t>
      </w:r>
      <w:r w:rsidDel="00000000" w:rsidR="00000000" w:rsidRPr="00000000">
        <w:rPr>
          <w:rtl w:val="0"/>
        </w:rPr>
      </w:r>
    </w:p>
    <w:p w:rsidR="00000000" w:rsidDel="00000000" w:rsidP="00000000" w:rsidRDefault="00000000" w:rsidRPr="00000000" w14:paraId="00000006">
      <w:pPr>
        <w:spacing w:after="240" w:before="240" w:lineRule="auto"/>
        <w:rPr>
          <w:color w:val="222222"/>
          <w:highlight w:val="white"/>
        </w:rPr>
      </w:pPr>
      <w:r w:rsidDel="00000000" w:rsidR="00000000" w:rsidRPr="00000000">
        <w:rPr>
          <w:color w:val="222222"/>
          <w:highlight w:val="white"/>
          <w:rtl w:val="0"/>
        </w:rPr>
        <w:t xml:space="preserve">This will allow us to grow towards an audience that is a lot less tech savvy, and provide them with a better user interface (no need to download an app or use a website, you can manage your CRM just through whatsapp voice notes)</w:t>
      </w:r>
    </w:p>
    <w:p w:rsidR="00000000" w:rsidDel="00000000" w:rsidP="00000000" w:rsidRDefault="00000000" w:rsidRPr="00000000" w14:paraId="00000007">
      <w:pPr>
        <w:spacing w:after="240" w:before="240" w:lineRule="auto"/>
        <w:rPr/>
      </w:pPr>
      <w:r w:rsidDel="00000000" w:rsidR="00000000" w:rsidRPr="00000000">
        <w:rPr>
          <w:sz w:val="36"/>
          <w:szCs w:val="36"/>
          <w:rtl w:val="0"/>
        </w:rPr>
        <w:t xml:space="preserve">Current State of the world</w:t>
      </w: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0" cy="9248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5750" cy="92487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14775" cy="89058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4775" cy="8905875"/>
                          </a:xfrm>
                          <a:prstGeom prst="rect"/>
                          <a:ln/>
                        </pic:spPr>
                      </pic:pic>
                    </a:graphicData>
                  </a:graphic>
                </wp:inline>
              </w:drawing>
            </w:r>
            <w:r w:rsidDel="00000000" w:rsidR="00000000" w:rsidRPr="00000000">
              <w:rPr/>
              <w:drawing>
                <wp:inline distB="114300" distT="114300" distL="114300" distR="114300">
                  <wp:extent cx="4248150" cy="92868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48150" cy="92868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it’s just a phone call. Here is the transcript of an example call:</w:t>
              <w:br w:type="textWrapping"/>
              <w:br w:type="textWrapping"/>
              <w:br w:type="textWrapping"/>
            </w:r>
            <w:r w:rsidDel="00000000" w:rsidR="00000000" w:rsidRPr="00000000">
              <w:rPr/>
              <w:drawing>
                <wp:inline distB="114300" distT="114300" distL="114300" distR="114300">
                  <wp:extent cx="5572125" cy="60102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72125" cy="6010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knz0eip0w1lv" w:id="3"/>
      <w:bookmarkEnd w:id="3"/>
      <w:r w:rsidDel="00000000" w:rsidR="00000000" w:rsidRPr="00000000">
        <w:rPr>
          <w:sz w:val="36"/>
          <w:szCs w:val="36"/>
          <w:rtl w:val="0"/>
        </w:rPr>
        <w:t xml:space="preserve">State of the World - Code</w:t>
      </w:r>
      <w:r w:rsidDel="00000000" w:rsidR="00000000" w:rsidRPr="00000000">
        <w:rPr>
          <w:rtl w:val="0"/>
        </w:rPr>
      </w:r>
    </w:p>
    <w:tbl>
      <w:tblPr>
        <w:tblStyle w:val="Table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3495"/>
        <w:tblGridChange w:id="0">
          <w:tblGrid>
            <w:gridCol w:w="609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socratic_systems/app/models/breezy/command_chat.rb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socratic_systems/app/controllers/breezy/command_chats_controller.rb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Visual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breezy-fe/components/ask_breezy/AskBreezyChat.tsx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socratic_systems/app/services/owner_mode_service.rb</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1"/>
          <w:sz w:val="28"/>
          <w:szCs w:val="28"/>
        </w:rPr>
      </w:pPr>
      <w:bookmarkStart w:colFirst="0" w:colLast="0" w:name="_33opdpaodcpn" w:id="4"/>
      <w:bookmarkEnd w:id="4"/>
      <w:r w:rsidDel="00000000" w:rsidR="00000000" w:rsidRPr="00000000">
        <w:rPr>
          <w:sz w:val="36"/>
          <w:szCs w:val="36"/>
          <w:rtl w:val="0"/>
        </w:rPr>
        <w:t xml:space="preserve">Why More Channels?</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Phase 1: Support SMS</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t xml:space="preserve">Make AskBreezy work on top of SMS. Might want to generate images for various visualizations (e.g when we change the agent in various ways). Support sms reactions. </w:t>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Phase 2: WhatsApp integration</w:t>
      </w:r>
    </w:p>
    <w:p w:rsidR="00000000" w:rsidDel="00000000" w:rsidP="00000000" w:rsidRDefault="00000000" w:rsidRPr="00000000" w14:paraId="00000023">
      <w:pPr>
        <w:rPr>
          <w:b w:val="1"/>
          <w:sz w:val="28"/>
          <w:szCs w:val="28"/>
        </w:rPr>
      </w:pPr>
      <w:r w:rsidDel="00000000" w:rsidR="00000000" w:rsidRPr="00000000">
        <w:rPr>
          <w:color w:val="222222"/>
          <w:highlight w:val="white"/>
          <w:rtl w:val="0"/>
        </w:rPr>
        <w:t xml:space="preserve">Support both input and output voice notes. Integrate with the WhatsApp api. There might be cool things that you can do that aren’t possible in normal sms, e.g forms . Support whatsapp calls as well.</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8"/>
          <w:szCs w:val="28"/>
          <w:rtl w:val="0"/>
        </w:rPr>
        <w:br w:type="textWrapping"/>
        <w:t xml:space="preserve">Phase 3: Email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Send an email to a dedicated address to start an Ask breezy conversation. AskBreezy can use attached docs and images in the context when deciding what to write. More advanced: if a customer is CCed to the conversation, have some awareness of that.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Phase 4: Discoverability</w:t>
      </w:r>
    </w:p>
    <w:p w:rsidR="00000000" w:rsidDel="00000000" w:rsidP="00000000" w:rsidRDefault="00000000" w:rsidRPr="00000000" w14:paraId="00000028">
      <w:pPr>
        <w:rPr/>
      </w:pPr>
      <w:r w:rsidDel="00000000" w:rsidR="00000000" w:rsidRPr="00000000">
        <w:rPr>
          <w:rtl w:val="0"/>
        </w:rPr>
        <w:t xml:space="preserve">Help our users discover these AskBreezy channels and trigger them. This might mean entry points in the app, but could also mean that breezy preemptively texts, emails, calls or WhatsApps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41BRZBmOs8F2Qv13mL5XjPebO3jU-0WIYMRz6iDA7Ss/edit?tab=t.0#heading=h.s1813q2oyi1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