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A47" w:rsidRDefault="00983A27" w:rsidP="00891A47">
      <w:r>
        <w:t>ALUNOS:</w:t>
      </w:r>
    </w:p>
    <w:p w:rsidR="00983A27" w:rsidRDefault="00983A27" w:rsidP="00891A47">
      <w:r>
        <w:t>1.</w:t>
      </w:r>
    </w:p>
    <w:p w:rsidR="00983A27" w:rsidRDefault="00983A27" w:rsidP="00891A47">
      <w:r>
        <w:t>2.</w:t>
      </w:r>
    </w:p>
    <w:p w:rsidR="00983A27" w:rsidRDefault="00983A27" w:rsidP="00891A47">
      <w:r>
        <w:t>3.</w:t>
      </w:r>
    </w:p>
    <w:p w:rsidR="00983A27" w:rsidRDefault="00983A27" w:rsidP="00891A47">
      <w:r>
        <w:t>4.</w:t>
      </w:r>
    </w:p>
    <w:p w:rsidR="00983A27" w:rsidRDefault="00983A27" w:rsidP="00891A47"/>
    <w:p w:rsidR="00983A27" w:rsidRDefault="00983A27" w:rsidP="00891A47">
      <w:r>
        <w:t>LABORATÓRIO:</w:t>
      </w:r>
    </w:p>
    <w:p w:rsidR="00983A27" w:rsidRDefault="00983A27" w:rsidP="00891A47">
      <w:pPr>
        <w:rPr>
          <w:lang w:val="pt-PT" w:eastAsia="pt-BR"/>
        </w:rPr>
      </w:pPr>
    </w:p>
    <w:p w:rsidR="00891A47" w:rsidRPr="00891A47" w:rsidRDefault="00891A47" w:rsidP="00891A47">
      <w:pPr>
        <w:rPr>
          <w:lang w:val="pt-PT" w:eastAsia="pt-BR"/>
        </w:rPr>
      </w:pPr>
      <w:r w:rsidRPr="00891A47">
        <w:rPr>
          <w:lang w:val="pt-PT" w:eastAsia="pt-BR"/>
        </w:rPr>
        <w:t>Vamos começar capturando um conjunto de quadros Ethernet para estudar.</w:t>
      </w:r>
    </w:p>
    <w:p w:rsidR="00891A47" w:rsidRDefault="00891A47" w:rsidP="00891A47">
      <w:pPr>
        <w:pStyle w:val="PargrafodaLista"/>
        <w:numPr>
          <w:ilvl w:val="0"/>
          <w:numId w:val="13"/>
        </w:numPr>
        <w:rPr>
          <w:lang w:val="pt-PT" w:eastAsia="pt-BR"/>
        </w:rPr>
      </w:pPr>
      <w:r w:rsidRPr="00891A47">
        <w:rPr>
          <w:lang w:val="pt-PT" w:eastAsia="pt-BR"/>
        </w:rPr>
        <w:t xml:space="preserve">Verifique se o cache do seu navegador está vazio. Para fazer isso no Mozilla </w:t>
      </w:r>
      <w:proofErr w:type="spellStart"/>
      <w:r w:rsidRPr="00891A47">
        <w:rPr>
          <w:lang w:val="pt-PT" w:eastAsia="pt-BR"/>
        </w:rPr>
        <w:t>Firefox</w:t>
      </w:r>
      <w:proofErr w:type="spellEnd"/>
      <w:r w:rsidRPr="00891A47">
        <w:rPr>
          <w:lang w:val="pt-PT" w:eastAsia="pt-BR"/>
        </w:rPr>
        <w:t xml:space="preserve"> V3, selecione Ferramentas-&gt; Limpar Histórico Recente e marque a caixa Cache. Para o Internet Explorer, selecione Ferramentas-&gt; Opções da Internet-&gt; Excluir Arquivos. Inicie o </w:t>
      </w:r>
      <w:proofErr w:type="spellStart"/>
      <w:r w:rsidRPr="00891A47">
        <w:rPr>
          <w:lang w:val="pt-PT" w:eastAsia="pt-BR"/>
        </w:rPr>
        <w:t>sniffer</w:t>
      </w:r>
      <w:proofErr w:type="spellEnd"/>
      <w:r w:rsidRPr="00891A47">
        <w:rPr>
          <w:lang w:val="pt-PT" w:eastAsia="pt-BR"/>
        </w:rPr>
        <w:t xml:space="preserve"> de pacotes </w:t>
      </w:r>
      <w:proofErr w:type="spellStart"/>
      <w:r w:rsidRPr="00891A47">
        <w:rPr>
          <w:lang w:val="pt-PT" w:eastAsia="pt-BR"/>
        </w:rPr>
        <w:t>Wireshark</w:t>
      </w:r>
      <w:proofErr w:type="spellEnd"/>
      <w:r>
        <w:rPr>
          <w:lang w:val="pt-PT" w:eastAsia="pt-BR"/>
        </w:rPr>
        <w:t>.</w:t>
      </w:r>
    </w:p>
    <w:p w:rsidR="00891A47" w:rsidRPr="00891A47" w:rsidRDefault="00891A47" w:rsidP="00891A47">
      <w:pPr>
        <w:rPr>
          <w:lang w:val="pt-PT" w:eastAsia="pt-BR"/>
        </w:rPr>
      </w:pPr>
      <w:bookmarkStart w:id="0" w:name="_GoBack"/>
      <w:bookmarkEnd w:id="0"/>
    </w:p>
    <w:p w:rsidR="00891A47" w:rsidRPr="004168E8" w:rsidRDefault="00891A47" w:rsidP="004168E8">
      <w:pPr>
        <w:pStyle w:val="PargrafodaLista"/>
        <w:numPr>
          <w:ilvl w:val="0"/>
          <w:numId w:val="13"/>
        </w:numPr>
        <w:rPr>
          <w:lang w:val="pt-PT" w:eastAsia="pt-BR"/>
        </w:rPr>
      </w:pPr>
      <w:r w:rsidRPr="00891A47">
        <w:rPr>
          <w:lang w:val="pt-PT" w:eastAsia="pt-BR"/>
        </w:rPr>
        <w:t>Insira o seguinte URL no seu navegador</w:t>
      </w:r>
      <w:r w:rsidR="004168E8">
        <w:rPr>
          <w:lang w:val="pt-PT" w:eastAsia="pt-BR"/>
        </w:rPr>
        <w:t>:</w:t>
      </w:r>
    </w:p>
    <w:p w:rsidR="00891A47" w:rsidRDefault="004339F5" w:rsidP="00891A47">
      <w:pPr>
        <w:rPr>
          <w:rFonts w:eastAsia="Times New Roman"/>
          <w:color w:val="222222"/>
          <w:lang w:val="pt-PT" w:eastAsia="pt-BR"/>
        </w:rPr>
      </w:pPr>
      <w:hyperlink r:id="rId7" w:history="1">
        <w:r w:rsidR="00891A47" w:rsidRPr="00804827">
          <w:rPr>
            <w:rStyle w:val="Hyperlink"/>
            <w:rFonts w:eastAsia="Times New Roman"/>
            <w:lang w:val="pt-PT" w:eastAsia="pt-BR"/>
          </w:rPr>
          <w:t>http://gaia.cs.umass.edu/wireshark-labs/HTTP-ethereal-lab-file3.html</w:t>
        </w:r>
      </w:hyperlink>
    </w:p>
    <w:p w:rsidR="00891A47" w:rsidRPr="004168E8" w:rsidRDefault="00891A47" w:rsidP="004168E8">
      <w:pPr>
        <w:rPr>
          <w:rFonts w:eastAsia="Times New Roman"/>
          <w:color w:val="222222"/>
          <w:lang w:val="pt-PT" w:eastAsia="pt-BR"/>
        </w:rPr>
      </w:pPr>
      <w:r w:rsidRPr="004168E8">
        <w:rPr>
          <w:rFonts w:eastAsia="Times New Roman"/>
          <w:color w:val="222222"/>
          <w:lang w:val="pt-PT" w:eastAsia="pt-BR"/>
        </w:rPr>
        <w:t>Seu navegador deve exibir a extensa lista de direitos dos EUA.</w:t>
      </w:r>
    </w:p>
    <w:p w:rsidR="00891A47" w:rsidRPr="00891A47" w:rsidRDefault="00891A47" w:rsidP="00891A47">
      <w:pPr>
        <w:rPr>
          <w:rFonts w:eastAsia="Times New Roman"/>
          <w:color w:val="222222"/>
          <w:lang w:val="pt-PT" w:eastAsia="pt-BR"/>
        </w:rPr>
      </w:pPr>
    </w:p>
    <w:p w:rsidR="00891A47" w:rsidRPr="00891A47" w:rsidRDefault="00891A47" w:rsidP="00891A47">
      <w:pPr>
        <w:pStyle w:val="PargrafodaLista"/>
        <w:numPr>
          <w:ilvl w:val="0"/>
          <w:numId w:val="13"/>
        </w:numPr>
        <w:rPr>
          <w:rFonts w:eastAsia="Times New Roman"/>
          <w:color w:val="222222"/>
          <w:lang w:eastAsia="pt-BR"/>
        </w:rPr>
      </w:pPr>
      <w:r w:rsidRPr="00891A47">
        <w:rPr>
          <w:rFonts w:eastAsia="Times New Roman"/>
          <w:color w:val="222222"/>
          <w:lang w:val="pt-PT" w:eastAsia="pt-BR"/>
        </w:rPr>
        <w:t xml:space="preserve">Pare a captura de pacotes </w:t>
      </w:r>
      <w:proofErr w:type="spellStart"/>
      <w:r w:rsidRPr="00891A47">
        <w:rPr>
          <w:rFonts w:eastAsia="Times New Roman"/>
          <w:color w:val="222222"/>
          <w:lang w:val="pt-PT" w:eastAsia="pt-BR"/>
        </w:rPr>
        <w:t>Wireshark</w:t>
      </w:r>
      <w:proofErr w:type="spellEnd"/>
      <w:r w:rsidRPr="00891A47">
        <w:rPr>
          <w:rFonts w:eastAsia="Times New Roman"/>
          <w:color w:val="222222"/>
          <w:lang w:val="pt-PT" w:eastAsia="pt-BR"/>
        </w:rPr>
        <w:t xml:space="preserve">. Primeiro, encontre os números dos pacotes (a coluna mais à esquerda na janela superior do </w:t>
      </w:r>
      <w:proofErr w:type="spellStart"/>
      <w:r w:rsidRPr="00891A47">
        <w:rPr>
          <w:rFonts w:eastAsia="Times New Roman"/>
          <w:color w:val="222222"/>
          <w:lang w:val="pt-PT" w:eastAsia="pt-BR"/>
        </w:rPr>
        <w:t>Wireshark</w:t>
      </w:r>
      <w:proofErr w:type="spellEnd"/>
      <w:r w:rsidRPr="00891A47">
        <w:rPr>
          <w:rFonts w:eastAsia="Times New Roman"/>
          <w:color w:val="222222"/>
          <w:lang w:val="pt-PT" w:eastAsia="pt-BR"/>
        </w:rPr>
        <w:t>) da mensagem HTTP GET que foi enviada do seu computador para gaia.cs.umass.edu, assim como o início da mensagem de resposta HTTP enviada para o seu computador. por gaia.cs.umass.edu. Você deve ver uma tela parecida com essa (onde o pacote 4 na tela abaixo contém a mensagem HTTP GET)</w:t>
      </w:r>
    </w:p>
    <w:p w:rsidR="00891A47" w:rsidRDefault="00891A47" w:rsidP="004162DD">
      <w:pPr>
        <w:jc w:val="center"/>
      </w:pPr>
      <w:r>
        <w:rPr>
          <w:noProof/>
        </w:rPr>
        <w:lastRenderedPageBreak/>
        <w:drawing>
          <wp:inline distT="0" distB="0" distL="0" distR="0" wp14:anchorId="1961F43D" wp14:editId="5DE38A05">
            <wp:extent cx="5428034" cy="5885234"/>
            <wp:effectExtent l="0" t="0" r="0" b="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09" cy="59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47" w:rsidRDefault="00891A47" w:rsidP="00891A47"/>
    <w:p w:rsidR="00891A47" w:rsidRDefault="00891A47" w:rsidP="00891A47">
      <w:pPr>
        <w:pStyle w:val="PargrafodaLista"/>
        <w:numPr>
          <w:ilvl w:val="0"/>
          <w:numId w:val="13"/>
        </w:numPr>
        <w:rPr>
          <w:rFonts w:eastAsia="Times New Roman"/>
          <w:color w:val="222222"/>
          <w:lang w:val="pt-PT" w:eastAsia="pt-BR"/>
        </w:rPr>
      </w:pPr>
      <w:r w:rsidRPr="00891A47">
        <w:rPr>
          <w:rFonts w:eastAsia="Times New Roman"/>
          <w:color w:val="222222"/>
          <w:lang w:val="pt-PT" w:eastAsia="pt-BR"/>
        </w:rPr>
        <w:t>Como esse laboratório é sobre Ethernet e ARP, não estamos interessados</w:t>
      </w:r>
      <w:r>
        <w:rPr>
          <w:rFonts w:eastAsia="Times New Roman"/>
          <w:color w:val="222222"/>
          <w:lang w:val="pt-PT" w:eastAsia="pt-BR"/>
        </w:rPr>
        <w:t xml:space="preserve"> </w:t>
      </w:r>
      <w:r w:rsidRPr="00891A47">
        <w:rPr>
          <w:rFonts w:eastAsia="Times New Roman"/>
          <w:color w:val="222222"/>
          <w:lang w:val="pt-PT" w:eastAsia="pt-BR"/>
        </w:rPr>
        <w:t xml:space="preserve">em </w:t>
      </w:r>
      <w:r>
        <w:rPr>
          <w:rFonts w:eastAsia="Times New Roman"/>
          <w:color w:val="222222"/>
          <w:lang w:val="pt-PT" w:eastAsia="pt-BR"/>
        </w:rPr>
        <w:t xml:space="preserve">IP ou </w:t>
      </w:r>
      <w:r w:rsidRPr="00891A47">
        <w:rPr>
          <w:rFonts w:eastAsia="Times New Roman"/>
          <w:color w:val="222222"/>
          <w:lang w:val="pt-PT" w:eastAsia="pt-BR"/>
        </w:rPr>
        <w:t xml:space="preserve">protocolos de camada superior. Então, vamos alterar a janela "Listagem de pacotes capturados" do </w:t>
      </w:r>
      <w:proofErr w:type="spellStart"/>
      <w:r w:rsidRPr="00891A47">
        <w:rPr>
          <w:rFonts w:eastAsia="Times New Roman"/>
          <w:color w:val="222222"/>
          <w:lang w:val="pt-PT" w:eastAsia="pt-BR"/>
        </w:rPr>
        <w:t>Wireshark</w:t>
      </w:r>
      <w:proofErr w:type="spellEnd"/>
      <w:r w:rsidRPr="00891A47">
        <w:rPr>
          <w:rFonts w:eastAsia="Times New Roman"/>
          <w:color w:val="222222"/>
          <w:lang w:val="pt-PT" w:eastAsia="pt-BR"/>
        </w:rPr>
        <w:t xml:space="preserve"> para que ela mostre informações apenas sobre os protocolos abaixo do IP. Para que o </w:t>
      </w:r>
      <w:proofErr w:type="spellStart"/>
      <w:r w:rsidRPr="00891A47">
        <w:rPr>
          <w:rFonts w:eastAsia="Times New Roman"/>
          <w:color w:val="222222"/>
          <w:lang w:val="pt-PT" w:eastAsia="pt-BR"/>
        </w:rPr>
        <w:t>Wireshark</w:t>
      </w:r>
      <w:proofErr w:type="spellEnd"/>
      <w:r w:rsidRPr="00891A47">
        <w:rPr>
          <w:rFonts w:eastAsia="Times New Roman"/>
          <w:color w:val="222222"/>
          <w:lang w:val="pt-PT" w:eastAsia="pt-BR"/>
        </w:rPr>
        <w:t xml:space="preserve"> faça isso, selecione </w:t>
      </w:r>
      <w:proofErr w:type="spellStart"/>
      <w:r w:rsidRPr="00891A47">
        <w:rPr>
          <w:rFonts w:eastAsia="Times New Roman"/>
          <w:color w:val="222222"/>
          <w:lang w:val="pt-PT" w:eastAsia="pt-BR"/>
        </w:rPr>
        <w:t>Analyze</w:t>
      </w:r>
      <w:proofErr w:type="spellEnd"/>
      <w:r w:rsidRPr="00891A47">
        <w:rPr>
          <w:rFonts w:eastAsia="Times New Roman"/>
          <w:color w:val="222222"/>
          <w:lang w:val="pt-PT" w:eastAsia="pt-BR"/>
        </w:rPr>
        <w:t xml:space="preserve">-&gt; </w:t>
      </w:r>
      <w:proofErr w:type="spellStart"/>
      <w:r w:rsidRPr="00891A47">
        <w:rPr>
          <w:rFonts w:eastAsia="Times New Roman"/>
          <w:color w:val="222222"/>
          <w:lang w:val="pt-PT" w:eastAsia="pt-BR"/>
        </w:rPr>
        <w:t>Enabled</w:t>
      </w:r>
      <w:proofErr w:type="spellEnd"/>
      <w:r w:rsidRPr="00891A47">
        <w:rPr>
          <w:rFonts w:eastAsia="Times New Roman"/>
          <w:color w:val="222222"/>
          <w:lang w:val="pt-PT" w:eastAsia="pt-BR"/>
        </w:rPr>
        <w:t xml:space="preserve"> </w:t>
      </w:r>
      <w:proofErr w:type="spellStart"/>
      <w:r w:rsidRPr="00891A47">
        <w:rPr>
          <w:rFonts w:eastAsia="Times New Roman"/>
          <w:color w:val="222222"/>
          <w:lang w:val="pt-PT" w:eastAsia="pt-BR"/>
        </w:rPr>
        <w:t>Protocols</w:t>
      </w:r>
      <w:proofErr w:type="spellEnd"/>
      <w:r w:rsidRPr="00891A47">
        <w:rPr>
          <w:rFonts w:eastAsia="Times New Roman"/>
          <w:color w:val="222222"/>
          <w:lang w:val="pt-PT" w:eastAsia="pt-BR"/>
        </w:rPr>
        <w:t xml:space="preserve">. Em seguida, desmarque a caixa IP e selecione OK. Agora você deve ver uma janela do </w:t>
      </w:r>
      <w:proofErr w:type="spellStart"/>
      <w:r w:rsidRPr="00891A47">
        <w:rPr>
          <w:rFonts w:eastAsia="Times New Roman"/>
          <w:color w:val="222222"/>
          <w:lang w:val="pt-PT" w:eastAsia="pt-BR"/>
        </w:rPr>
        <w:t>Wireshark</w:t>
      </w:r>
      <w:proofErr w:type="spellEnd"/>
      <w:r w:rsidRPr="00891A47">
        <w:rPr>
          <w:rFonts w:eastAsia="Times New Roman"/>
          <w:color w:val="222222"/>
          <w:lang w:val="pt-PT" w:eastAsia="pt-BR"/>
        </w:rPr>
        <w:t xml:space="preserve"> que se parece co</w:t>
      </w:r>
      <w:r>
        <w:rPr>
          <w:rFonts w:eastAsia="Times New Roman"/>
          <w:color w:val="222222"/>
          <w:lang w:val="pt-PT" w:eastAsia="pt-BR"/>
        </w:rPr>
        <w:t>m:</w:t>
      </w:r>
    </w:p>
    <w:p w:rsidR="00891A47" w:rsidRDefault="00891A47" w:rsidP="00891A47">
      <w:pPr>
        <w:rPr>
          <w:rFonts w:eastAsia="Times New Roman"/>
          <w:color w:val="222222"/>
          <w:lang w:val="pt-PT" w:eastAsia="pt-BR"/>
        </w:rPr>
      </w:pPr>
      <w:r>
        <w:rPr>
          <w:noProof/>
        </w:rPr>
        <w:lastRenderedPageBreak/>
        <w:drawing>
          <wp:inline distT="0" distB="0" distL="0" distR="0" wp14:anchorId="2E2CB812" wp14:editId="049E644F">
            <wp:extent cx="5476875" cy="5379085"/>
            <wp:effectExtent l="0" t="0" r="0" b="0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47" w:rsidRPr="00891A47" w:rsidRDefault="00891A47" w:rsidP="00891A47">
      <w:pPr>
        <w:rPr>
          <w:rFonts w:eastAsia="Times New Roman"/>
          <w:color w:val="222222"/>
          <w:lang w:val="pt-PT" w:eastAsia="pt-BR"/>
        </w:rPr>
      </w:pPr>
    </w:p>
    <w:p w:rsidR="00891A47" w:rsidRPr="00891A47" w:rsidRDefault="00891A47" w:rsidP="00891A47">
      <w:pPr>
        <w:rPr>
          <w:rFonts w:eastAsia="Times New Roman"/>
          <w:color w:val="222222"/>
          <w:lang w:val="pt-PT" w:eastAsia="pt-BR"/>
        </w:rPr>
      </w:pPr>
      <w:r>
        <w:t xml:space="preserve">Para responder às perguntas a seguir, você precisa examinar os detalhes do pacote e as janelas de conteúdo do pacote (as janelas de exibição intermediárias e inferiores no </w:t>
      </w:r>
      <w:proofErr w:type="spellStart"/>
      <w:r>
        <w:t>Wireshark</w:t>
      </w:r>
      <w:proofErr w:type="spellEnd"/>
      <w:r>
        <w:t>).</w:t>
      </w:r>
    </w:p>
    <w:p w:rsidR="00891A47" w:rsidRDefault="00891A47" w:rsidP="00891A47"/>
    <w:p w:rsidR="00891A47" w:rsidRDefault="00891A47" w:rsidP="00891A47">
      <w:pPr>
        <w:pStyle w:val="PargrafodaLista"/>
        <w:numPr>
          <w:ilvl w:val="0"/>
          <w:numId w:val="13"/>
        </w:numPr>
      </w:pPr>
      <w:r>
        <w:t>Selecione o quadro Ethernet contendo a mensagem HTTP GET. (Lembre-se de que a mensagem HTTP GET é transportada dentro de um segmento TCP, que é transportado dentro de um datagrama IP, que é transportado dentro de um quadro Ethernet). Expanda as informações da Ethernet II na janela de detalhes do pacote. Observe que o conteúdo do quadro Ethernet (cabeçalho e carga útil) é exibido na janela de conteúdo do pacote.</w:t>
      </w:r>
    </w:p>
    <w:p w:rsidR="00891A47" w:rsidRDefault="00891A47" w:rsidP="00891A47"/>
    <w:p w:rsidR="00891A47" w:rsidRDefault="00891A47" w:rsidP="00891A47">
      <w:pPr>
        <w:pStyle w:val="PargrafodaLista"/>
        <w:numPr>
          <w:ilvl w:val="0"/>
          <w:numId w:val="13"/>
        </w:numPr>
      </w:pPr>
      <w:r>
        <w:t xml:space="preserve">Responda as seguintes perguntas, com base no conteúdo do quadro Ethernet que contém a mensagem HTTP GET. Sempre que possível, ao responder uma pergunta, você deve entregar uma impressão do(s) pacote(s) dentro do rastreamento que você usou para </w:t>
      </w:r>
      <w:r>
        <w:lastRenderedPageBreak/>
        <w:t xml:space="preserve">responder à pergunta. Anote a impressão para explicar sua resposta. Para imprimir um pacote, use Arquivo-&gt; Imprimir, </w:t>
      </w:r>
      <w:proofErr w:type="gramStart"/>
      <w:r>
        <w:t>escolha Somente</w:t>
      </w:r>
      <w:proofErr w:type="gramEnd"/>
      <w:r>
        <w:t xml:space="preserve"> pacote selecionado, escolha Linha de resumo de pacote e selecione a quantidade mínima de detalhes de pacote que você precisa para responder à pergunta.</w:t>
      </w:r>
    </w:p>
    <w:p w:rsidR="00891A47" w:rsidRDefault="00891A47" w:rsidP="00891A47"/>
    <w:p w:rsidR="00891A47" w:rsidRDefault="00891A47" w:rsidP="00891A47">
      <w:r>
        <w:t>PERGUNTAS:</w:t>
      </w:r>
    </w:p>
    <w:p w:rsidR="00891A47" w:rsidRDefault="00891A47" w:rsidP="00D339E6">
      <w:pPr>
        <w:pStyle w:val="PargrafodaLista"/>
        <w:numPr>
          <w:ilvl w:val="0"/>
          <w:numId w:val="16"/>
        </w:numPr>
        <w:contextualSpacing w:val="0"/>
      </w:pPr>
      <w:r>
        <w:t>Qual é o endereço Ethernet de 48 bits do seu computador?</w:t>
      </w:r>
    </w:p>
    <w:p w:rsidR="00891A47" w:rsidRDefault="00891A47" w:rsidP="00D339E6">
      <w:pPr>
        <w:pStyle w:val="PargrafodaLista"/>
        <w:numPr>
          <w:ilvl w:val="0"/>
          <w:numId w:val="16"/>
        </w:numPr>
        <w:contextualSpacing w:val="0"/>
      </w:pPr>
      <w:r>
        <w:t>Qual é o endereço de destino de 48 bits no quadro Ethernet? Este é o endereço Ethernet do gaia.cs.umass.edu? (Dica: a resposta é não). Qual dispositivo tem isso como seu endereço Ethernet?</w:t>
      </w:r>
    </w:p>
    <w:p w:rsidR="00891A47" w:rsidRDefault="00891A47" w:rsidP="00D339E6">
      <w:pPr>
        <w:pStyle w:val="PargrafodaLista"/>
        <w:numPr>
          <w:ilvl w:val="0"/>
          <w:numId w:val="16"/>
        </w:numPr>
        <w:contextualSpacing w:val="0"/>
      </w:pPr>
      <w:r>
        <w:t>Forneça o valor hexadecimal para o campo Tipo de quadro de dois bytes. Qual protocolo de camada superior corresponde a isso?</w:t>
      </w:r>
    </w:p>
    <w:p w:rsidR="00891A47" w:rsidRDefault="00891A47" w:rsidP="00D339E6">
      <w:pPr>
        <w:pStyle w:val="PargrafodaLista"/>
        <w:numPr>
          <w:ilvl w:val="0"/>
          <w:numId w:val="16"/>
        </w:numPr>
        <w:contextualSpacing w:val="0"/>
      </w:pPr>
      <w:r>
        <w:t>Quantos bytes desde o início do quadro Ethernet o ASCII “G” em “GET” aparece no quadro Ethernet?</w:t>
      </w:r>
    </w:p>
    <w:p w:rsidR="00D339E6" w:rsidRDefault="00D339E6" w:rsidP="00D339E6"/>
    <w:p w:rsidR="00D339E6" w:rsidRDefault="00D339E6" w:rsidP="00D339E6">
      <w:r>
        <w:t>Em seguida, responda às seguintes perguntas, com base no conteúdo do quadro Ethernet contendo o primeiro byte da mensagem de resposta HTTP.</w:t>
      </w:r>
    </w:p>
    <w:p w:rsidR="00D339E6" w:rsidRDefault="00D339E6" w:rsidP="00D339E6"/>
    <w:p w:rsidR="00D339E6" w:rsidRDefault="00D339E6" w:rsidP="00D339E6">
      <w:pPr>
        <w:pStyle w:val="PargrafodaLista"/>
        <w:numPr>
          <w:ilvl w:val="0"/>
          <w:numId w:val="16"/>
        </w:numPr>
        <w:ind w:left="714" w:hanging="357"/>
        <w:contextualSpacing w:val="0"/>
      </w:pPr>
      <w:r>
        <w:t>Qual é o valor do endereço de origem Ethernet? É este o endereço do seu computador, ou do gaia.cs.umass.edu (Dica: a resposta é não). Qual dispositivo tem isso como seu endereço Ethernet?</w:t>
      </w:r>
    </w:p>
    <w:p w:rsidR="00D339E6" w:rsidRDefault="00D339E6" w:rsidP="00D339E6">
      <w:pPr>
        <w:pStyle w:val="PargrafodaLista"/>
        <w:numPr>
          <w:ilvl w:val="0"/>
          <w:numId w:val="16"/>
        </w:numPr>
        <w:ind w:left="714" w:hanging="357"/>
        <w:contextualSpacing w:val="0"/>
      </w:pPr>
      <w:r>
        <w:t>Qual é o endereço de destino no quadro Ethernet? Este é o endereço Ethernet do seu computador?</w:t>
      </w:r>
    </w:p>
    <w:p w:rsidR="00D339E6" w:rsidRDefault="00D339E6" w:rsidP="00D339E6">
      <w:pPr>
        <w:pStyle w:val="PargrafodaLista"/>
        <w:numPr>
          <w:ilvl w:val="0"/>
          <w:numId w:val="16"/>
        </w:numPr>
        <w:ind w:left="714" w:hanging="357"/>
        <w:contextualSpacing w:val="0"/>
      </w:pPr>
      <w:r>
        <w:t>Forneça o valor hexadecimal para o campo Tipo de quadro de dois bytes. Qual protocolo de camada superior corresponde a isso?</w:t>
      </w:r>
    </w:p>
    <w:p w:rsidR="00D339E6" w:rsidRDefault="00D339E6" w:rsidP="00D339E6">
      <w:pPr>
        <w:pStyle w:val="PargrafodaLista"/>
        <w:numPr>
          <w:ilvl w:val="0"/>
          <w:numId w:val="16"/>
        </w:numPr>
        <w:ind w:left="714" w:hanging="357"/>
        <w:contextualSpacing w:val="0"/>
      </w:pPr>
      <w:r>
        <w:t>Quantos bytes desde o início do quadro Ethernet o ASCII “O” em “OK” (ou seja, o código de resposta HTTP) aparece no quadro Ethernet?</w:t>
      </w:r>
    </w:p>
    <w:p w:rsidR="00D339E6" w:rsidRDefault="00D339E6" w:rsidP="00891A47"/>
    <w:p w:rsidR="00F04BC6" w:rsidRPr="00946364" w:rsidRDefault="00F04BC6" w:rsidP="00891A47">
      <w:pPr>
        <w:rPr>
          <w:rFonts w:eastAsia="Times New Roman"/>
          <w:lang w:eastAsia="pt-BR"/>
        </w:rPr>
      </w:pPr>
    </w:p>
    <w:sectPr w:rsidR="00F04BC6" w:rsidRPr="00946364" w:rsidSect="000B75AF">
      <w:headerReference w:type="default" r:id="rId10"/>
      <w:pgSz w:w="11900" w:h="16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9F5" w:rsidRDefault="004339F5" w:rsidP="000B75AF">
      <w:r>
        <w:separator/>
      </w:r>
    </w:p>
  </w:endnote>
  <w:endnote w:type="continuationSeparator" w:id="0">
    <w:p w:rsidR="004339F5" w:rsidRDefault="004339F5" w:rsidP="000B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9F5" w:rsidRDefault="004339F5" w:rsidP="000B75AF">
      <w:r>
        <w:separator/>
      </w:r>
    </w:p>
  </w:footnote>
  <w:footnote w:type="continuationSeparator" w:id="0">
    <w:p w:rsidR="004339F5" w:rsidRDefault="004339F5" w:rsidP="000B7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5AF" w:rsidRPr="000B75AF" w:rsidRDefault="000B75AF" w:rsidP="000B75AF">
    <w:r>
      <w:t xml:space="preserve">Redes de Computadores </w:t>
    </w:r>
    <w:r w:rsidR="00891A47">
      <w:t>2</w:t>
    </w:r>
  </w:p>
  <w:p w:rsidR="000B75AF" w:rsidRPr="000B75AF" w:rsidRDefault="000B75AF" w:rsidP="000B75AF">
    <w:pPr>
      <w:pStyle w:val="Cabealho"/>
      <w:rPr>
        <w:noProof/>
      </w:rPr>
    </w:pPr>
    <w:r w:rsidRPr="000B75AF">
      <w:t>Prof. Flávio Seixas</w:t>
    </w:r>
  </w:p>
  <w:p w:rsidR="000B75AF" w:rsidRPr="000B75AF" w:rsidRDefault="000B75AF" w:rsidP="000B75AF">
    <w:pPr>
      <w:pStyle w:val="Cabealho"/>
      <w:tabs>
        <w:tab w:val="clear" w:pos="8504"/>
        <w:tab w:val="right" w:pos="9065"/>
      </w:tabs>
      <w:spacing w:after="240"/>
    </w:pPr>
    <w:r>
      <w:t xml:space="preserve">Laboratório </w:t>
    </w:r>
    <w:r w:rsidR="00891A47">
      <w:t>1: Captura e Análise de Quadros Ethernet</w:t>
    </w:r>
    <w:r w:rsidR="00891A47">
      <w:tab/>
    </w:r>
    <w:r w:rsidRPr="000B75AF">
      <w:t xml:space="preserve">Página </w:t>
    </w:r>
    <w:r w:rsidRPr="000B75AF">
      <w:fldChar w:fldCharType="begin"/>
    </w:r>
    <w:r w:rsidRPr="000B75AF">
      <w:instrText xml:space="preserve"> PAGE   \* MERGEFORMAT </w:instrText>
    </w:r>
    <w:r w:rsidRPr="000B75AF">
      <w:fldChar w:fldCharType="separate"/>
    </w:r>
    <w:r w:rsidRPr="000B75AF">
      <w:t>1</w:t>
    </w:r>
    <w:r w:rsidRPr="000B75AF">
      <w:fldChar w:fldCharType="end"/>
    </w:r>
    <w:r w:rsidRPr="000B75AF">
      <w:t xml:space="preserve"> de </w:t>
    </w:r>
    <w:fldSimple w:instr=" NUMPAGES  \* Arabic  \* MERGEFORMAT ">
      <w:r w:rsidRPr="000B75AF">
        <w:t>1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73A3"/>
    <w:multiLevelType w:val="hybridMultilevel"/>
    <w:tmpl w:val="9B98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23F79"/>
    <w:multiLevelType w:val="hybridMultilevel"/>
    <w:tmpl w:val="94065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77287"/>
    <w:multiLevelType w:val="hybridMultilevel"/>
    <w:tmpl w:val="6FF482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F0974"/>
    <w:multiLevelType w:val="hybridMultilevel"/>
    <w:tmpl w:val="9BDE08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A4022"/>
    <w:multiLevelType w:val="hybridMultilevel"/>
    <w:tmpl w:val="27BEE96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449B9"/>
    <w:multiLevelType w:val="hybridMultilevel"/>
    <w:tmpl w:val="EC1473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10619"/>
    <w:multiLevelType w:val="hybridMultilevel"/>
    <w:tmpl w:val="2032AA0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C7CAC"/>
    <w:multiLevelType w:val="hybridMultilevel"/>
    <w:tmpl w:val="292CD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D4520"/>
    <w:multiLevelType w:val="hybridMultilevel"/>
    <w:tmpl w:val="17FA23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A06F8"/>
    <w:multiLevelType w:val="hybridMultilevel"/>
    <w:tmpl w:val="6368E9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01815"/>
    <w:multiLevelType w:val="hybridMultilevel"/>
    <w:tmpl w:val="201E90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474EF"/>
    <w:multiLevelType w:val="hybridMultilevel"/>
    <w:tmpl w:val="3F3C2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11C9D"/>
    <w:multiLevelType w:val="hybridMultilevel"/>
    <w:tmpl w:val="F6585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C5A38"/>
    <w:multiLevelType w:val="hybridMultilevel"/>
    <w:tmpl w:val="FA82D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85FF4"/>
    <w:multiLevelType w:val="hybridMultilevel"/>
    <w:tmpl w:val="6368E9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71DBB"/>
    <w:multiLevelType w:val="hybridMultilevel"/>
    <w:tmpl w:val="786AF2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C6203"/>
    <w:multiLevelType w:val="hybridMultilevel"/>
    <w:tmpl w:val="A98626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7"/>
  </w:num>
  <w:num w:numId="5">
    <w:abstractNumId w:val="5"/>
  </w:num>
  <w:num w:numId="6">
    <w:abstractNumId w:val="3"/>
  </w:num>
  <w:num w:numId="7">
    <w:abstractNumId w:val="16"/>
  </w:num>
  <w:num w:numId="8">
    <w:abstractNumId w:val="9"/>
  </w:num>
  <w:num w:numId="9">
    <w:abstractNumId w:val="2"/>
  </w:num>
  <w:num w:numId="10">
    <w:abstractNumId w:val="14"/>
  </w:num>
  <w:num w:numId="11">
    <w:abstractNumId w:val="0"/>
  </w:num>
  <w:num w:numId="12">
    <w:abstractNumId w:val="13"/>
  </w:num>
  <w:num w:numId="13">
    <w:abstractNumId w:val="11"/>
  </w:num>
  <w:num w:numId="14">
    <w:abstractNumId w:val="10"/>
  </w:num>
  <w:num w:numId="15">
    <w:abstractNumId w:val="8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AF"/>
    <w:rsid w:val="00014DBB"/>
    <w:rsid w:val="000719E0"/>
    <w:rsid w:val="00086751"/>
    <w:rsid w:val="000B75AF"/>
    <w:rsid w:val="00182BD1"/>
    <w:rsid w:val="00212EDA"/>
    <w:rsid w:val="0025187F"/>
    <w:rsid w:val="00293CFD"/>
    <w:rsid w:val="002A0505"/>
    <w:rsid w:val="002E127D"/>
    <w:rsid w:val="002E5764"/>
    <w:rsid w:val="003073E6"/>
    <w:rsid w:val="00346487"/>
    <w:rsid w:val="00355D11"/>
    <w:rsid w:val="003906F7"/>
    <w:rsid w:val="003B2CBF"/>
    <w:rsid w:val="003D6B89"/>
    <w:rsid w:val="003F37FE"/>
    <w:rsid w:val="004119F1"/>
    <w:rsid w:val="00413860"/>
    <w:rsid w:val="004162DD"/>
    <w:rsid w:val="004168E8"/>
    <w:rsid w:val="004339F5"/>
    <w:rsid w:val="004340E4"/>
    <w:rsid w:val="004A0D54"/>
    <w:rsid w:val="004B49D7"/>
    <w:rsid w:val="004F27FB"/>
    <w:rsid w:val="005524ED"/>
    <w:rsid w:val="00572684"/>
    <w:rsid w:val="006041F8"/>
    <w:rsid w:val="00634DB9"/>
    <w:rsid w:val="00657A22"/>
    <w:rsid w:val="00667C6C"/>
    <w:rsid w:val="00681AF2"/>
    <w:rsid w:val="00834C30"/>
    <w:rsid w:val="00891A47"/>
    <w:rsid w:val="00905E85"/>
    <w:rsid w:val="00946364"/>
    <w:rsid w:val="00983A27"/>
    <w:rsid w:val="009C566D"/>
    <w:rsid w:val="009F292F"/>
    <w:rsid w:val="00A55D05"/>
    <w:rsid w:val="00A7012C"/>
    <w:rsid w:val="00AC1568"/>
    <w:rsid w:val="00AF0EA6"/>
    <w:rsid w:val="00B67302"/>
    <w:rsid w:val="00BF06E5"/>
    <w:rsid w:val="00BF3B67"/>
    <w:rsid w:val="00D339E6"/>
    <w:rsid w:val="00D36ADB"/>
    <w:rsid w:val="00DD278A"/>
    <w:rsid w:val="00ED6B23"/>
    <w:rsid w:val="00EE4A3A"/>
    <w:rsid w:val="00F0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EC7F"/>
  <w14:defaultImageDpi w14:val="32767"/>
  <w15:chartTrackingRefBased/>
  <w15:docId w15:val="{F6AE3E09-7A14-D347-AA99-AD6E094D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5AF"/>
    <w:pPr>
      <w:tabs>
        <w:tab w:val="center" w:pos="4252"/>
        <w:tab w:val="right" w:pos="8504"/>
      </w:tabs>
      <w:spacing w:before="60" w:after="60" w:line="288" w:lineRule="auto"/>
      <w:jc w:val="both"/>
    </w:pPr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75AF"/>
  </w:style>
  <w:style w:type="character" w:customStyle="1" w:styleId="CabealhoChar">
    <w:name w:val="Cabeçalho Char"/>
    <w:basedOn w:val="Fontepargpadro"/>
    <w:link w:val="Cabealho"/>
    <w:uiPriority w:val="99"/>
    <w:rsid w:val="000B75AF"/>
  </w:style>
  <w:style w:type="paragraph" w:styleId="Rodap">
    <w:name w:val="footer"/>
    <w:basedOn w:val="Normal"/>
    <w:link w:val="RodapChar"/>
    <w:uiPriority w:val="99"/>
    <w:unhideWhenUsed/>
    <w:rsid w:val="000B75AF"/>
  </w:style>
  <w:style w:type="character" w:customStyle="1" w:styleId="RodapChar">
    <w:name w:val="Rodapé Char"/>
    <w:basedOn w:val="Fontepargpadro"/>
    <w:link w:val="Rodap"/>
    <w:uiPriority w:val="99"/>
    <w:rsid w:val="000B75AF"/>
  </w:style>
  <w:style w:type="paragraph" w:styleId="PargrafodaLista">
    <w:name w:val="List Paragraph"/>
    <w:basedOn w:val="Normal"/>
    <w:uiPriority w:val="34"/>
    <w:qFormat/>
    <w:rsid w:val="000B75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06F7"/>
    <w:rPr>
      <w:color w:val="0000FF"/>
      <w:u w:val="single"/>
    </w:rPr>
  </w:style>
  <w:style w:type="character" w:styleId="MenoPendente">
    <w:name w:val="Unresolved Mention"/>
    <w:basedOn w:val="Fontepargpadro"/>
    <w:uiPriority w:val="99"/>
    <w:rsid w:val="003906F7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1A47"/>
    <w:pPr>
      <w:tabs>
        <w:tab w:val="clear" w:pos="4252"/>
        <w:tab w:val="clear" w:pos="850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1A4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HTTP-ethereal-lab-file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Luiz Seixas</dc:creator>
  <cp:keywords/>
  <dc:description/>
  <cp:lastModifiedBy>Flavio Luiz Seixas</cp:lastModifiedBy>
  <cp:revision>4</cp:revision>
  <dcterms:created xsi:type="dcterms:W3CDTF">2019-08-11T14:47:00Z</dcterms:created>
  <dcterms:modified xsi:type="dcterms:W3CDTF">2019-08-12T00:08:00Z</dcterms:modified>
</cp:coreProperties>
</file>