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3F9E" w:rsidRPr="00442381" w:rsidRDefault="00DB3F9E" w:rsidP="00DB3F9E">
      <w:pPr>
        <w:pStyle w:val="a5"/>
        <w:spacing w:before="0" w:beforeAutospacing="0" w:after="160" w:afterAutospacing="0"/>
        <w:jc w:val="center"/>
      </w:pPr>
      <w:r w:rsidRPr="00442381">
        <w:rPr>
          <w:color w:val="000000"/>
          <w:sz w:val="28"/>
          <w:szCs w:val="28"/>
        </w:rPr>
        <w:t>МИНИСТЕРСТВО ЦИФРОВОГО РАЗВИТИЯ СВЯЗИ И МАССОВЫХ КОММУНИКАЦИЙ РОССИЙСКОЙ ФЕДЕРАЦИИ</w:t>
      </w:r>
    </w:p>
    <w:p w:rsidR="00DB3F9E" w:rsidRPr="00442381" w:rsidRDefault="00DB3F9E" w:rsidP="00DB3F9E">
      <w:pPr>
        <w:pStyle w:val="a5"/>
        <w:spacing w:before="0" w:beforeAutospacing="0" w:after="160" w:afterAutospacing="0"/>
        <w:jc w:val="center"/>
      </w:pPr>
      <w:r w:rsidRPr="00442381">
        <w:rPr>
          <w:color w:val="000000"/>
          <w:sz w:val="28"/>
          <w:szCs w:val="28"/>
        </w:rPr>
        <w:t>Ордена Трудного Красного Знамени федеральное государственное бюджетное образовательное учреждение высшего образования</w:t>
      </w:r>
    </w:p>
    <w:p w:rsidR="00DB3F9E" w:rsidRPr="00442381" w:rsidRDefault="00DB3F9E" w:rsidP="00DB3F9E">
      <w:pPr>
        <w:pStyle w:val="a5"/>
        <w:spacing w:before="0" w:beforeAutospacing="0" w:after="160" w:afterAutospacing="0"/>
        <w:jc w:val="center"/>
      </w:pPr>
      <w:r w:rsidRPr="00442381">
        <w:rPr>
          <w:color w:val="000000"/>
          <w:sz w:val="28"/>
          <w:szCs w:val="28"/>
        </w:rPr>
        <w:t>Московский технический университет связи и информатики</w:t>
      </w:r>
    </w:p>
    <w:p w:rsidR="00DB3F9E" w:rsidRPr="00442381" w:rsidRDefault="00DB3F9E" w:rsidP="00DB3F9E">
      <w:pPr>
        <w:pStyle w:val="a5"/>
        <w:spacing w:before="0" w:beforeAutospacing="0" w:after="160" w:afterAutospacing="0"/>
        <w:jc w:val="center"/>
        <w:rPr>
          <w:color w:val="000000"/>
          <w:sz w:val="28"/>
          <w:szCs w:val="28"/>
        </w:rPr>
      </w:pPr>
      <w:r w:rsidRPr="00442381">
        <w:rPr>
          <w:color w:val="000000"/>
          <w:sz w:val="28"/>
          <w:szCs w:val="28"/>
        </w:rPr>
        <w:t>(МТУСИ)</w:t>
      </w:r>
    </w:p>
    <w:p w:rsidR="00DB3F9E" w:rsidRPr="00442381" w:rsidRDefault="00DB3F9E" w:rsidP="00DB3F9E">
      <w:pPr>
        <w:pStyle w:val="a5"/>
        <w:spacing w:before="0" w:beforeAutospacing="0" w:after="160" w:afterAutospacing="0"/>
        <w:jc w:val="center"/>
        <w:rPr>
          <w:color w:val="000000"/>
          <w:sz w:val="28"/>
          <w:szCs w:val="28"/>
        </w:rPr>
      </w:pPr>
    </w:p>
    <w:p w:rsidR="00DB3F9E" w:rsidRPr="00442381" w:rsidRDefault="00DB3F9E" w:rsidP="00DB3F9E">
      <w:pPr>
        <w:pStyle w:val="a5"/>
        <w:spacing w:before="0" w:beforeAutospacing="0" w:after="160" w:afterAutospacing="0"/>
        <w:jc w:val="center"/>
      </w:pPr>
    </w:p>
    <w:p w:rsidR="00DB3F9E" w:rsidRPr="00442381" w:rsidRDefault="00DB3F9E" w:rsidP="00DB3F9E">
      <w:pPr>
        <w:pStyle w:val="a5"/>
        <w:spacing w:before="0" w:beforeAutospacing="0" w:after="160" w:afterAutospacing="0"/>
        <w:jc w:val="center"/>
      </w:pPr>
      <w:r w:rsidRPr="00442381">
        <w:rPr>
          <w:color w:val="000000"/>
          <w:sz w:val="28"/>
          <w:szCs w:val="28"/>
        </w:rPr>
        <w:t>Факультет: "Информационные технологии"</w:t>
      </w:r>
    </w:p>
    <w:p w:rsidR="00DB3F9E" w:rsidRPr="00442381" w:rsidRDefault="00DB3F9E" w:rsidP="00DB3F9E">
      <w:pPr>
        <w:pStyle w:val="a0"/>
        <w:rPr>
          <w:rFonts w:cs="Times New Roman"/>
          <w:sz w:val="30"/>
        </w:rPr>
      </w:pPr>
    </w:p>
    <w:p w:rsidR="00DB3F9E" w:rsidRPr="00442381" w:rsidRDefault="00DB3F9E" w:rsidP="00DB3F9E">
      <w:pPr>
        <w:pStyle w:val="a0"/>
        <w:rPr>
          <w:rFonts w:cs="Times New Roman"/>
          <w:sz w:val="30"/>
        </w:rPr>
      </w:pPr>
    </w:p>
    <w:p w:rsidR="00DB3F9E" w:rsidRPr="00442381" w:rsidRDefault="00DB3F9E" w:rsidP="00DB3F9E">
      <w:pPr>
        <w:pStyle w:val="a0"/>
        <w:spacing w:before="9"/>
        <w:rPr>
          <w:rFonts w:cs="Times New Roman"/>
          <w:b/>
          <w:sz w:val="25"/>
        </w:rPr>
      </w:pPr>
    </w:p>
    <w:p w:rsidR="00DB3F9E" w:rsidRPr="00442381" w:rsidRDefault="00DB3F9E" w:rsidP="00DB3F9E">
      <w:pPr>
        <w:pStyle w:val="a0"/>
        <w:spacing w:line="360" w:lineRule="auto"/>
        <w:ind w:left="107" w:right="315"/>
        <w:jc w:val="center"/>
        <w:rPr>
          <w:rFonts w:cs="Times New Roman"/>
        </w:rPr>
      </w:pPr>
      <w:r w:rsidRPr="00442381">
        <w:rPr>
          <w:rFonts w:cs="Times New Roman"/>
        </w:rPr>
        <w:t>по</w:t>
      </w:r>
      <w:r w:rsidRPr="00442381">
        <w:rPr>
          <w:rFonts w:cs="Times New Roman"/>
          <w:spacing w:val="-3"/>
        </w:rPr>
        <w:t xml:space="preserve"> </w:t>
      </w:r>
      <w:r w:rsidRPr="00442381">
        <w:rPr>
          <w:rFonts w:cs="Times New Roman"/>
        </w:rPr>
        <w:t>дисциплине:</w:t>
      </w:r>
      <w:r w:rsidRPr="00442381">
        <w:rPr>
          <w:rFonts w:cs="Times New Roman"/>
          <w:spacing w:val="-4"/>
        </w:rPr>
        <w:t xml:space="preserve"> </w:t>
      </w:r>
      <w:r w:rsidRPr="00442381">
        <w:rPr>
          <w:rFonts w:cs="Times New Roman"/>
        </w:rPr>
        <w:t>«История России»</w:t>
      </w:r>
    </w:p>
    <w:p w:rsidR="00DB3F9E" w:rsidRPr="00442381" w:rsidRDefault="00DB3F9E" w:rsidP="00DB3F9E">
      <w:pPr>
        <w:pStyle w:val="a0"/>
        <w:spacing w:line="360" w:lineRule="auto"/>
        <w:jc w:val="center"/>
        <w:rPr>
          <w:rFonts w:cs="Times New Roman"/>
          <w:sz w:val="26"/>
        </w:rPr>
      </w:pPr>
    </w:p>
    <w:p w:rsidR="00DB3F9E" w:rsidRPr="00442381" w:rsidRDefault="00DB3F9E" w:rsidP="00DB3F9E">
      <w:pPr>
        <w:pStyle w:val="a6"/>
        <w:spacing w:line="360" w:lineRule="auto"/>
        <w:jc w:val="center"/>
        <w:rPr>
          <w:b/>
          <w:color w:val="000000" w:themeColor="text1"/>
          <w:sz w:val="28"/>
          <w:szCs w:val="28"/>
          <w:lang w:val="ru-RU"/>
        </w:rPr>
      </w:pPr>
      <w:r w:rsidRPr="00442381">
        <w:rPr>
          <w:color w:val="000000" w:themeColor="text1"/>
          <w:sz w:val="28"/>
          <w:szCs w:val="28"/>
          <w:lang w:val="ru-RU"/>
        </w:rPr>
        <w:t xml:space="preserve">Доклад на тему: </w:t>
      </w:r>
      <w:r w:rsidRPr="00442381">
        <w:rPr>
          <w:rStyle w:val="10"/>
          <w:rFonts w:cs="Times New Roman"/>
          <w:sz w:val="28"/>
          <w:szCs w:val="28"/>
          <w:lang w:val="ru-RU"/>
        </w:rPr>
        <w:t>«</w:t>
      </w:r>
      <w:proofErr w:type="spellStart"/>
      <w:r w:rsidRPr="00442381">
        <w:rPr>
          <w:rStyle w:val="10"/>
          <w:rFonts w:cs="Times New Roman"/>
          <w:sz w:val="28"/>
          <w:szCs w:val="28"/>
          <w:lang w:val="ru-RU"/>
        </w:rPr>
        <w:t>Хованщина</w:t>
      </w:r>
      <w:proofErr w:type="spellEnd"/>
      <w:r w:rsidRPr="00442381">
        <w:rPr>
          <w:rStyle w:val="10"/>
          <w:rFonts w:cs="Times New Roman"/>
          <w:sz w:val="28"/>
          <w:szCs w:val="28"/>
          <w:lang w:val="ru-RU"/>
        </w:rPr>
        <w:t>»</w:t>
      </w:r>
    </w:p>
    <w:p w:rsidR="00DB3F9E" w:rsidRPr="00442381" w:rsidRDefault="00DB3F9E" w:rsidP="00DB3F9E">
      <w:pPr>
        <w:pStyle w:val="a0"/>
        <w:spacing w:line="360" w:lineRule="auto"/>
        <w:rPr>
          <w:rFonts w:cs="Times New Roman"/>
          <w:b/>
        </w:rPr>
      </w:pPr>
    </w:p>
    <w:p w:rsidR="00DB3F9E" w:rsidRPr="00442381" w:rsidRDefault="00DB3F9E" w:rsidP="00DB3F9E">
      <w:pPr>
        <w:pStyle w:val="a0"/>
        <w:spacing w:line="360" w:lineRule="auto"/>
        <w:rPr>
          <w:rFonts w:cs="Times New Roman"/>
          <w:b/>
        </w:rPr>
      </w:pPr>
    </w:p>
    <w:p w:rsidR="00DB3F9E" w:rsidRPr="00442381" w:rsidRDefault="00DB3F9E" w:rsidP="00DB3F9E">
      <w:pPr>
        <w:spacing w:line="360" w:lineRule="auto"/>
        <w:jc w:val="right"/>
        <w:rPr>
          <w:rFonts w:eastAsia="Calibri" w:cs="Times New Roman"/>
          <w:szCs w:val="28"/>
        </w:rPr>
      </w:pPr>
      <w:r w:rsidRPr="00442381">
        <w:rPr>
          <w:rFonts w:eastAsia="Calibri" w:cs="Times New Roman"/>
          <w:bCs/>
          <w:szCs w:val="28"/>
        </w:rPr>
        <w:t>Выполнил:</w:t>
      </w:r>
      <w:r w:rsidRPr="00442381">
        <w:rPr>
          <w:rFonts w:eastAsia="Calibri" w:cs="Times New Roman"/>
          <w:szCs w:val="28"/>
        </w:rPr>
        <w:t> </w:t>
      </w:r>
    </w:p>
    <w:p w:rsidR="00DB3F9E" w:rsidRPr="00442381" w:rsidRDefault="00DB3F9E" w:rsidP="00DB3F9E">
      <w:pPr>
        <w:spacing w:line="360" w:lineRule="auto"/>
        <w:jc w:val="right"/>
        <w:rPr>
          <w:rFonts w:eastAsia="Calibri" w:cs="Times New Roman"/>
          <w:szCs w:val="28"/>
        </w:rPr>
      </w:pPr>
      <w:r w:rsidRPr="00442381">
        <w:rPr>
          <w:rFonts w:eastAsia="Calibri" w:cs="Times New Roman"/>
          <w:szCs w:val="28"/>
        </w:rPr>
        <w:t>Николашин И.Ю</w:t>
      </w:r>
    </w:p>
    <w:p w:rsidR="00DB3F9E" w:rsidRPr="00442381" w:rsidRDefault="00DB3F9E" w:rsidP="00DB3F9E">
      <w:pPr>
        <w:spacing w:line="360" w:lineRule="auto"/>
        <w:jc w:val="right"/>
        <w:rPr>
          <w:rFonts w:eastAsia="Calibri" w:cs="Times New Roman"/>
          <w:szCs w:val="28"/>
        </w:rPr>
      </w:pPr>
      <w:r w:rsidRPr="00442381">
        <w:rPr>
          <w:rFonts w:eastAsia="Calibri" w:cs="Times New Roman"/>
          <w:szCs w:val="28"/>
        </w:rPr>
        <w:t>студент 1 курса,  </w:t>
      </w:r>
    </w:p>
    <w:p w:rsidR="00DB3F9E" w:rsidRPr="00442381" w:rsidRDefault="00DB3F9E" w:rsidP="00DB3F9E">
      <w:pPr>
        <w:spacing w:line="360" w:lineRule="auto"/>
        <w:jc w:val="right"/>
        <w:rPr>
          <w:rFonts w:eastAsia="Calibri" w:cs="Times New Roman"/>
          <w:szCs w:val="28"/>
        </w:rPr>
      </w:pPr>
      <w:r w:rsidRPr="00442381">
        <w:rPr>
          <w:rFonts w:eastAsia="Calibri" w:cs="Times New Roman"/>
          <w:szCs w:val="28"/>
        </w:rPr>
        <w:t>группы БВТ 2351 </w:t>
      </w:r>
    </w:p>
    <w:p w:rsidR="00DB3F9E" w:rsidRPr="00442381" w:rsidRDefault="00DB3F9E" w:rsidP="00DB3F9E">
      <w:pPr>
        <w:spacing w:line="360" w:lineRule="auto"/>
        <w:jc w:val="right"/>
        <w:rPr>
          <w:rFonts w:eastAsia="Calibri" w:cs="Times New Roman"/>
          <w:szCs w:val="28"/>
        </w:rPr>
      </w:pPr>
      <w:r w:rsidRPr="00442381">
        <w:rPr>
          <w:rFonts w:eastAsia="Calibri" w:cs="Times New Roman"/>
          <w:szCs w:val="28"/>
        </w:rPr>
        <w:t>очно-заочная форма обучения</w:t>
      </w:r>
    </w:p>
    <w:p w:rsidR="00DB3F9E" w:rsidRPr="00442381" w:rsidRDefault="00DB3F9E" w:rsidP="00DB3F9E">
      <w:pPr>
        <w:spacing w:line="360" w:lineRule="auto"/>
        <w:jc w:val="right"/>
        <w:rPr>
          <w:rFonts w:cs="Times New Roman"/>
          <w:color w:val="000000"/>
          <w:szCs w:val="28"/>
          <w:shd w:val="clear" w:color="auto" w:fill="FFFFFF"/>
        </w:rPr>
      </w:pPr>
    </w:p>
    <w:p w:rsidR="00DB3F9E" w:rsidRPr="00442381" w:rsidRDefault="00DB3F9E" w:rsidP="00DB3F9E">
      <w:pPr>
        <w:spacing w:line="360" w:lineRule="auto"/>
        <w:jc w:val="right"/>
        <w:rPr>
          <w:rFonts w:eastAsia="Calibri" w:cs="Times New Roman"/>
          <w:szCs w:val="28"/>
        </w:rPr>
      </w:pPr>
      <w:r w:rsidRPr="00442381">
        <w:rPr>
          <w:rFonts w:eastAsia="Calibri" w:cs="Times New Roman"/>
          <w:szCs w:val="28"/>
        </w:rPr>
        <w:t>Проверил:</w:t>
      </w:r>
    </w:p>
    <w:p w:rsidR="00DB3F9E" w:rsidRPr="00442381" w:rsidRDefault="00DB3F9E" w:rsidP="00DB3F9E">
      <w:pPr>
        <w:spacing w:line="360" w:lineRule="auto"/>
        <w:jc w:val="right"/>
        <w:rPr>
          <w:rFonts w:eastAsia="Calibri" w:cs="Times New Roman"/>
          <w:szCs w:val="28"/>
        </w:rPr>
      </w:pPr>
      <w:r w:rsidRPr="00442381">
        <w:rPr>
          <w:rFonts w:eastAsia="Calibri" w:cs="Times New Roman"/>
          <w:szCs w:val="28"/>
        </w:rPr>
        <w:t>___________________________________</w:t>
      </w:r>
    </w:p>
    <w:p w:rsidR="00DB3F9E" w:rsidRPr="00442381" w:rsidRDefault="00DB3F9E" w:rsidP="00DB3F9E">
      <w:pPr>
        <w:jc w:val="center"/>
        <w:rPr>
          <w:rFonts w:cs="Times New Roman"/>
        </w:rPr>
      </w:pPr>
      <w:r w:rsidRPr="00442381">
        <w:rPr>
          <w:rFonts w:eastAsia="Calibri" w:cs="Times New Roman"/>
          <w:szCs w:val="28"/>
        </w:rPr>
        <w:t>Москва 2024</w:t>
      </w:r>
      <w:r w:rsidRPr="00442381">
        <w:rPr>
          <w:rFonts w:cs="Times New Roman"/>
        </w:rPr>
        <w:br w:type="page"/>
      </w:r>
    </w:p>
    <w:sdt>
      <w:sdtPr>
        <w:rPr>
          <w:rFonts w:ascii="Times New Roman" w:eastAsiaTheme="minorHAnsi" w:hAnsi="Times New Roman" w:cs="Times New Roman"/>
          <w:color w:val="auto"/>
          <w:sz w:val="28"/>
          <w:szCs w:val="22"/>
          <w:lang w:eastAsia="en-US"/>
        </w:rPr>
        <w:id w:val="1391846294"/>
        <w:docPartObj>
          <w:docPartGallery w:val="Table of Contents"/>
          <w:docPartUnique/>
        </w:docPartObj>
      </w:sdtPr>
      <w:sdtEndPr>
        <w:rPr>
          <w:b/>
          <w:bCs/>
        </w:rPr>
      </w:sdtEndPr>
      <w:sdtContent>
        <w:p w:rsidR="00DB3F9E" w:rsidRPr="00442381" w:rsidRDefault="00DB3F9E">
          <w:pPr>
            <w:pStyle w:val="a7"/>
            <w:rPr>
              <w:rFonts w:ascii="Times New Roman" w:hAnsi="Times New Roman" w:cs="Times New Roman"/>
            </w:rPr>
          </w:pPr>
          <w:r w:rsidRPr="00442381">
            <w:rPr>
              <w:rFonts w:ascii="Times New Roman" w:hAnsi="Times New Roman" w:cs="Times New Roman"/>
            </w:rPr>
            <w:t>Оглавление</w:t>
          </w:r>
        </w:p>
        <w:p w:rsidR="00442381" w:rsidRPr="00442381" w:rsidRDefault="00DB3F9E">
          <w:pPr>
            <w:pStyle w:val="11"/>
            <w:tabs>
              <w:tab w:val="right" w:leader="dot" w:pos="9345"/>
            </w:tabs>
            <w:rPr>
              <w:rFonts w:cs="Times New Roman"/>
              <w:noProof/>
            </w:rPr>
          </w:pPr>
          <w:r w:rsidRPr="00442381">
            <w:rPr>
              <w:rFonts w:cs="Times New Roman"/>
            </w:rPr>
            <w:fldChar w:fldCharType="begin"/>
          </w:r>
          <w:r w:rsidRPr="00442381">
            <w:rPr>
              <w:rFonts w:cs="Times New Roman"/>
            </w:rPr>
            <w:instrText xml:space="preserve"> TOC \o "1-3" \h \z \u </w:instrText>
          </w:r>
          <w:r w:rsidRPr="00442381">
            <w:rPr>
              <w:rFonts w:cs="Times New Roman"/>
            </w:rPr>
            <w:fldChar w:fldCharType="separate"/>
          </w:r>
          <w:hyperlink w:anchor="_Toc167795798" w:history="1">
            <w:r w:rsidR="00442381" w:rsidRPr="00442381">
              <w:rPr>
                <w:rStyle w:val="af0"/>
                <w:rFonts w:cs="Times New Roman"/>
                <w:noProof/>
              </w:rPr>
              <w:t>Предыстория конфликта</w:t>
            </w:r>
            <w:r w:rsidR="00442381" w:rsidRPr="00442381">
              <w:rPr>
                <w:rFonts w:cs="Times New Roman"/>
                <w:noProof/>
                <w:webHidden/>
              </w:rPr>
              <w:tab/>
            </w:r>
            <w:r w:rsidR="00442381" w:rsidRPr="00442381">
              <w:rPr>
                <w:rFonts w:cs="Times New Roman"/>
                <w:noProof/>
                <w:webHidden/>
              </w:rPr>
              <w:fldChar w:fldCharType="begin"/>
            </w:r>
            <w:r w:rsidR="00442381" w:rsidRPr="00442381">
              <w:rPr>
                <w:rFonts w:cs="Times New Roman"/>
                <w:noProof/>
                <w:webHidden/>
              </w:rPr>
              <w:instrText xml:space="preserve"> PAGEREF _Toc167795798 \h </w:instrText>
            </w:r>
            <w:r w:rsidR="00442381" w:rsidRPr="00442381">
              <w:rPr>
                <w:rFonts w:cs="Times New Roman"/>
                <w:noProof/>
                <w:webHidden/>
              </w:rPr>
            </w:r>
            <w:r w:rsidR="00442381" w:rsidRPr="00442381">
              <w:rPr>
                <w:rFonts w:cs="Times New Roman"/>
                <w:noProof/>
                <w:webHidden/>
              </w:rPr>
              <w:fldChar w:fldCharType="separate"/>
            </w:r>
            <w:r w:rsidR="00442381" w:rsidRPr="00442381">
              <w:rPr>
                <w:rFonts w:cs="Times New Roman"/>
                <w:noProof/>
                <w:webHidden/>
              </w:rPr>
              <w:t>2</w:t>
            </w:r>
            <w:r w:rsidR="00442381" w:rsidRPr="00442381">
              <w:rPr>
                <w:rFonts w:cs="Times New Roman"/>
                <w:noProof/>
                <w:webHidden/>
              </w:rPr>
              <w:fldChar w:fldCharType="end"/>
            </w:r>
          </w:hyperlink>
        </w:p>
        <w:p w:rsidR="00442381" w:rsidRPr="00442381" w:rsidRDefault="00390DAD">
          <w:pPr>
            <w:pStyle w:val="11"/>
            <w:tabs>
              <w:tab w:val="right" w:leader="dot" w:pos="9345"/>
            </w:tabs>
            <w:rPr>
              <w:rFonts w:cs="Times New Roman"/>
              <w:noProof/>
            </w:rPr>
          </w:pPr>
          <w:hyperlink w:anchor="_Toc167795799" w:history="1">
            <w:r w:rsidR="00442381" w:rsidRPr="00442381">
              <w:rPr>
                <w:rStyle w:val="af0"/>
                <w:rFonts w:cs="Times New Roman"/>
                <w:noProof/>
              </w:rPr>
              <w:t>Причины бунта</w:t>
            </w:r>
            <w:r w:rsidR="00442381" w:rsidRPr="00442381">
              <w:rPr>
                <w:rFonts w:cs="Times New Roman"/>
                <w:noProof/>
                <w:webHidden/>
              </w:rPr>
              <w:tab/>
            </w:r>
            <w:r w:rsidR="00442381" w:rsidRPr="00442381">
              <w:rPr>
                <w:rFonts w:cs="Times New Roman"/>
                <w:noProof/>
                <w:webHidden/>
              </w:rPr>
              <w:fldChar w:fldCharType="begin"/>
            </w:r>
            <w:r w:rsidR="00442381" w:rsidRPr="00442381">
              <w:rPr>
                <w:rFonts w:cs="Times New Roman"/>
                <w:noProof/>
                <w:webHidden/>
              </w:rPr>
              <w:instrText xml:space="preserve"> PAGEREF _Toc167795799 \h </w:instrText>
            </w:r>
            <w:r w:rsidR="00442381" w:rsidRPr="00442381">
              <w:rPr>
                <w:rFonts w:cs="Times New Roman"/>
                <w:noProof/>
                <w:webHidden/>
              </w:rPr>
            </w:r>
            <w:r w:rsidR="00442381" w:rsidRPr="00442381">
              <w:rPr>
                <w:rFonts w:cs="Times New Roman"/>
                <w:noProof/>
                <w:webHidden/>
              </w:rPr>
              <w:fldChar w:fldCharType="separate"/>
            </w:r>
            <w:r w:rsidR="00442381" w:rsidRPr="00442381">
              <w:rPr>
                <w:rFonts w:cs="Times New Roman"/>
                <w:noProof/>
                <w:webHidden/>
              </w:rPr>
              <w:t>3</w:t>
            </w:r>
            <w:r w:rsidR="00442381" w:rsidRPr="00442381">
              <w:rPr>
                <w:rFonts w:cs="Times New Roman"/>
                <w:noProof/>
                <w:webHidden/>
              </w:rPr>
              <w:fldChar w:fldCharType="end"/>
            </w:r>
          </w:hyperlink>
        </w:p>
        <w:p w:rsidR="00442381" w:rsidRPr="00442381" w:rsidRDefault="00390DAD">
          <w:pPr>
            <w:pStyle w:val="11"/>
            <w:tabs>
              <w:tab w:val="right" w:leader="dot" w:pos="9345"/>
            </w:tabs>
            <w:rPr>
              <w:rFonts w:cs="Times New Roman"/>
              <w:noProof/>
            </w:rPr>
          </w:pPr>
          <w:hyperlink w:anchor="_Toc167795800" w:history="1">
            <w:r w:rsidR="00442381" w:rsidRPr="00442381">
              <w:rPr>
                <w:rStyle w:val="af0"/>
                <w:rFonts w:cs="Times New Roman"/>
                <w:noProof/>
              </w:rPr>
              <w:t>Повод к мятежу</w:t>
            </w:r>
            <w:r w:rsidR="00442381" w:rsidRPr="00442381">
              <w:rPr>
                <w:rFonts w:cs="Times New Roman"/>
                <w:noProof/>
                <w:webHidden/>
              </w:rPr>
              <w:tab/>
            </w:r>
            <w:r w:rsidR="00442381" w:rsidRPr="00442381">
              <w:rPr>
                <w:rFonts w:cs="Times New Roman"/>
                <w:noProof/>
                <w:webHidden/>
              </w:rPr>
              <w:fldChar w:fldCharType="begin"/>
            </w:r>
            <w:r w:rsidR="00442381" w:rsidRPr="00442381">
              <w:rPr>
                <w:rFonts w:cs="Times New Roman"/>
                <w:noProof/>
                <w:webHidden/>
              </w:rPr>
              <w:instrText xml:space="preserve"> PAGEREF _Toc167795800 \h </w:instrText>
            </w:r>
            <w:r w:rsidR="00442381" w:rsidRPr="00442381">
              <w:rPr>
                <w:rFonts w:cs="Times New Roman"/>
                <w:noProof/>
                <w:webHidden/>
              </w:rPr>
            </w:r>
            <w:r w:rsidR="00442381" w:rsidRPr="00442381">
              <w:rPr>
                <w:rFonts w:cs="Times New Roman"/>
                <w:noProof/>
                <w:webHidden/>
              </w:rPr>
              <w:fldChar w:fldCharType="separate"/>
            </w:r>
            <w:r w:rsidR="00442381" w:rsidRPr="00442381">
              <w:rPr>
                <w:rFonts w:cs="Times New Roman"/>
                <w:noProof/>
                <w:webHidden/>
              </w:rPr>
              <w:t>4</w:t>
            </w:r>
            <w:r w:rsidR="00442381" w:rsidRPr="00442381">
              <w:rPr>
                <w:rFonts w:cs="Times New Roman"/>
                <w:noProof/>
                <w:webHidden/>
              </w:rPr>
              <w:fldChar w:fldCharType="end"/>
            </w:r>
          </w:hyperlink>
        </w:p>
        <w:p w:rsidR="00442381" w:rsidRPr="00442381" w:rsidRDefault="00390DAD">
          <w:pPr>
            <w:pStyle w:val="11"/>
            <w:tabs>
              <w:tab w:val="right" w:leader="dot" w:pos="9345"/>
            </w:tabs>
            <w:rPr>
              <w:rFonts w:cs="Times New Roman"/>
              <w:noProof/>
            </w:rPr>
          </w:pPr>
          <w:hyperlink w:anchor="_Toc167795801" w:history="1">
            <w:r w:rsidR="00442381" w:rsidRPr="00442381">
              <w:rPr>
                <w:rStyle w:val="af0"/>
                <w:rFonts w:cs="Times New Roman"/>
                <w:noProof/>
              </w:rPr>
              <w:t>Начало бунта</w:t>
            </w:r>
            <w:r w:rsidR="00442381" w:rsidRPr="00442381">
              <w:rPr>
                <w:rFonts w:cs="Times New Roman"/>
                <w:noProof/>
                <w:webHidden/>
              </w:rPr>
              <w:tab/>
            </w:r>
            <w:r w:rsidR="00442381" w:rsidRPr="00442381">
              <w:rPr>
                <w:rFonts w:cs="Times New Roman"/>
                <w:noProof/>
                <w:webHidden/>
              </w:rPr>
              <w:fldChar w:fldCharType="begin"/>
            </w:r>
            <w:r w:rsidR="00442381" w:rsidRPr="00442381">
              <w:rPr>
                <w:rFonts w:cs="Times New Roman"/>
                <w:noProof/>
                <w:webHidden/>
              </w:rPr>
              <w:instrText xml:space="preserve"> PAGEREF _Toc167795801 \h </w:instrText>
            </w:r>
            <w:r w:rsidR="00442381" w:rsidRPr="00442381">
              <w:rPr>
                <w:rFonts w:cs="Times New Roman"/>
                <w:noProof/>
                <w:webHidden/>
              </w:rPr>
            </w:r>
            <w:r w:rsidR="00442381" w:rsidRPr="00442381">
              <w:rPr>
                <w:rFonts w:cs="Times New Roman"/>
                <w:noProof/>
                <w:webHidden/>
              </w:rPr>
              <w:fldChar w:fldCharType="separate"/>
            </w:r>
            <w:r w:rsidR="00442381" w:rsidRPr="00442381">
              <w:rPr>
                <w:rFonts w:cs="Times New Roman"/>
                <w:noProof/>
                <w:webHidden/>
              </w:rPr>
              <w:t>5</w:t>
            </w:r>
            <w:r w:rsidR="00442381" w:rsidRPr="00442381">
              <w:rPr>
                <w:rFonts w:cs="Times New Roman"/>
                <w:noProof/>
                <w:webHidden/>
              </w:rPr>
              <w:fldChar w:fldCharType="end"/>
            </w:r>
          </w:hyperlink>
        </w:p>
        <w:p w:rsidR="00442381" w:rsidRPr="00442381" w:rsidRDefault="00390DAD">
          <w:pPr>
            <w:pStyle w:val="11"/>
            <w:tabs>
              <w:tab w:val="right" w:leader="dot" w:pos="9345"/>
            </w:tabs>
            <w:rPr>
              <w:rFonts w:cs="Times New Roman"/>
              <w:noProof/>
            </w:rPr>
          </w:pPr>
          <w:hyperlink w:anchor="_Toc167795802" w:history="1">
            <w:r w:rsidR="00442381" w:rsidRPr="00442381">
              <w:rPr>
                <w:rStyle w:val="af0"/>
                <w:rFonts w:cs="Times New Roman"/>
                <w:noProof/>
              </w:rPr>
              <w:t>«Хованщина»</w:t>
            </w:r>
            <w:r w:rsidR="00442381" w:rsidRPr="00442381">
              <w:rPr>
                <w:rFonts w:cs="Times New Roman"/>
                <w:noProof/>
                <w:webHidden/>
              </w:rPr>
              <w:tab/>
            </w:r>
            <w:r w:rsidR="00442381" w:rsidRPr="00442381">
              <w:rPr>
                <w:rFonts w:cs="Times New Roman"/>
                <w:noProof/>
                <w:webHidden/>
              </w:rPr>
              <w:fldChar w:fldCharType="begin"/>
            </w:r>
            <w:r w:rsidR="00442381" w:rsidRPr="00442381">
              <w:rPr>
                <w:rFonts w:cs="Times New Roman"/>
                <w:noProof/>
                <w:webHidden/>
              </w:rPr>
              <w:instrText xml:space="preserve"> PAGEREF _Toc167795802 \h </w:instrText>
            </w:r>
            <w:r w:rsidR="00442381" w:rsidRPr="00442381">
              <w:rPr>
                <w:rFonts w:cs="Times New Roman"/>
                <w:noProof/>
                <w:webHidden/>
              </w:rPr>
            </w:r>
            <w:r w:rsidR="00442381" w:rsidRPr="00442381">
              <w:rPr>
                <w:rFonts w:cs="Times New Roman"/>
                <w:noProof/>
                <w:webHidden/>
              </w:rPr>
              <w:fldChar w:fldCharType="separate"/>
            </w:r>
            <w:r w:rsidR="00442381" w:rsidRPr="00442381">
              <w:rPr>
                <w:rFonts w:cs="Times New Roman"/>
                <w:noProof/>
                <w:webHidden/>
              </w:rPr>
              <w:t>6</w:t>
            </w:r>
            <w:r w:rsidR="00442381" w:rsidRPr="00442381">
              <w:rPr>
                <w:rFonts w:cs="Times New Roman"/>
                <w:noProof/>
                <w:webHidden/>
              </w:rPr>
              <w:fldChar w:fldCharType="end"/>
            </w:r>
          </w:hyperlink>
        </w:p>
        <w:p w:rsidR="00442381" w:rsidRPr="00442381" w:rsidRDefault="00390DAD">
          <w:pPr>
            <w:pStyle w:val="11"/>
            <w:tabs>
              <w:tab w:val="right" w:leader="dot" w:pos="9345"/>
            </w:tabs>
            <w:rPr>
              <w:rFonts w:cs="Times New Roman"/>
              <w:noProof/>
            </w:rPr>
          </w:pPr>
          <w:hyperlink w:anchor="_Toc167795803" w:history="1">
            <w:r w:rsidR="00442381" w:rsidRPr="00442381">
              <w:rPr>
                <w:rStyle w:val="af0"/>
                <w:rFonts w:cs="Times New Roman"/>
                <w:noProof/>
              </w:rPr>
              <w:t>Конец бунта</w:t>
            </w:r>
            <w:r w:rsidR="00442381" w:rsidRPr="00442381">
              <w:rPr>
                <w:rFonts w:cs="Times New Roman"/>
                <w:noProof/>
                <w:webHidden/>
              </w:rPr>
              <w:tab/>
            </w:r>
            <w:r w:rsidR="00442381" w:rsidRPr="00442381">
              <w:rPr>
                <w:rFonts w:cs="Times New Roman"/>
                <w:noProof/>
                <w:webHidden/>
              </w:rPr>
              <w:fldChar w:fldCharType="begin"/>
            </w:r>
            <w:r w:rsidR="00442381" w:rsidRPr="00442381">
              <w:rPr>
                <w:rFonts w:cs="Times New Roman"/>
                <w:noProof/>
                <w:webHidden/>
              </w:rPr>
              <w:instrText xml:space="preserve"> PAGEREF _Toc167795803 \h </w:instrText>
            </w:r>
            <w:r w:rsidR="00442381" w:rsidRPr="00442381">
              <w:rPr>
                <w:rFonts w:cs="Times New Roman"/>
                <w:noProof/>
                <w:webHidden/>
              </w:rPr>
            </w:r>
            <w:r w:rsidR="00442381" w:rsidRPr="00442381">
              <w:rPr>
                <w:rFonts w:cs="Times New Roman"/>
                <w:noProof/>
                <w:webHidden/>
              </w:rPr>
              <w:fldChar w:fldCharType="separate"/>
            </w:r>
            <w:r w:rsidR="00442381" w:rsidRPr="00442381">
              <w:rPr>
                <w:rFonts w:cs="Times New Roman"/>
                <w:noProof/>
                <w:webHidden/>
              </w:rPr>
              <w:t>9</w:t>
            </w:r>
            <w:r w:rsidR="00442381" w:rsidRPr="00442381">
              <w:rPr>
                <w:rFonts w:cs="Times New Roman"/>
                <w:noProof/>
                <w:webHidden/>
              </w:rPr>
              <w:fldChar w:fldCharType="end"/>
            </w:r>
          </w:hyperlink>
        </w:p>
        <w:p w:rsidR="00DB3F9E" w:rsidRPr="00442381" w:rsidRDefault="00DB3F9E">
          <w:pPr>
            <w:rPr>
              <w:rFonts w:cs="Times New Roman"/>
            </w:rPr>
          </w:pPr>
          <w:r w:rsidRPr="00442381">
            <w:rPr>
              <w:rFonts w:cs="Times New Roman"/>
              <w:b/>
              <w:bCs/>
            </w:rPr>
            <w:fldChar w:fldCharType="end"/>
          </w:r>
        </w:p>
      </w:sdtContent>
    </w:sdt>
    <w:p w:rsidR="00DB3F9E" w:rsidRPr="00442381" w:rsidRDefault="00DB3F9E">
      <w:pPr>
        <w:rPr>
          <w:rFonts w:cs="Times New Roman"/>
        </w:rPr>
      </w:pPr>
      <w:r w:rsidRPr="00442381">
        <w:rPr>
          <w:rFonts w:cs="Times New Roman"/>
        </w:rPr>
        <w:br w:type="page"/>
      </w:r>
    </w:p>
    <w:p w:rsidR="00106044" w:rsidRPr="006B6ED6" w:rsidRDefault="00DB3F9E" w:rsidP="00DB3F9E">
      <w:pPr>
        <w:pStyle w:val="1"/>
        <w:rPr>
          <w:rFonts w:cs="Times New Roman"/>
          <w:lang w:val="ru-RU"/>
        </w:rPr>
      </w:pPr>
      <w:bookmarkStart w:id="0" w:name="_Toc167795798"/>
      <w:r w:rsidRPr="006B6ED6">
        <w:rPr>
          <w:rFonts w:cs="Times New Roman"/>
          <w:lang w:val="ru-RU"/>
        </w:rPr>
        <w:lastRenderedPageBreak/>
        <w:t>Предыстория конфликта</w:t>
      </w:r>
      <w:bookmarkEnd w:id="0"/>
    </w:p>
    <w:p w:rsidR="00DB3F9E" w:rsidRPr="00442381" w:rsidRDefault="00DB3F9E" w:rsidP="00DB3F9E">
      <w:pPr>
        <w:ind w:firstLine="708"/>
        <w:jc w:val="both"/>
        <w:rPr>
          <w:rFonts w:cs="Times New Roman"/>
        </w:rPr>
      </w:pPr>
      <w:r w:rsidRPr="00442381">
        <w:rPr>
          <w:rFonts w:cs="Times New Roman"/>
        </w:rPr>
        <w:t xml:space="preserve">В течение более чем тридцати лет Алексей Михайлович правил Русским царством и пользовался огромным авторитетом как внутри страны, так и за её пределами. Он был дважды женат. Вопрос о наследниках был крайне сложным для Алексея Михайловича, так как от его первой жены Марии Милославской у него родилось тринадцать детей: пять сыновей и восемь дочерей. Согласно закону, только наследники мужского пола могли претендовать на российский престол. Мальчики от Марии Милославской были болезненными: первенец Дмитрий умер в возрасте одного года, а </w:t>
      </w:r>
      <w:proofErr w:type="spellStart"/>
      <w:r w:rsidRPr="00442381">
        <w:rPr>
          <w:rFonts w:cs="Times New Roman"/>
        </w:rPr>
        <w:t>Симеон</w:t>
      </w:r>
      <w:proofErr w:type="spellEnd"/>
      <w:r w:rsidRPr="00442381">
        <w:rPr>
          <w:rFonts w:cs="Times New Roman"/>
        </w:rPr>
        <w:t xml:space="preserve"> не дожил до четырёх лет. В 1667 году официальным наследником был объявлен любимый царевич Алексей, но он скончался на шестнадцатом году жизни. Остались очень болезненный Фёдор и младший Иван, которого злые языки называли слабоумным. Современные исследователи предполагают, что он страдал эпилепсией и цингой.</w:t>
      </w:r>
    </w:p>
    <w:p w:rsidR="00DB3F9E" w:rsidRPr="00442381" w:rsidRDefault="00DB3F9E" w:rsidP="00DB3F9E">
      <w:pPr>
        <w:ind w:firstLine="708"/>
        <w:jc w:val="both"/>
        <w:rPr>
          <w:rFonts w:cs="Times New Roman"/>
        </w:rPr>
      </w:pPr>
      <w:r w:rsidRPr="00442381">
        <w:rPr>
          <w:rFonts w:cs="Times New Roman"/>
        </w:rPr>
        <w:t>В 1669 году Мария Милославская умерла, а через полтора года царь Алексей женился во второй раз. Его женой стала Наталья Нарышкина. От этого брака родились ещё трое детей: две дочери и сын Пётр. Роды Милославских и Нарышкиных начали враждовать ещё при жизни Алексея Михайловича. Они стремились усилить своё влияние через наследников престола.</w:t>
      </w:r>
    </w:p>
    <w:p w:rsidR="00DB3F9E" w:rsidRPr="00442381" w:rsidRDefault="00DB3F9E" w:rsidP="00DB3F9E">
      <w:pPr>
        <w:ind w:firstLine="708"/>
        <w:jc w:val="both"/>
        <w:rPr>
          <w:rFonts w:cs="Times New Roman"/>
        </w:rPr>
      </w:pPr>
      <w:r w:rsidRPr="00442381">
        <w:rPr>
          <w:rFonts w:cs="Times New Roman"/>
        </w:rPr>
        <w:t>После смерти царя российский трон занял старший из оставшихся в живых сыновей Фёдора. Он правил с 1676 по 1682 год. У него был единственный сын, который скончался ещё в младенчестве. Во время его правления клан Милославских укрепился. Нарышкины взяли реванш, когда после смерти Фёдора посадили на трон десятилетнего царевича Петра.</w:t>
      </w:r>
    </w:p>
    <w:p w:rsidR="00DB3F9E" w:rsidRPr="00442381" w:rsidRDefault="00DB3F9E">
      <w:pPr>
        <w:rPr>
          <w:rFonts w:cs="Times New Roman"/>
        </w:rPr>
      </w:pPr>
      <w:r w:rsidRPr="00442381">
        <w:rPr>
          <w:rFonts w:cs="Times New Roman"/>
        </w:rPr>
        <w:br w:type="page"/>
      </w:r>
    </w:p>
    <w:p w:rsidR="00DB3F9E" w:rsidRPr="00442381" w:rsidRDefault="00DB3F9E" w:rsidP="00DB3F9E">
      <w:pPr>
        <w:pStyle w:val="1"/>
        <w:rPr>
          <w:rFonts w:cs="Times New Roman"/>
          <w:lang w:val="ru-RU"/>
        </w:rPr>
      </w:pPr>
      <w:bookmarkStart w:id="1" w:name="_Toc167795799"/>
      <w:r w:rsidRPr="00442381">
        <w:rPr>
          <w:rFonts w:cs="Times New Roman"/>
          <w:lang w:val="ru-RU"/>
        </w:rPr>
        <w:lastRenderedPageBreak/>
        <w:t>Причины бунта</w:t>
      </w:r>
      <w:bookmarkEnd w:id="1"/>
    </w:p>
    <w:p w:rsidR="00DB3F9E" w:rsidRPr="00442381" w:rsidRDefault="00DB3F9E" w:rsidP="00DB3F9E">
      <w:pPr>
        <w:jc w:val="both"/>
        <w:rPr>
          <w:rFonts w:cs="Times New Roman"/>
        </w:rPr>
      </w:pPr>
      <w:r w:rsidRPr="00442381">
        <w:rPr>
          <w:rFonts w:cs="Times New Roman"/>
        </w:rPr>
        <w:t>Можно выделить 3 главных причины мятежа стрелецких войск в 1682 году:</w:t>
      </w:r>
    </w:p>
    <w:p w:rsidR="00DB3F9E" w:rsidRPr="00442381" w:rsidRDefault="00DB3F9E" w:rsidP="00DB3F9E">
      <w:pPr>
        <w:pStyle w:val="a8"/>
        <w:numPr>
          <w:ilvl w:val="0"/>
          <w:numId w:val="1"/>
        </w:numPr>
        <w:jc w:val="both"/>
        <w:rPr>
          <w:rFonts w:cs="Times New Roman"/>
        </w:rPr>
      </w:pPr>
      <w:r w:rsidRPr="00442381">
        <w:rPr>
          <w:rFonts w:cs="Times New Roman"/>
        </w:rPr>
        <w:t>Противостояние могущественных кланов Нарышкиных и Милославских, которые использовали стрельцов в своих интересах.</w:t>
      </w:r>
    </w:p>
    <w:p w:rsidR="00DB3F9E" w:rsidRPr="00442381" w:rsidRDefault="00DB3F9E" w:rsidP="00DB3F9E">
      <w:pPr>
        <w:pStyle w:val="a8"/>
        <w:numPr>
          <w:ilvl w:val="0"/>
          <w:numId w:val="1"/>
        </w:numPr>
        <w:jc w:val="both"/>
        <w:rPr>
          <w:rFonts w:cs="Times New Roman"/>
        </w:rPr>
      </w:pPr>
      <w:r w:rsidRPr="00442381">
        <w:rPr>
          <w:rFonts w:cs="Times New Roman"/>
        </w:rPr>
        <w:t>Недовольство стрельцами условиями несения службы.</w:t>
      </w:r>
    </w:p>
    <w:p w:rsidR="00DB3F9E" w:rsidRPr="00442381" w:rsidRDefault="00DB3F9E" w:rsidP="00DB3F9E">
      <w:pPr>
        <w:pStyle w:val="a8"/>
        <w:numPr>
          <w:ilvl w:val="0"/>
          <w:numId w:val="1"/>
        </w:numPr>
        <w:jc w:val="both"/>
        <w:rPr>
          <w:rFonts w:cs="Times New Roman"/>
        </w:rPr>
      </w:pPr>
      <w:r w:rsidRPr="00442381">
        <w:rPr>
          <w:rFonts w:cs="Times New Roman"/>
        </w:rPr>
        <w:t>Усиление стрелецкого войска как элитного воинского подразделения, стремление предводителей стрельцов играть политическую роль.</w:t>
      </w:r>
    </w:p>
    <w:p w:rsidR="00DB3F9E" w:rsidRPr="00442381" w:rsidRDefault="00DB3F9E" w:rsidP="00DB3F9E">
      <w:pPr>
        <w:jc w:val="both"/>
        <w:rPr>
          <w:rFonts w:cs="Times New Roman"/>
        </w:rPr>
      </w:pPr>
      <w:r w:rsidRPr="00442381">
        <w:rPr>
          <w:rFonts w:cs="Times New Roman"/>
        </w:rPr>
        <w:t>Рядовые стрельцы еще во время правления царя Федора накопили много жалоб по отношению к начальству. Их основные претензии:</w:t>
      </w:r>
    </w:p>
    <w:p w:rsidR="00DB3F9E" w:rsidRPr="00442381" w:rsidRDefault="00DB3F9E" w:rsidP="00DB3F9E">
      <w:pPr>
        <w:pStyle w:val="a8"/>
        <w:numPr>
          <w:ilvl w:val="0"/>
          <w:numId w:val="2"/>
        </w:numPr>
        <w:jc w:val="both"/>
        <w:rPr>
          <w:rFonts w:cs="Times New Roman"/>
        </w:rPr>
      </w:pPr>
      <w:r w:rsidRPr="00442381">
        <w:rPr>
          <w:rFonts w:cs="Times New Roman"/>
        </w:rPr>
        <w:t>несвоевременная и неполная выплата жалования;</w:t>
      </w:r>
    </w:p>
    <w:p w:rsidR="00DB3F9E" w:rsidRPr="00442381" w:rsidRDefault="00DB3F9E" w:rsidP="00DB3F9E">
      <w:pPr>
        <w:pStyle w:val="a8"/>
        <w:numPr>
          <w:ilvl w:val="0"/>
          <w:numId w:val="2"/>
        </w:numPr>
        <w:jc w:val="both"/>
        <w:rPr>
          <w:rFonts w:cs="Times New Roman"/>
        </w:rPr>
      </w:pPr>
      <w:r w:rsidRPr="00442381">
        <w:rPr>
          <w:rFonts w:cs="Times New Roman"/>
        </w:rPr>
        <w:t>злоупотребление властью со стороны вышестоящих чинов;</w:t>
      </w:r>
    </w:p>
    <w:p w:rsidR="00DB3F9E" w:rsidRPr="00442381" w:rsidRDefault="00DB3F9E" w:rsidP="00DB3F9E">
      <w:pPr>
        <w:pStyle w:val="a8"/>
        <w:numPr>
          <w:ilvl w:val="0"/>
          <w:numId w:val="2"/>
        </w:numPr>
        <w:jc w:val="both"/>
        <w:rPr>
          <w:rFonts w:cs="Times New Roman"/>
        </w:rPr>
      </w:pPr>
      <w:r w:rsidRPr="00442381">
        <w:rPr>
          <w:rFonts w:cs="Times New Roman"/>
        </w:rPr>
        <w:t>принуждение выполнять дополнительные обязанности, в том числе хозяйственные работы.</w:t>
      </w:r>
    </w:p>
    <w:p w:rsidR="00DB3F9E" w:rsidRPr="00442381" w:rsidRDefault="00DB3F9E">
      <w:pPr>
        <w:rPr>
          <w:rFonts w:cs="Times New Roman"/>
        </w:rPr>
      </w:pPr>
      <w:r w:rsidRPr="00442381">
        <w:rPr>
          <w:rFonts w:cs="Times New Roman"/>
        </w:rPr>
        <w:br w:type="page"/>
      </w:r>
    </w:p>
    <w:p w:rsidR="00DB3F9E" w:rsidRPr="00442381" w:rsidRDefault="00DB3F9E" w:rsidP="00DB3F9E">
      <w:pPr>
        <w:pStyle w:val="1"/>
        <w:rPr>
          <w:rFonts w:cs="Times New Roman"/>
          <w:lang w:val="ru-RU"/>
        </w:rPr>
      </w:pPr>
      <w:bookmarkStart w:id="2" w:name="_Toc167795800"/>
      <w:r w:rsidRPr="00442381">
        <w:rPr>
          <w:rFonts w:cs="Times New Roman"/>
          <w:lang w:val="ru-RU"/>
        </w:rPr>
        <w:lastRenderedPageBreak/>
        <w:t>Повод к мятежу</w:t>
      </w:r>
      <w:bookmarkEnd w:id="2"/>
    </w:p>
    <w:p w:rsidR="00DB3F9E" w:rsidRPr="00442381" w:rsidRDefault="00DB3F9E" w:rsidP="00DB3F9E">
      <w:pPr>
        <w:ind w:firstLine="708"/>
        <w:jc w:val="both"/>
        <w:rPr>
          <w:rFonts w:cs="Times New Roman"/>
        </w:rPr>
      </w:pPr>
      <w:r w:rsidRPr="00442381">
        <w:rPr>
          <w:rFonts w:cs="Times New Roman"/>
        </w:rPr>
        <w:t>Непосредственным поводом к мятежу стали слухи, распространенные Милославскими. 15 мая 1682 года Иван Милославский вместе с племянником Петром Толстым объехали все места проживания стрельцов и рассказали им о том, что Нарышкины убили царевича Ивана (данные события должны быть хорошо известны широкой аудитории благодаря роману «Петр Первый» Алексея Толстого).</w:t>
      </w:r>
    </w:p>
    <w:p w:rsidR="00DB3F9E" w:rsidRPr="00442381" w:rsidRDefault="00DB3F9E" w:rsidP="00DB3F9E">
      <w:pPr>
        <w:ind w:firstLine="708"/>
        <w:jc w:val="both"/>
        <w:rPr>
          <w:rFonts w:cs="Times New Roman"/>
        </w:rPr>
      </w:pPr>
      <w:r w:rsidRPr="00442381">
        <w:rPr>
          <w:rFonts w:cs="Times New Roman"/>
        </w:rPr>
        <w:t>Вооруженные стрельцы стали собираться под стенами московского Кремля. Живой и невредимый Иван был предъявлен разъяренной толпе,</w:t>
      </w:r>
      <w:r w:rsidR="00D3609F" w:rsidRPr="00442381">
        <w:rPr>
          <w:rFonts w:cs="Times New Roman"/>
        </w:rPr>
        <w:t xml:space="preserve"> но это уже не смогло остановит</w:t>
      </w:r>
      <w:r w:rsidRPr="00442381">
        <w:rPr>
          <w:rFonts w:cs="Times New Roman"/>
        </w:rPr>
        <w:t>ь начало бунта.</w:t>
      </w:r>
    </w:p>
    <w:p w:rsidR="00D17BFC" w:rsidRPr="00442381" w:rsidRDefault="00D17BFC">
      <w:pPr>
        <w:rPr>
          <w:rFonts w:cs="Times New Roman"/>
        </w:rPr>
      </w:pPr>
      <w:r w:rsidRPr="00442381">
        <w:rPr>
          <w:rFonts w:cs="Times New Roman"/>
        </w:rPr>
        <w:br w:type="page"/>
      </w:r>
    </w:p>
    <w:p w:rsidR="00D17BFC" w:rsidRPr="00442381" w:rsidRDefault="00D17BFC" w:rsidP="00D17BFC">
      <w:pPr>
        <w:pStyle w:val="1"/>
        <w:rPr>
          <w:rFonts w:cs="Times New Roman"/>
          <w:lang w:val="ru-RU"/>
        </w:rPr>
      </w:pPr>
      <w:bookmarkStart w:id="3" w:name="_Toc167795801"/>
      <w:r w:rsidRPr="00442381">
        <w:rPr>
          <w:rFonts w:cs="Times New Roman"/>
          <w:lang w:val="ru-RU"/>
        </w:rPr>
        <w:lastRenderedPageBreak/>
        <w:t>Начало бунта</w:t>
      </w:r>
      <w:bookmarkEnd w:id="3"/>
    </w:p>
    <w:p w:rsidR="00CB354B" w:rsidRPr="00442381" w:rsidRDefault="00CB354B" w:rsidP="00CB354B">
      <w:pPr>
        <w:ind w:firstLine="708"/>
        <w:jc w:val="both"/>
        <w:rPr>
          <w:rFonts w:cs="Times New Roman"/>
        </w:rPr>
      </w:pPr>
      <w:r w:rsidRPr="00442381">
        <w:rPr>
          <w:rFonts w:cs="Times New Roman"/>
        </w:rPr>
        <w:t xml:space="preserve">В течение более чем тридцати лет Алексей Михайлович управлял Русским царством и пользовался большим уважением как внутри страны, так и за её пределами. Он был женат дважды. Вопрос о наследниках был сложным для Алексея Михайловича, так как от его первой жены Марии Милославской у него родилось тринадцать детей: пять сыновей и восемь дочерей. Согласно закону, только наследники мужского пола могли претендовать на российский престол. Дети Марии Милославской часто болели: первенец Дмитрий умер в возрасте одного года, а </w:t>
      </w:r>
      <w:proofErr w:type="spellStart"/>
      <w:r w:rsidRPr="00442381">
        <w:rPr>
          <w:rFonts w:cs="Times New Roman"/>
        </w:rPr>
        <w:t>Симеон</w:t>
      </w:r>
      <w:proofErr w:type="spellEnd"/>
      <w:r w:rsidRPr="00442381">
        <w:rPr>
          <w:rFonts w:cs="Times New Roman"/>
        </w:rPr>
        <w:t xml:space="preserve"> не дожил до четырёх лет. В 1667 году официальным наследником был объявлен любимый царевич Алексей, но он скончался на шестнадцатом году жизни. Остались очень болезненный Фёдор и младший Иван, которого злые языки называли слабоумным. Современные исследователи предполагают, что он страдал эпилепсией и цингой.</w:t>
      </w:r>
    </w:p>
    <w:p w:rsidR="00CB354B" w:rsidRPr="00442381" w:rsidRDefault="00CB354B" w:rsidP="00CB354B">
      <w:pPr>
        <w:ind w:firstLine="708"/>
        <w:jc w:val="both"/>
        <w:rPr>
          <w:rFonts w:cs="Times New Roman"/>
        </w:rPr>
      </w:pPr>
      <w:r w:rsidRPr="00442381">
        <w:rPr>
          <w:rFonts w:cs="Times New Roman"/>
        </w:rPr>
        <w:t>В 1669 году Мария Милославская умерла, а через полтора года царь Алексей женился во второй раз. Его женой стала Наталья Нарышкина. От этого брака родились ещё трое детей: две дочери и сын Пётр. Роды Милославских и Нарышкиных начали враждовать ещё при жизни Алексея Михайловича. Они стремились усилить своё влияние через наследников престола.</w:t>
      </w:r>
    </w:p>
    <w:p w:rsidR="00D17BFC" w:rsidRPr="00442381" w:rsidRDefault="00CB354B" w:rsidP="00CB354B">
      <w:pPr>
        <w:ind w:firstLine="708"/>
        <w:jc w:val="both"/>
        <w:rPr>
          <w:rFonts w:cs="Times New Roman"/>
        </w:rPr>
      </w:pPr>
      <w:r w:rsidRPr="00442381">
        <w:rPr>
          <w:rFonts w:cs="Times New Roman"/>
        </w:rPr>
        <w:t>После смерти царя российский трон занял старший из оставшихся в живых сыновей Фёдора. Он правил с 1676 по 1682 год. У него был единственный сын, который скончался ещё в младенчестве. Во время его правления клан Милославских укрепился. Нарышкины взяли реванш, когда после смерти Фёдора посадили на трон десятилетнего царевича Петра.</w:t>
      </w:r>
    </w:p>
    <w:p w:rsidR="00CB354B" w:rsidRPr="00442381" w:rsidRDefault="00CB354B" w:rsidP="00CB354B">
      <w:pPr>
        <w:ind w:firstLine="708"/>
        <w:jc w:val="both"/>
        <w:rPr>
          <w:rFonts w:cs="Times New Roman"/>
        </w:rPr>
      </w:pPr>
      <w:r w:rsidRPr="00442381">
        <w:rPr>
          <w:rFonts w:cs="Times New Roman"/>
        </w:rPr>
        <w:t>Опасаясь дальнейших преследований за неправомерные расправы, стрельцы также подают челобитную о том, чтобы на Лобном месте был установлен памятный столб. На нем не просто указывались имена всех убитых в ходе бунта 15-18 мая бояр, но и перечислялись якобы совершенные ими «злодеяния».</w:t>
      </w:r>
    </w:p>
    <w:p w:rsidR="00CB354B" w:rsidRPr="00442381" w:rsidRDefault="00CB354B">
      <w:pPr>
        <w:rPr>
          <w:rFonts w:cs="Times New Roman"/>
        </w:rPr>
      </w:pPr>
      <w:r w:rsidRPr="00442381">
        <w:rPr>
          <w:rFonts w:cs="Times New Roman"/>
        </w:rPr>
        <w:br w:type="page"/>
      </w:r>
    </w:p>
    <w:p w:rsidR="00CB354B" w:rsidRPr="00442381" w:rsidRDefault="00CB354B" w:rsidP="00CB354B">
      <w:pPr>
        <w:pStyle w:val="1"/>
        <w:rPr>
          <w:rFonts w:cs="Times New Roman"/>
          <w:lang w:val="ru-RU"/>
        </w:rPr>
      </w:pPr>
      <w:bookmarkStart w:id="4" w:name="_Toc167795802"/>
      <w:r w:rsidRPr="00442381">
        <w:rPr>
          <w:rFonts w:cs="Times New Roman"/>
          <w:lang w:val="ru-RU"/>
        </w:rPr>
        <w:lastRenderedPageBreak/>
        <w:t>«</w:t>
      </w:r>
      <w:proofErr w:type="spellStart"/>
      <w:r w:rsidRPr="00442381">
        <w:rPr>
          <w:rFonts w:cs="Times New Roman"/>
          <w:lang w:val="ru-RU"/>
        </w:rPr>
        <w:t>Хованщина</w:t>
      </w:r>
      <w:proofErr w:type="spellEnd"/>
      <w:r w:rsidRPr="00442381">
        <w:rPr>
          <w:rFonts w:cs="Times New Roman"/>
          <w:lang w:val="ru-RU"/>
        </w:rPr>
        <w:t>»</w:t>
      </w:r>
      <w:bookmarkEnd w:id="4"/>
    </w:p>
    <w:p w:rsidR="00CE7FC8" w:rsidRPr="00442381" w:rsidRDefault="002B07E1" w:rsidP="002B07E1">
      <w:pPr>
        <w:ind w:firstLine="708"/>
        <w:jc w:val="both"/>
        <w:rPr>
          <w:rFonts w:cs="Times New Roman"/>
        </w:rPr>
      </w:pPr>
      <w:r w:rsidRPr="00442381">
        <w:rPr>
          <w:rFonts w:cs="Times New Roman"/>
        </w:rPr>
        <w:t>Высшим стрелецким начальником Софья назначила князя И.А. Хованского, популярного среди стрельцов, и сторонника Милославских. Софья надеялась, что Хованский утихомирит стрельцов, но тот, видимо, решил играть свою игру. Он потакал стрельцам во всём и, опираясь на них, пытался оказывать давление на правительницу, уверяя её: «Когда меня не станет, то в Москве будут ходить по колена в крови.» Стрельцы не уходили из Кремля, сохраняя за собой возможность выдвижения новых унизительных и разорительных требований к правительству. Это время и получило в русской истории название «</w:t>
      </w:r>
      <w:proofErr w:type="spellStart"/>
      <w:r w:rsidRPr="00442381">
        <w:rPr>
          <w:rFonts w:cs="Times New Roman"/>
        </w:rPr>
        <w:t>Хованщина</w:t>
      </w:r>
      <w:proofErr w:type="spellEnd"/>
      <w:r w:rsidRPr="00442381">
        <w:rPr>
          <w:rFonts w:cs="Times New Roman"/>
        </w:rPr>
        <w:t>».</w:t>
      </w:r>
    </w:p>
    <w:p w:rsidR="002B07E1" w:rsidRPr="00442381" w:rsidRDefault="002B07E1" w:rsidP="002B07E1">
      <w:pPr>
        <w:ind w:firstLine="708"/>
        <w:jc w:val="both"/>
        <w:rPr>
          <w:rFonts w:cs="Times New Roman"/>
        </w:rPr>
      </w:pPr>
      <w:r w:rsidRPr="00442381">
        <w:rPr>
          <w:rFonts w:cs="Times New Roman"/>
        </w:rPr>
        <w:t>В это время, почувствовав слабость правительства, старообрядцы, подвергавшиеся до той поры жестоким преследованиям со стороны царской власти, решили, что наступил их час. Их активисты собрались в Москве из дальних скитов и проповедовали в стрелецких полках возврат к старой вере. Эти претензии были с энтузиазмом поддержаны Хованским, который нашёл в этом ещё один рычаг давления на правительство. Но ни стрелецкий начальник Хованский, ни правительница Софья, при всём желании, не могли решать этот вопрос, находившийся в компетенции церкви – патриарха и архиереев. Церковь же, долгое время проводившая в жизнь реформы патриарха Никона, не могла теперь от них отказаться, не утратив полностью свой авторитет в глазах народа. Заодно с патриархом была и Софья, для которой возврат к старой вере означал признание неправоты её отца, царя Алексея Михайловича и брата, царя Фёдора Алексеевича, поддерживавших новый обряд.</w:t>
      </w:r>
    </w:p>
    <w:p w:rsidR="002B07E1" w:rsidRPr="00442381" w:rsidRDefault="002B07E1" w:rsidP="002B07E1">
      <w:pPr>
        <w:ind w:firstLine="708"/>
        <w:jc w:val="both"/>
        <w:rPr>
          <w:rFonts w:cs="Times New Roman"/>
        </w:rPr>
      </w:pPr>
      <w:r w:rsidRPr="00442381">
        <w:rPr>
          <w:rFonts w:cs="Times New Roman"/>
        </w:rPr>
        <w:t xml:space="preserve">Для разрешения спора старообрядцы предлагали открытый диспут между апологетами новой и старой веры, который должен быть проведён на Красной площади в присутствии всего народа. Эти фанатики наивно полагали, что перед лицом народа все «ереси и неправды </w:t>
      </w:r>
      <w:proofErr w:type="spellStart"/>
      <w:r w:rsidRPr="00442381">
        <w:rPr>
          <w:rFonts w:cs="Times New Roman"/>
        </w:rPr>
        <w:t>никонианские</w:t>
      </w:r>
      <w:proofErr w:type="spellEnd"/>
      <w:r w:rsidRPr="00442381">
        <w:rPr>
          <w:rFonts w:cs="Times New Roman"/>
        </w:rPr>
        <w:t xml:space="preserve">» станут очевидными, все увидят и признают истину старой веры. В действительности же различия между новым и старым обрядами сводились к многочисленны деталям литургии, и орфографии написания религиозных текстов, понятных лишь профессиональным священнослужителям, да и то не всем, а только наиболее образованным из них (см. Старообрядчество). За идею диспута ухватился Хованский и стал добиваться проведения её в жизнь. Патриарх возражал против проведения диспута на площади, понимая, что победа в этом диспуте будет зависеть не от аргументов и логики, а от симпатий толпы, настроенной против власти и поддерживаемой ею официальной церкви. Патриарх предлагал провести диспут в </w:t>
      </w:r>
      <w:proofErr w:type="spellStart"/>
      <w:r w:rsidRPr="00442381">
        <w:rPr>
          <w:rFonts w:cs="Times New Roman"/>
        </w:rPr>
        <w:t>Грановитой</w:t>
      </w:r>
      <w:proofErr w:type="spellEnd"/>
      <w:r w:rsidRPr="00442381">
        <w:rPr>
          <w:rFonts w:cs="Times New Roman"/>
        </w:rPr>
        <w:t xml:space="preserve"> палате Кремля, где не может поместиться много простонародья, и ему составят значительный противовес </w:t>
      </w:r>
      <w:proofErr w:type="spellStart"/>
      <w:r w:rsidRPr="00442381">
        <w:rPr>
          <w:rFonts w:cs="Times New Roman"/>
        </w:rPr>
        <w:t>патриаршья</w:t>
      </w:r>
      <w:proofErr w:type="spellEnd"/>
      <w:r w:rsidRPr="00442381">
        <w:rPr>
          <w:rFonts w:cs="Times New Roman"/>
        </w:rPr>
        <w:t xml:space="preserve"> свита, царская дворня, бояре и стража. Софья активно вмешалась в этот спор, выразив желание присутствовать на диспуте вместе с </w:t>
      </w:r>
      <w:r w:rsidRPr="00442381">
        <w:rPr>
          <w:rFonts w:cs="Times New Roman"/>
        </w:rPr>
        <w:lastRenderedPageBreak/>
        <w:t xml:space="preserve">царевнами – своими сёстрами и тётками, а им, как девицам, по строгим понятиям того времени, появляться на площади было «зазорно». Хованский и старообрядцы после долгих пререканий согласились, в </w:t>
      </w:r>
      <w:proofErr w:type="spellStart"/>
      <w:r w:rsidRPr="00442381">
        <w:rPr>
          <w:rFonts w:cs="Times New Roman"/>
        </w:rPr>
        <w:t>конце-концов</w:t>
      </w:r>
      <w:proofErr w:type="spellEnd"/>
      <w:r w:rsidRPr="00442381">
        <w:rPr>
          <w:rFonts w:cs="Times New Roman"/>
        </w:rPr>
        <w:t xml:space="preserve">, на </w:t>
      </w:r>
      <w:proofErr w:type="spellStart"/>
      <w:r w:rsidRPr="00442381">
        <w:rPr>
          <w:rFonts w:cs="Times New Roman"/>
        </w:rPr>
        <w:t>Грановитую</w:t>
      </w:r>
      <w:proofErr w:type="spellEnd"/>
      <w:r w:rsidRPr="00442381">
        <w:rPr>
          <w:rFonts w:cs="Times New Roman"/>
        </w:rPr>
        <w:t xml:space="preserve"> палату, и 5 июля диспут о вере состоялся. Официальную церковь представлял патриарх, старообрядческую – Никита Пустосвят. Спор свёлся ко взаимному обвинению сторон в ереси и невежестве и, в </w:t>
      </w:r>
      <w:proofErr w:type="spellStart"/>
      <w:r w:rsidRPr="00442381">
        <w:rPr>
          <w:rFonts w:cs="Times New Roman"/>
        </w:rPr>
        <w:t>конце-концов</w:t>
      </w:r>
      <w:proofErr w:type="spellEnd"/>
      <w:r w:rsidRPr="00442381">
        <w:rPr>
          <w:rFonts w:cs="Times New Roman"/>
        </w:rPr>
        <w:t xml:space="preserve">, к ругани и чуть ли не к драке. Старообрядцы покинули Кремль с поднятой головой и на Красной площади объявили всенародно о своей полной победе. А в это время в </w:t>
      </w:r>
      <w:proofErr w:type="spellStart"/>
      <w:r w:rsidRPr="00442381">
        <w:rPr>
          <w:rFonts w:cs="Times New Roman"/>
        </w:rPr>
        <w:t>Грановитой</w:t>
      </w:r>
      <w:proofErr w:type="spellEnd"/>
      <w:r w:rsidRPr="00442381">
        <w:rPr>
          <w:rFonts w:cs="Times New Roman"/>
        </w:rPr>
        <w:t xml:space="preserve"> палате правительница заявила представителям стрельцов:</w:t>
      </w:r>
    </w:p>
    <w:p w:rsidR="002B07E1" w:rsidRPr="00442381" w:rsidRDefault="002B07E1" w:rsidP="002B07E1">
      <w:pPr>
        <w:ind w:firstLine="708"/>
        <w:jc w:val="both"/>
        <w:rPr>
          <w:rFonts w:cs="Times New Roman"/>
        </w:rPr>
      </w:pPr>
      <w:r w:rsidRPr="00442381">
        <w:rPr>
          <w:rFonts w:cs="Times New Roman"/>
        </w:rPr>
        <w:t>Чего вы смотрите: хорошо ли таким мужикам-невеждам к нам бунтом приходить, творить нам всем досады и кричать? Неужели вы, верные слуги нашего деда, отца и брата, в единомыслии с раскольниками? Вы и нашими верными слугами зоветесь: зачем же таким невеждам попускаете? Если мы должны быть в таком порабощении, то царям и нам здесь больше жить нельзя: пойдем в другие города и возвестим всему народу о таком непослушании и разорении.</w:t>
      </w:r>
    </w:p>
    <w:p w:rsidR="002B07E1" w:rsidRPr="00442381" w:rsidRDefault="002B07E1" w:rsidP="002B07E1">
      <w:pPr>
        <w:ind w:firstLine="708"/>
        <w:jc w:val="both"/>
        <w:rPr>
          <w:rFonts w:cs="Times New Roman"/>
        </w:rPr>
      </w:pPr>
      <w:bookmarkStart w:id="5" w:name="_GoBack"/>
      <w:bookmarkEnd w:id="5"/>
      <w:r w:rsidRPr="00442381">
        <w:rPr>
          <w:rFonts w:cs="Times New Roman"/>
        </w:rPr>
        <w:t xml:space="preserve">В этих словах содержалась неприкрытая угроза: покинув Москву, и освободившись от опеки стрельцов, правительство могло объявить созыв дворянского ополчения – силы, способной подавить стрельцов. Стрельцы отступились от старообрядцев, обвинив их в смуте и желании восстановить их против царей, а вечером этого же дня расправились с Никитой Пустосвятом, </w:t>
      </w:r>
      <w:proofErr w:type="spellStart"/>
      <w:r w:rsidRPr="00442381">
        <w:rPr>
          <w:rFonts w:cs="Times New Roman"/>
        </w:rPr>
        <w:t>обезглавав</w:t>
      </w:r>
      <w:proofErr w:type="spellEnd"/>
      <w:r w:rsidRPr="00442381">
        <w:rPr>
          <w:rFonts w:cs="Times New Roman"/>
        </w:rPr>
        <w:t xml:space="preserve"> его. Хованский едва успел спасти остальных старообрядцев, которым он ранее гарантировал безопасность. После этого случая Софья больше не рассчитывала на помощь Хованского и рассматривала его, как одного из главных своих противников.</w:t>
      </w:r>
    </w:p>
    <w:p w:rsidR="002B07E1" w:rsidRPr="00442381" w:rsidRDefault="002B07E1" w:rsidP="002B07E1">
      <w:pPr>
        <w:ind w:firstLine="708"/>
        <w:jc w:val="both"/>
        <w:rPr>
          <w:rFonts w:cs="Times New Roman"/>
        </w:rPr>
      </w:pPr>
      <w:r w:rsidRPr="00442381">
        <w:rPr>
          <w:rFonts w:cs="Times New Roman"/>
        </w:rPr>
        <w:t>Двусмысленное положение правительства продолжалось до середины августа, пока Софья не нашла способа привести в действие свою угрозу. 19 августа должен был состояться крестный ход в Донском монастыре, в котором по обычаю должны были принимать участие цари. Воспользовавшись этим царская семья в полном составе (оба царя, обе вдовствующие царицы – Наталья и Марфа, и семь царевен – сестёр и тёток царей, в том числе правительница Софья) под конвоем царских стольников выехала, якобы в монастырь, но по дороге свернула в Коломенское – подмосковное имение царской семьи, откуда они по просёлкам, в объезд Москвы к 14 сентября добрались до села Воздвиженского на Ярославской дороге, в нескольких верстах от Троице-</w:t>
      </w:r>
      <w:proofErr w:type="spellStart"/>
      <w:r w:rsidRPr="00442381">
        <w:rPr>
          <w:rFonts w:cs="Times New Roman"/>
        </w:rPr>
        <w:t>Сергиевого</w:t>
      </w:r>
      <w:proofErr w:type="spellEnd"/>
      <w:r w:rsidRPr="00442381">
        <w:rPr>
          <w:rFonts w:cs="Times New Roman"/>
        </w:rPr>
        <w:t xml:space="preserve"> монастыря, который был выбран в качестве царской резиденции на время противостояния со стрельцами. Сюда же собрались остатки боярской думы и царской дворни. Эти маневры </w:t>
      </w:r>
      <w:r w:rsidRPr="00442381">
        <w:rPr>
          <w:rFonts w:cs="Times New Roman"/>
        </w:rPr>
        <w:lastRenderedPageBreak/>
        <w:t>встревожили стрельцов. Князь Хованский с сыном Андреем отправились в Воздвиженское договариваться с правительницей, но в Пушкине, где они заночевали по дороге, были схвачены сильным отрядом царских стольников, и 17 сентября (день рождения Софьи) привезены в Воздвиженское, как пленники. Здесь, у околицы в присутствии нескольких бояр отцу и сыну было зачитано обвинение, с перечислением их прегрешений перед царями, и смертный приговор, который был тут же приведён в исполнение. Софья же переместила свою ставку в Троицу и стала собирать ополчение.</w:t>
      </w:r>
    </w:p>
    <w:p w:rsidR="002B07E1" w:rsidRPr="00442381" w:rsidRDefault="002B07E1">
      <w:pPr>
        <w:rPr>
          <w:rFonts w:cs="Times New Roman"/>
        </w:rPr>
      </w:pPr>
      <w:r w:rsidRPr="00442381">
        <w:rPr>
          <w:rFonts w:cs="Times New Roman"/>
        </w:rPr>
        <w:br w:type="page"/>
      </w:r>
    </w:p>
    <w:p w:rsidR="002B07E1" w:rsidRPr="00442381" w:rsidRDefault="002B07E1" w:rsidP="002B07E1">
      <w:pPr>
        <w:pStyle w:val="1"/>
        <w:rPr>
          <w:rFonts w:cs="Times New Roman"/>
          <w:lang w:val="ru-RU"/>
        </w:rPr>
      </w:pPr>
      <w:bookmarkStart w:id="6" w:name="_Toc167795803"/>
      <w:r w:rsidRPr="00442381">
        <w:rPr>
          <w:rFonts w:cs="Times New Roman"/>
          <w:lang w:val="ru-RU"/>
        </w:rPr>
        <w:lastRenderedPageBreak/>
        <w:t>Конец бунта</w:t>
      </w:r>
      <w:bookmarkEnd w:id="6"/>
    </w:p>
    <w:p w:rsidR="002B07E1" w:rsidRPr="00442381" w:rsidRDefault="002B07E1" w:rsidP="002B07E1">
      <w:pPr>
        <w:ind w:firstLine="708"/>
        <w:jc w:val="both"/>
        <w:rPr>
          <w:rFonts w:cs="Times New Roman"/>
        </w:rPr>
      </w:pPr>
      <w:r w:rsidRPr="00442381">
        <w:rPr>
          <w:rFonts w:cs="Times New Roman"/>
        </w:rPr>
        <w:t xml:space="preserve">Лишившись своего </w:t>
      </w:r>
      <w:proofErr w:type="gramStart"/>
      <w:r w:rsidRPr="00442381">
        <w:rPr>
          <w:rFonts w:cs="Times New Roman"/>
        </w:rPr>
        <w:t>лидера</w:t>
      </w:r>
      <w:proofErr w:type="gramEnd"/>
      <w:r w:rsidRPr="00442381">
        <w:rPr>
          <w:rFonts w:cs="Times New Roman"/>
        </w:rPr>
        <w:t xml:space="preserve"> стрельцы потеряли всякую способность действовать сколь-нибудь решительно. Они посылали правительнице одну челобитную за другой, в которых просили Софью не лишать их своей милости и обещали служить ей верой и правдой, не щадя живота. Они выдали в Троицу младшего сына Хованского – Ивана, который, впрочем, не был казнён, а отправлен в ссылку. Наконец, в октябре стрельцы прислали челобитную, в которой признавали свои действия 15-18 мая преступными, умоляли царей о помиловании, и сами просили царского указа о сносе памятного столба на Лобном месте, который в своё время был воздвигнут по их требованию, как гарантия от преследований. Софья обещала </w:t>
      </w:r>
      <w:proofErr w:type="spellStart"/>
      <w:r w:rsidRPr="00442381">
        <w:rPr>
          <w:rFonts w:cs="Times New Roman"/>
        </w:rPr>
        <w:t>стрелцам</w:t>
      </w:r>
      <w:proofErr w:type="spellEnd"/>
      <w:r w:rsidRPr="00442381">
        <w:rPr>
          <w:rFonts w:cs="Times New Roman"/>
        </w:rPr>
        <w:t xml:space="preserve"> прощение, казнив только выданного стрельцами ближайшего помощника Хованского – Алексея Юдина. Начальником стрелецкого приказа был назначен думный дьяк Ф.Л. </w:t>
      </w:r>
      <w:proofErr w:type="spellStart"/>
      <w:r w:rsidRPr="00442381">
        <w:rPr>
          <w:rFonts w:cs="Times New Roman"/>
        </w:rPr>
        <w:t>Шакловитый</w:t>
      </w:r>
      <w:proofErr w:type="spellEnd"/>
      <w:r w:rsidRPr="00442381">
        <w:rPr>
          <w:rFonts w:cs="Times New Roman"/>
        </w:rPr>
        <w:t xml:space="preserve">, который твёрдой рукой восстановил в стрелецком войске порядок и дисциплину, обходясь, в основном, без репрессий, </w:t>
      </w:r>
      <w:proofErr w:type="gramStart"/>
      <w:r w:rsidRPr="00442381">
        <w:rPr>
          <w:rFonts w:cs="Times New Roman"/>
        </w:rPr>
        <w:t>но</w:t>
      </w:r>
      <w:proofErr w:type="gramEnd"/>
      <w:r w:rsidRPr="00442381">
        <w:rPr>
          <w:rFonts w:cs="Times New Roman"/>
        </w:rPr>
        <w:t xml:space="preserve"> когда в полку </w:t>
      </w:r>
      <w:proofErr w:type="spellStart"/>
      <w:r w:rsidRPr="00442381">
        <w:rPr>
          <w:rFonts w:cs="Times New Roman"/>
        </w:rPr>
        <w:t>Бохина</w:t>
      </w:r>
      <w:proofErr w:type="spellEnd"/>
      <w:r w:rsidRPr="00442381">
        <w:rPr>
          <w:rFonts w:cs="Times New Roman"/>
        </w:rPr>
        <w:t xml:space="preserve"> возник рецидив смуты, четыре стрельца, признанные зачинщиками, были немедленно казнены.</w:t>
      </w:r>
    </w:p>
    <w:p w:rsidR="002B07E1" w:rsidRPr="00442381" w:rsidRDefault="002B07E1" w:rsidP="002B07E1">
      <w:pPr>
        <w:ind w:firstLine="708"/>
        <w:jc w:val="both"/>
        <w:rPr>
          <w:rFonts w:cs="Times New Roman"/>
        </w:rPr>
      </w:pPr>
      <w:r w:rsidRPr="00442381">
        <w:rPr>
          <w:rFonts w:cs="Times New Roman"/>
        </w:rPr>
        <w:t>В начале ноября царский двор вернулся в Москву, только царица Наталья Кирилловна сочла небезопасным для себя и сына оставаться в Кремле, где вся власть принадлежала Милославским, и предпочла жить в загородной резиденции Алексея Михайловича – селе Преображенском, под охраной верных ей людей. Царь Пётр тоже жил там, приезжая в Москву только для участия в церемониях, на которых его присутствие было необходимо.</w:t>
      </w:r>
    </w:p>
    <w:sectPr w:rsidR="002B07E1" w:rsidRPr="00442381" w:rsidSect="00442381">
      <w:footerReference w:type="default" r:id="rId8"/>
      <w:pgSz w:w="11906" w:h="16838"/>
      <w:pgMar w:top="1134" w:right="850" w:bottom="1134" w:left="1701" w:header="708" w:footer="708" w:gutter="0"/>
      <w:pgNumType w:start="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0DAD" w:rsidRDefault="00390DAD" w:rsidP="002B07E1">
      <w:pPr>
        <w:spacing w:after="0" w:line="240" w:lineRule="auto"/>
      </w:pPr>
      <w:r>
        <w:separator/>
      </w:r>
    </w:p>
  </w:endnote>
  <w:endnote w:type="continuationSeparator" w:id="0">
    <w:p w:rsidR="00390DAD" w:rsidRDefault="00390DAD" w:rsidP="002B0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Unicode MS">
    <w:panose1 w:val="020B0604020202020204"/>
    <w:charset w:val="00"/>
    <w:family w:val="roman"/>
    <w:pitch w:val="default"/>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6563387"/>
      <w:docPartObj>
        <w:docPartGallery w:val="Page Numbers (Bottom of Page)"/>
        <w:docPartUnique/>
      </w:docPartObj>
    </w:sdtPr>
    <w:sdtEndPr/>
    <w:sdtContent>
      <w:p w:rsidR="00442381" w:rsidRDefault="00442381">
        <w:pPr>
          <w:pStyle w:val="ae"/>
          <w:jc w:val="right"/>
        </w:pPr>
        <w:r>
          <w:fldChar w:fldCharType="begin"/>
        </w:r>
        <w:r>
          <w:instrText>PAGE   \* MERGEFORMAT</w:instrText>
        </w:r>
        <w:r>
          <w:fldChar w:fldCharType="separate"/>
        </w:r>
        <w:r w:rsidR="006B6ED6">
          <w:rPr>
            <w:noProof/>
          </w:rPr>
          <w:t>9</w:t>
        </w:r>
        <w:r>
          <w:fldChar w:fldCharType="end"/>
        </w:r>
      </w:p>
    </w:sdtContent>
  </w:sdt>
  <w:p w:rsidR="00442381" w:rsidRDefault="00442381">
    <w:pPr>
      <w:pStyle w:val="a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0DAD" w:rsidRDefault="00390DAD" w:rsidP="002B07E1">
      <w:pPr>
        <w:spacing w:after="0" w:line="240" w:lineRule="auto"/>
      </w:pPr>
      <w:r>
        <w:separator/>
      </w:r>
    </w:p>
  </w:footnote>
  <w:footnote w:type="continuationSeparator" w:id="0">
    <w:p w:rsidR="00390DAD" w:rsidRDefault="00390DAD" w:rsidP="002B07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5F6727"/>
    <w:multiLevelType w:val="hybridMultilevel"/>
    <w:tmpl w:val="FCD41B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33F3B9C"/>
    <w:multiLevelType w:val="hybridMultilevel"/>
    <w:tmpl w:val="280835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77106413"/>
    <w:multiLevelType w:val="hybridMultilevel"/>
    <w:tmpl w:val="E984FF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51C"/>
    <w:rsid w:val="002B07E1"/>
    <w:rsid w:val="00390DAD"/>
    <w:rsid w:val="003D7F2F"/>
    <w:rsid w:val="00442381"/>
    <w:rsid w:val="004C3675"/>
    <w:rsid w:val="0064351C"/>
    <w:rsid w:val="006B6ED6"/>
    <w:rsid w:val="00855A42"/>
    <w:rsid w:val="00CB354B"/>
    <w:rsid w:val="00CE7FC8"/>
    <w:rsid w:val="00D17BFC"/>
    <w:rsid w:val="00D3609F"/>
    <w:rsid w:val="00DB3F9E"/>
    <w:rsid w:val="00E40680"/>
    <w:rsid w:val="00ED5D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C3F02"/>
  <w15:chartTrackingRefBased/>
  <w15:docId w15:val="{004DB2AF-0047-4E89-9D18-46A6A34D8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3F9E"/>
    <w:rPr>
      <w:rFonts w:ascii="Times New Roman" w:hAnsi="Times New Roman"/>
      <w:sz w:val="28"/>
    </w:rPr>
  </w:style>
  <w:style w:type="paragraph" w:styleId="1">
    <w:name w:val="heading 1"/>
    <w:basedOn w:val="a0"/>
    <w:next w:val="a"/>
    <w:link w:val="10"/>
    <w:autoRedefine/>
    <w:uiPriority w:val="9"/>
    <w:qFormat/>
    <w:rsid w:val="00855A42"/>
    <w:pPr>
      <w:keepNext/>
      <w:keepLines/>
      <w:widowControl w:val="0"/>
      <w:pBdr>
        <w:top w:val="nil"/>
        <w:left w:val="nil"/>
        <w:bottom w:val="nil"/>
        <w:right w:val="nil"/>
        <w:between w:val="nil"/>
        <w:bar w:val="nil"/>
      </w:pBdr>
      <w:autoSpaceDE w:val="0"/>
      <w:autoSpaceDN w:val="0"/>
      <w:spacing w:before="240" w:after="0" w:line="240" w:lineRule="auto"/>
      <w:outlineLvl w:val="0"/>
    </w:pPr>
    <w:rPr>
      <w:rFonts w:eastAsiaTheme="majorEastAsia" w:cstheme="majorBidi"/>
      <w:b/>
      <w:color w:val="000000" w:themeColor="text1"/>
      <w:sz w:val="32"/>
      <w:szCs w:val="32"/>
      <w:bdr w:val="nil"/>
      <w:lang w:val="en-US"/>
    </w:rPr>
  </w:style>
  <w:style w:type="paragraph" w:styleId="2">
    <w:name w:val="heading 2"/>
    <w:basedOn w:val="1"/>
    <w:next w:val="a"/>
    <w:link w:val="20"/>
    <w:autoRedefine/>
    <w:uiPriority w:val="9"/>
    <w:semiHidden/>
    <w:unhideWhenUsed/>
    <w:qFormat/>
    <w:rsid w:val="00855A42"/>
    <w:pPr>
      <w:spacing w:before="40"/>
      <w:outlineLvl w:val="1"/>
    </w:pPr>
    <w:rPr>
      <w:color w:val="auto"/>
      <w:sz w:val="28"/>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855A42"/>
    <w:rPr>
      <w:rFonts w:ascii="Times New Roman" w:eastAsiaTheme="majorEastAsia" w:hAnsi="Times New Roman" w:cstheme="majorBidi"/>
      <w:b/>
      <w:color w:val="000000" w:themeColor="text1"/>
      <w:sz w:val="32"/>
      <w:szCs w:val="32"/>
      <w:bdr w:val="nil"/>
      <w:lang w:val="en-US"/>
    </w:rPr>
  </w:style>
  <w:style w:type="paragraph" w:styleId="a0">
    <w:name w:val="Body Text"/>
    <w:basedOn w:val="a"/>
    <w:link w:val="a4"/>
    <w:uiPriority w:val="1"/>
    <w:unhideWhenUsed/>
    <w:qFormat/>
    <w:rsid w:val="00855A42"/>
    <w:pPr>
      <w:spacing w:after="120"/>
    </w:pPr>
  </w:style>
  <w:style w:type="character" w:customStyle="1" w:styleId="a4">
    <w:name w:val="Основной текст Знак"/>
    <w:basedOn w:val="a1"/>
    <w:link w:val="a0"/>
    <w:uiPriority w:val="1"/>
    <w:rsid w:val="00855A42"/>
  </w:style>
  <w:style w:type="character" w:customStyle="1" w:styleId="20">
    <w:name w:val="Заголовок 2 Знак"/>
    <w:basedOn w:val="a1"/>
    <w:link w:val="2"/>
    <w:uiPriority w:val="9"/>
    <w:semiHidden/>
    <w:rsid w:val="00855A42"/>
    <w:rPr>
      <w:rFonts w:ascii="Times New Roman" w:eastAsiaTheme="majorEastAsia" w:hAnsi="Times New Roman" w:cstheme="majorBidi"/>
      <w:b/>
      <w:sz w:val="28"/>
      <w:szCs w:val="26"/>
      <w:bdr w:val="nil"/>
      <w:lang w:val="en-US"/>
    </w:rPr>
  </w:style>
  <w:style w:type="paragraph" w:styleId="a5">
    <w:name w:val="Normal (Web)"/>
    <w:basedOn w:val="a"/>
    <w:uiPriority w:val="99"/>
    <w:unhideWhenUsed/>
    <w:rsid w:val="00DB3F9E"/>
    <w:pPr>
      <w:spacing w:before="100" w:beforeAutospacing="1" w:after="100" w:afterAutospacing="1" w:line="240" w:lineRule="auto"/>
    </w:pPr>
    <w:rPr>
      <w:rFonts w:eastAsia="Times New Roman" w:cs="Times New Roman"/>
      <w:sz w:val="24"/>
      <w:szCs w:val="24"/>
      <w:lang w:eastAsia="ru-RU"/>
    </w:rPr>
  </w:style>
  <w:style w:type="paragraph" w:styleId="a6">
    <w:name w:val="No Spacing"/>
    <w:aliases w:val="Обычный ВКР"/>
    <w:uiPriority w:val="1"/>
    <w:qFormat/>
    <w:rsid w:val="00DB3F9E"/>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a7">
    <w:name w:val="TOC Heading"/>
    <w:basedOn w:val="1"/>
    <w:next w:val="a"/>
    <w:uiPriority w:val="39"/>
    <w:unhideWhenUsed/>
    <w:qFormat/>
    <w:rsid w:val="00DB3F9E"/>
    <w:pPr>
      <w:widowControl/>
      <w:pBdr>
        <w:top w:val="none" w:sz="0" w:space="0" w:color="auto"/>
        <w:left w:val="none" w:sz="0" w:space="0" w:color="auto"/>
        <w:bottom w:val="none" w:sz="0" w:space="0" w:color="auto"/>
        <w:right w:val="none" w:sz="0" w:space="0" w:color="auto"/>
        <w:between w:val="none" w:sz="0" w:space="0" w:color="auto"/>
        <w:bar w:val="none" w:sz="0" w:color="auto"/>
      </w:pBdr>
      <w:autoSpaceDE/>
      <w:autoSpaceDN/>
      <w:spacing w:line="259" w:lineRule="auto"/>
      <w:outlineLvl w:val="9"/>
    </w:pPr>
    <w:rPr>
      <w:rFonts w:asciiTheme="majorHAnsi" w:hAnsiTheme="majorHAnsi"/>
      <w:b w:val="0"/>
      <w:color w:val="2E74B5" w:themeColor="accent1" w:themeShade="BF"/>
      <w:bdr w:val="none" w:sz="0" w:space="0" w:color="auto"/>
      <w:lang w:val="ru-RU" w:eastAsia="ru-RU"/>
    </w:rPr>
  </w:style>
  <w:style w:type="paragraph" w:styleId="a8">
    <w:name w:val="List Paragraph"/>
    <w:basedOn w:val="a"/>
    <w:uiPriority w:val="34"/>
    <w:qFormat/>
    <w:rsid w:val="00DB3F9E"/>
    <w:pPr>
      <w:ind w:left="720"/>
      <w:contextualSpacing/>
    </w:pPr>
  </w:style>
  <w:style w:type="paragraph" w:styleId="a9">
    <w:name w:val="endnote text"/>
    <w:basedOn w:val="a"/>
    <w:link w:val="aa"/>
    <w:uiPriority w:val="99"/>
    <w:semiHidden/>
    <w:unhideWhenUsed/>
    <w:rsid w:val="002B07E1"/>
    <w:pPr>
      <w:spacing w:after="0" w:line="240" w:lineRule="auto"/>
    </w:pPr>
    <w:rPr>
      <w:sz w:val="20"/>
      <w:szCs w:val="20"/>
    </w:rPr>
  </w:style>
  <w:style w:type="character" w:customStyle="1" w:styleId="aa">
    <w:name w:val="Текст концевой сноски Знак"/>
    <w:basedOn w:val="a1"/>
    <w:link w:val="a9"/>
    <w:uiPriority w:val="99"/>
    <w:semiHidden/>
    <w:rsid w:val="002B07E1"/>
    <w:rPr>
      <w:rFonts w:ascii="Times New Roman" w:hAnsi="Times New Roman"/>
      <w:sz w:val="20"/>
      <w:szCs w:val="20"/>
    </w:rPr>
  </w:style>
  <w:style w:type="character" w:styleId="ab">
    <w:name w:val="endnote reference"/>
    <w:basedOn w:val="a1"/>
    <w:uiPriority w:val="99"/>
    <w:semiHidden/>
    <w:unhideWhenUsed/>
    <w:rsid w:val="002B07E1"/>
    <w:rPr>
      <w:vertAlign w:val="superscript"/>
    </w:rPr>
  </w:style>
  <w:style w:type="paragraph" w:styleId="ac">
    <w:name w:val="header"/>
    <w:basedOn w:val="a"/>
    <w:link w:val="ad"/>
    <w:uiPriority w:val="99"/>
    <w:unhideWhenUsed/>
    <w:rsid w:val="00442381"/>
    <w:pPr>
      <w:tabs>
        <w:tab w:val="center" w:pos="4677"/>
        <w:tab w:val="right" w:pos="9355"/>
      </w:tabs>
      <w:spacing w:after="0" w:line="240" w:lineRule="auto"/>
    </w:pPr>
  </w:style>
  <w:style w:type="character" w:customStyle="1" w:styleId="ad">
    <w:name w:val="Верхний колонтитул Знак"/>
    <w:basedOn w:val="a1"/>
    <w:link w:val="ac"/>
    <w:uiPriority w:val="99"/>
    <w:rsid w:val="00442381"/>
    <w:rPr>
      <w:rFonts w:ascii="Times New Roman" w:hAnsi="Times New Roman"/>
      <w:sz w:val="28"/>
    </w:rPr>
  </w:style>
  <w:style w:type="paragraph" w:styleId="ae">
    <w:name w:val="footer"/>
    <w:basedOn w:val="a"/>
    <w:link w:val="af"/>
    <w:uiPriority w:val="99"/>
    <w:unhideWhenUsed/>
    <w:rsid w:val="00442381"/>
    <w:pPr>
      <w:tabs>
        <w:tab w:val="center" w:pos="4677"/>
        <w:tab w:val="right" w:pos="9355"/>
      </w:tabs>
      <w:spacing w:after="0" w:line="240" w:lineRule="auto"/>
    </w:pPr>
  </w:style>
  <w:style w:type="character" w:customStyle="1" w:styleId="af">
    <w:name w:val="Нижний колонтитул Знак"/>
    <w:basedOn w:val="a1"/>
    <w:link w:val="ae"/>
    <w:uiPriority w:val="99"/>
    <w:rsid w:val="00442381"/>
    <w:rPr>
      <w:rFonts w:ascii="Times New Roman" w:hAnsi="Times New Roman"/>
      <w:sz w:val="28"/>
    </w:rPr>
  </w:style>
  <w:style w:type="paragraph" w:styleId="11">
    <w:name w:val="toc 1"/>
    <w:basedOn w:val="a"/>
    <w:next w:val="a"/>
    <w:autoRedefine/>
    <w:uiPriority w:val="39"/>
    <w:unhideWhenUsed/>
    <w:rsid w:val="00442381"/>
    <w:pPr>
      <w:spacing w:after="100"/>
    </w:pPr>
  </w:style>
  <w:style w:type="character" w:styleId="af0">
    <w:name w:val="Hyperlink"/>
    <w:basedOn w:val="a1"/>
    <w:uiPriority w:val="99"/>
    <w:unhideWhenUsed/>
    <w:rsid w:val="004423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900689">
      <w:bodyDiv w:val="1"/>
      <w:marLeft w:val="0"/>
      <w:marRight w:val="0"/>
      <w:marTop w:val="0"/>
      <w:marBottom w:val="0"/>
      <w:divBdr>
        <w:top w:val="none" w:sz="0" w:space="0" w:color="auto"/>
        <w:left w:val="none" w:sz="0" w:space="0" w:color="auto"/>
        <w:bottom w:val="none" w:sz="0" w:space="0" w:color="auto"/>
        <w:right w:val="none" w:sz="0" w:space="0" w:color="auto"/>
      </w:divBdr>
    </w:div>
    <w:div w:id="170147750">
      <w:bodyDiv w:val="1"/>
      <w:marLeft w:val="0"/>
      <w:marRight w:val="0"/>
      <w:marTop w:val="0"/>
      <w:marBottom w:val="0"/>
      <w:divBdr>
        <w:top w:val="none" w:sz="0" w:space="0" w:color="auto"/>
        <w:left w:val="none" w:sz="0" w:space="0" w:color="auto"/>
        <w:bottom w:val="none" w:sz="0" w:space="0" w:color="auto"/>
        <w:right w:val="none" w:sz="0" w:space="0" w:color="auto"/>
      </w:divBdr>
    </w:div>
    <w:div w:id="390883727">
      <w:bodyDiv w:val="1"/>
      <w:marLeft w:val="0"/>
      <w:marRight w:val="0"/>
      <w:marTop w:val="0"/>
      <w:marBottom w:val="0"/>
      <w:divBdr>
        <w:top w:val="none" w:sz="0" w:space="0" w:color="auto"/>
        <w:left w:val="none" w:sz="0" w:space="0" w:color="auto"/>
        <w:bottom w:val="none" w:sz="0" w:space="0" w:color="auto"/>
        <w:right w:val="none" w:sz="0" w:space="0" w:color="auto"/>
      </w:divBdr>
    </w:div>
    <w:div w:id="434639799">
      <w:bodyDiv w:val="1"/>
      <w:marLeft w:val="0"/>
      <w:marRight w:val="0"/>
      <w:marTop w:val="0"/>
      <w:marBottom w:val="0"/>
      <w:divBdr>
        <w:top w:val="none" w:sz="0" w:space="0" w:color="auto"/>
        <w:left w:val="none" w:sz="0" w:space="0" w:color="auto"/>
        <w:bottom w:val="none" w:sz="0" w:space="0" w:color="auto"/>
        <w:right w:val="none" w:sz="0" w:space="0" w:color="auto"/>
      </w:divBdr>
    </w:div>
    <w:div w:id="517155898">
      <w:bodyDiv w:val="1"/>
      <w:marLeft w:val="0"/>
      <w:marRight w:val="0"/>
      <w:marTop w:val="0"/>
      <w:marBottom w:val="0"/>
      <w:divBdr>
        <w:top w:val="none" w:sz="0" w:space="0" w:color="auto"/>
        <w:left w:val="none" w:sz="0" w:space="0" w:color="auto"/>
        <w:bottom w:val="none" w:sz="0" w:space="0" w:color="auto"/>
        <w:right w:val="none" w:sz="0" w:space="0" w:color="auto"/>
      </w:divBdr>
      <w:divsChild>
        <w:div w:id="207265818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70731390">
      <w:bodyDiv w:val="1"/>
      <w:marLeft w:val="0"/>
      <w:marRight w:val="0"/>
      <w:marTop w:val="0"/>
      <w:marBottom w:val="0"/>
      <w:divBdr>
        <w:top w:val="none" w:sz="0" w:space="0" w:color="auto"/>
        <w:left w:val="none" w:sz="0" w:space="0" w:color="auto"/>
        <w:bottom w:val="none" w:sz="0" w:space="0" w:color="auto"/>
        <w:right w:val="none" w:sz="0" w:space="0" w:color="auto"/>
      </w:divBdr>
    </w:div>
    <w:div w:id="1188174002">
      <w:bodyDiv w:val="1"/>
      <w:marLeft w:val="0"/>
      <w:marRight w:val="0"/>
      <w:marTop w:val="0"/>
      <w:marBottom w:val="0"/>
      <w:divBdr>
        <w:top w:val="none" w:sz="0" w:space="0" w:color="auto"/>
        <w:left w:val="none" w:sz="0" w:space="0" w:color="auto"/>
        <w:bottom w:val="none" w:sz="0" w:space="0" w:color="auto"/>
        <w:right w:val="none" w:sz="0" w:space="0" w:color="auto"/>
      </w:divBdr>
    </w:div>
    <w:div w:id="197567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2EE10-ED25-4B6F-B670-64FB78519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10</Pages>
  <Words>1933</Words>
  <Characters>11020</Characters>
  <Application>Microsoft Office Word</Application>
  <DocSecurity>0</DocSecurity>
  <Lines>91</Lines>
  <Paragraphs>25</Paragraphs>
  <ScaleCrop>false</ScaleCrop>
  <Company/>
  <LinksUpToDate>false</LinksUpToDate>
  <CharactersWithSpaces>12928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Игорь Николашин</dc:creator>
  <cp:keywords/>
  <dc:description/>
  <cp:lastModifiedBy>Игорь Николашин</cp:lastModifiedBy>
  <cp:revision>9</cp:revision>
  <dcterms:created xsi:type="dcterms:W3CDTF">2024-05-28T10:02:00Z</dcterms:created>
  <dcterms:modified xsi:type="dcterms:W3CDTF">2024-05-28T16:49:00Z</dcterms:modified>
</cp:coreProperties>
</file>