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№7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Задание 2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Реализовать перемножение двух матриц с помощью нескольких процессов: каждый процесс выполняет перемножение строки первой матрицы на столбец второй (в соответствии с правилом умножения матриц). При необходимости процессам, выполняющим умножение, может быть отправлено несколько заданий.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Архитектура и принципы реализации: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Программа построена по классической модели «ведущий–ведомые». Главный процесс выполняет инициализацию матриц, создание дочерних процессов, маршрутизацию задач и финальную сборку результатов. Выбор механизма IPC осуществляется через аргумент командной строки (pipe, shm, socket). В реализации задействовано два ведомых процесса, что обеспечивает параллельное выполнение вычислений и демонстрирует распределение нагрузки. Матрица разбивается на отдельные элементы, которые циклически передаются рабочим процессам. После завершения всех вычислений ведущий процесс собирает ответы, формирует итоговую матрицу и выводит её на экран.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Особенности применения механизмов IPC: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Неименованные каналы. Для каждого дочернего процесса создаётся пара каналов: один для передачи заданий от ведущего, второй – для возврата результатов. Для обеспечения строго однонаправленного обмена все неиспользуемые дескрипторы сразу закрываются. Сбор ответов от нескольких процессов организован асинхронно с помощью системного вызова select(), который блокирует ведущий процесс до появления данных в любом из каналов, предотвращая простое и эффективно распределяя нагрузку ввода-вывода.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Разделяемая память. Используется POSIX-совместимый механизм shm_open() совместно с отображением памяти mmap(). Для каждого рабочего процесса выделяется отдельный блок общей памяти, содержащий структуру задания, результата и атомарные флаги готовности (task_ready, result_ready). Синхронизация доступа реализована через активное ожидание с минимальными задержками usleep(), что исключает необходимость в дополнительных семафорах и упрощает код для учебных целей. Данные передаются без копирования через буферы ядра, напрямую через адресное пространство.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Доменные сокеты (AF_UNIX, SOCK_DGRAM). Организована клиент-серверная коммуникация на основе датаграммных сокетов файлового пространства имён. Ведущий процесс выступает в роли клиента, отправляя задачи функцией sendto(), а ведомые процессы привязывают свои сокеты к уникальным путям в /tmp/ через bind() и принимают данные вызовом recvfrom(). Каждый сокет работает независимо, что позволяет избежать блокировок при параллельной обработке.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Сравнительный анализ производительности: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В ходе тестирования на матрицах размером 4×4 были зафиксированы следующие закономерности. Наименьшее время выполнения продемонстрировала реализация на разделяемой памяти. Это объясняется отсутствием системных вызовов копирования данных между пользовательским и системным пространствами: процессы читают и записывают значения напрямую в отображённые страницы, а синхронизация сводится к проверке флагов в общей памяти. Реализация на неименованных каналах показала средние результаты, однако её производительность ограничена необходимостью копирования данных через буферы ядра при каждом вызове read()/write() и накладными расходами на мультиплексирование через select(). Наибольшее время выполнения зафиксировано для сокетов AF_UNIX. Дополнительные задержки связаны с обработкой заголовков датаграмм, проверкой прав доступа в файловой системе для каждого сокета и более сложной логикой системных вызовов sendto()/recvfrom(). При увеличении размерности матриц преимущество разделяемой памяти будет возрастать экспоненциально, тогда как для малых объёмов данных разница во времени нивелируется накладными расходами на создание процессов и контекстные переключения. Количество передаваемых сообщений во всех режимах одинаково (по одному заданию и одному ответу на каждый элемент матрицы плюс сигналы завершения), однако объём служебных данных минимален в каналах и разделяемой памяти, и максимален в сокетах.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 xml:space="preserve">Вывод </w:t>
      </w:r>
      <w:r>
        <w:rPr>
          <w:b/>
          <w:bCs/>
        </w:rPr>
        <w:t>pipe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./task pipe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Матрица A: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1    2    3    4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2    4    6    8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3    6    9   12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4    8   12   16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Матрица B: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1    1    1    1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1    2    3    4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1    3    5    7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1    4    7   10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Результирующая матрица C: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10.00    30.00    50.00    70.00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20.00    60.00   100.00   140.00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30.00    90.00   150.00   210.00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 xml:space="preserve">40.00   120.00   200.00   280.00 </w:t>
      </w:r>
    </w:p>
    <w:p>
      <w:pPr>
        <w:pStyle w:val="BodyText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Время выполнения (pipe): 0.000568 сек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t>Исходный код:</w:t>
      </w:r>
    </w:p>
    <w:p>
      <w:pPr>
        <w:pStyle w:val="Normal"/>
        <w:ind w:hanging="0" w:start="0"/>
        <w:jc w:val="start"/>
        <w:rPr>
          <w:b/>
          <w:bCs/>
        </w:rPr>
      </w:pPr>
      <w:r>
        <w:rPr>
          <w:rFonts w:ascii="Droid Sans Mono;monospace" w:hAnsi="Droid Sans Mono;monospace"/>
          <w:b/>
          <w:bCs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/>
          <w:bCs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/>
          <w:bCs/>
          <w:color w:val="A5D6FF"/>
          <w:sz w:val="21"/>
          <w:shd w:fill="121314" w:val="clear"/>
        </w:rPr>
        <w:t>&lt;stdio.h&gt;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&lt;stdlib.h&gt;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&lt;unistd.h&gt;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&lt;string.h&gt;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&lt;sys/types.h&gt;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&lt;sys/wait.h&gt;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&lt;sys/time.h&gt;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&lt;sys/mman.h&gt;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&lt;sys/socket.h&gt;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&lt;sys/un.h&gt;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&lt;sys/select.h&gt;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&lt;fcntl.h&gt;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&lt;errno.h&gt;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#define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SIZE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#define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WORKERS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#define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SHM_PREFIX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"/lr9_shm_"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#define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 xml:space="preserve"> SOCK_PREFIX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"/tmp/lr9_sock_"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typedef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r, c;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typedef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r, c;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val;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Result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--- Вспомогательные функции ---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get_time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timeval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tv;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gettimeofday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tv,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tv.tv_sec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tv.tv_usec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/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1000000.0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init_matrices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A[i][j]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B[i][j]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j)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C[i][j]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calc_elem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sum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k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k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sum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A[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][k]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B[k][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c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sum;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print_result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Результирующая матрица C: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%8.2f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 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C[i][j]);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1. РЕАЛИЗАЦИЯ ЧЕРЕЗ НЕИМЕНОВАННЫЕ КАНАЛЫ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worker_pipe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rd_fd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wr_fd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read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rd_fd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t,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(t))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(t))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(t.r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t.c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break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 // Сигнал завершения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Result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{t.r, t.c,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calc_elem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(t.r, t.c)};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write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wr_fd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res,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(res));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rd_fd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wr_fd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run_pipe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to_child[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], from_child[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pids[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pipe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(to_child[i])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pipe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(from_child[i])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"pipe"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pids[i]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(pids[i]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 // Ведомый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(to_child[i][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worker_pipe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(to_child[i][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], 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Ведущий процесс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(to_child[i][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Рассылка заданий (циклически)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c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wid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%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{r, c};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write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(to_child[wid][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t,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Сигнал завершения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end_task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write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(to_child[i][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end_task,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(end_task));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Чтение результатов через select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active_fds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fd_set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readfds;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(active_fds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FD_ZERO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readfds);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max_fd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FD_SET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readfds);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max_fd)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max_fd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select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(max_fd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readfds,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FD_ISSET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readfds))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Result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read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res,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(res))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(res))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C[res.r][res.c]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res.val;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FD_CLR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readfds);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active_fds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--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(to_child[i][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]),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(from_child[i][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2. РЕАЛИЗАЦИЯ ЧЕРЕЗ РАЗДЕЛЯЕМУЮ ПАМЯТЬ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typedef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Result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volatile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task_ready;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volatile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result_ready;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worker_shm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fd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shm_open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name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O_RDWR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0666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mmap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PROT_READ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PROT_WRITE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MAP_SHARED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fd,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shm-&gt;task_ready)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usleep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 // Ожидание задания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(shm-&gt;t.r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shm-&gt;t.c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break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shm-&gt;r.val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calc_elem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(shm-&gt;t.r, shm-&gt;t.c);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shm-&gt;r.r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shm-&gt;t.r;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shm-&gt;r.c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shm-&gt;t.c;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shm-&gt;result_ready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munmap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(shm,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run_shm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pids[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shms[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fds[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name[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32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snprintf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(name,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(name),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SHM_PREFIX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i);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fds[i]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shm_open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(name,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O_CREAT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O_RDWR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0666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ftruncate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(fds[i],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mmap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PROT_READ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PROT_WRITE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MAP_SHARED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fds[i],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shms[i]-&gt;task_ready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shms[i]-&gt;result_ready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pids[i]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(pids[i]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worker_shm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(i, name);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Ведущий: распределение и сбор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c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wid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%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shms[wid]-&gt;t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){r, c};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shms[wid]-&gt;task_ready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shms[wid]-&gt;result_ready)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usleep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C[r][c]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shms[wid]-&gt;r.val;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shms[wid]-&gt;task_ready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shms[wid]-&gt;result_ready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Завершение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end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shms[i]-&gt;t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end;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shms[i]-&gt;task_ready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munmap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(shms[i],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ShmBlock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)),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(fds[i]);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snprintf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(name,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(name),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SHM_PREFIX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i);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shm_unlink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(name);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3. РЕАЛИЗАЦИЯ ЧЕРЕЗ СОКЕТЫ (AF_UNIX, DGRAM)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worker_socket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sock_path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sockaddr_un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addr;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sock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socket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AF_UNIX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SOCK_DGRAM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memset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addr,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(addr));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addr.sun_family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AF_UNIX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strncpy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(addr.sun_path,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sock_path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(addr.sun_path)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unlink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sock_path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bind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(sock,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addr,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(addr));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buf[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1024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sockaddr_un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client_addr;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socklen_t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len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(client_addr);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recvfrom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(sock, buf,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(buf),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client_addr,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len)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)buf;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(t-&gt;r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t-&gt;c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break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Result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{t-&gt;r, t-&gt;c,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calc_elem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(t-&gt;r, t-&gt;c)};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sendto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(sock,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res,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(res),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client_addr, len);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(sock);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unlink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sock_path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run_socket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pid_t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pids[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worker_path[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64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master_path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[]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"/tmp/lr9_master.sock"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sockaddr_un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master_addr, worker_addr;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Создаем сокет ведущего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master_sock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socket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AF_UNIX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SOCK_DGRAM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memset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master_addr,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(master_addr));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master_addr.sun_family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AF_UNIX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strcpy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(master_addr.sun_path, master_path);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unlink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(master_path);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bind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(master_sock,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master_addr,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(master_addr));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snprintf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(worker_path,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(worker_path),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.sock"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SOCK_PREFIX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i);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pids[i]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fork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(pids[i]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worker_socket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(i, worker_path);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Рассылка и чтение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c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c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wid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(r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c)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%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snprintf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(worker_path,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(worker_path),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.sock"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SOCK_PREFIX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wid);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{r, c};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memset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worker_addr,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(worker_addr));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worker_addr.sun_family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AF_UNIX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strcpy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(worker_addr.sun_path, worker_path);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sendto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(master_sock,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t,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(t),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worker_addr,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(worker_addr));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Result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recvfrom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(master_sock,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res,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(res),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C[res.r][res.c]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res.val;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Завершение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Task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end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snprintf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(worker_path,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(worker_path),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%s%d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.sock"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SOCK_PREFIX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i);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memset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worker_addr,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(worker_addr));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worker_addr.sun_family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AF_UNIX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strcpy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(worker_addr.sun_path, worker_path);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sendto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(master_sock,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end,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(end),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struct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sockaddr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worker_addr,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sizeof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(worker_addr));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WORKERS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NULL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close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(master_sock);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unlink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(master_path);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char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**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argv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argc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stderr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"Использование: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 &lt;pipe|shm|socket&gt;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init_matrices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"Матрица A: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%4.0f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 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A[i][j]);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"Матрица B: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i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; j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 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++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%4.0f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 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B[i][j]);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t_start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get_time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strcmp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"pipe"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run_pipe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else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strcmp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"shm"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run_shm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else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strcmp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"socket"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run_socket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else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stderr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"Неизвестный режим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double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t_end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get_time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print_result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"Время выполнения 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%s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):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%.6f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 сек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argv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], t_end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t_start);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3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303</TotalTime>
  <Application>LibreOffice/24.2.7.2$Linux_X86_64 LibreOffice_project/420$Build-2</Application>
  <AppVersion>15.0000</AppVersion>
  <Pages>12</Pages>
  <Words>1702</Words>
  <Characters>10762</Characters>
  <CharactersWithSpaces>12227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2026-04-15T20:26:45Z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